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34E" w:rsidRPr="008C434E" w:rsidRDefault="008C434E" w:rsidP="00DF502B">
      <w:pPr>
        <w:spacing w:after="0" w:line="240" w:lineRule="auto"/>
        <w:ind w:firstLine="720"/>
        <w:contextualSpacing/>
        <w:rPr>
          <w:rFonts w:ascii="Times New Roman" w:hAnsi="Times New Roman" w:cs="Times New Roman"/>
          <w:sz w:val="24"/>
          <w:szCs w:val="24"/>
        </w:rPr>
      </w:pPr>
      <w:r w:rsidRPr="008C434E">
        <w:rPr>
          <w:rFonts w:ascii="Times New Roman" w:hAnsi="Times New Roman" w:cs="Times New Roman"/>
          <w:sz w:val="24"/>
          <w:szCs w:val="24"/>
        </w:rPr>
        <w:t>Child play in terms of early childhood programs has changed over the last 75 years. Today educators and teachers help children to understand the nature of play and how early childhood programs are used. Play has been part of our culture, and it allows children to develop, keep them healthy, and nurture the imagination of children. The evolution of play has significantly changed the imagination of children and how they view playing activities.</w:t>
      </w:r>
    </w:p>
    <w:p w:rsidR="008C434E" w:rsidRPr="008C434E" w:rsidRDefault="008C434E" w:rsidP="00DF502B">
      <w:pPr>
        <w:spacing w:after="0" w:line="240" w:lineRule="auto"/>
        <w:ind w:firstLine="720"/>
        <w:contextualSpacing/>
        <w:rPr>
          <w:rFonts w:ascii="Times New Roman" w:hAnsi="Times New Roman" w:cs="Times New Roman"/>
          <w:sz w:val="24"/>
          <w:szCs w:val="24"/>
        </w:rPr>
      </w:pPr>
      <w:r w:rsidRPr="008C434E">
        <w:rPr>
          <w:rFonts w:ascii="Times New Roman" w:hAnsi="Times New Roman" w:cs="Times New Roman"/>
          <w:sz w:val="24"/>
          <w:szCs w:val="24"/>
        </w:rPr>
        <w:t>Evolution of play basically describes how an activity became an object. Historically play was considered to be an activity that could be done, and children used to enjoy themselves. Today, when play is mentioned, a toy or any other object comes to our mind. Back in the days, children engaged in activities such as imaginative play, freewheeling and narratives of pirates and princesses. These plays were improvised and mostly were outdoors, firs, backyards, and street corners. Children regulated their games, made their rues, and improvised their plays. When television and toys were produced for the children, their imaginative space started to shrink coming under siege. In the 21st century, it has become worse because the games played are on Smartphone and television, making children be indoors the whole time. Interaction f children are through smartphones and video games that allow players to chat with each other.</w:t>
      </w:r>
    </w:p>
    <w:p w:rsidR="008C434E" w:rsidRPr="008C434E" w:rsidRDefault="008C434E" w:rsidP="00DF502B">
      <w:pPr>
        <w:spacing w:after="0" w:line="240" w:lineRule="auto"/>
        <w:ind w:firstLine="720"/>
        <w:contextualSpacing/>
        <w:rPr>
          <w:rFonts w:ascii="Times New Roman" w:hAnsi="Times New Roman" w:cs="Times New Roman"/>
          <w:sz w:val="24"/>
          <w:szCs w:val="24"/>
        </w:rPr>
      </w:pPr>
      <w:r w:rsidRPr="008C434E">
        <w:rPr>
          <w:rFonts w:ascii="Times New Roman" w:hAnsi="Times New Roman" w:cs="Times New Roman"/>
          <w:sz w:val="24"/>
          <w:szCs w:val="24"/>
        </w:rPr>
        <w:t>Since all these inventions of different kind of lays, the safety of children has become a great concern to their parents. From this theory, parents have decided to rerate a safe environment for children to play, which enhance the self-esteem of the children. Despite the plays changing, karate classes, gymnastics, and camps create a safe environment that threats from the world cannot penetrate. The three plays give children enriched lives free from threats. Psychologists state that the way the plays are evolving currently, they have impacts on the emotional and cognitive development of children. For instance, in 1940, a test was done on three, five, and seven-year-old children to stand still without moving. Three-year-olds did not last a minute, five-year-olds lasted about three minutes and seven years old managed to finish the exercise. In 2001, the same tests were repeated, and five-year-olds did not last a minute, and seven years olds lasted 3 minutes. The tests showed how the development of cognitive and emotional behavior of children had changed negatively.</w:t>
      </w:r>
    </w:p>
    <w:p w:rsidR="008C434E" w:rsidRPr="008C434E" w:rsidRDefault="008C434E" w:rsidP="00DF502B">
      <w:pPr>
        <w:spacing w:after="0" w:line="240" w:lineRule="auto"/>
        <w:ind w:firstLine="720"/>
        <w:contextualSpacing/>
        <w:rPr>
          <w:rFonts w:ascii="Times New Roman" w:hAnsi="Times New Roman" w:cs="Times New Roman"/>
          <w:sz w:val="24"/>
          <w:szCs w:val="24"/>
        </w:rPr>
      </w:pPr>
      <w:r w:rsidRPr="008C434E">
        <w:rPr>
          <w:rFonts w:ascii="Times New Roman" w:hAnsi="Times New Roman" w:cs="Times New Roman"/>
          <w:sz w:val="24"/>
          <w:szCs w:val="24"/>
        </w:rPr>
        <w:t>Self-regulation by children has deteriorated because of the shrinking of imaginative space. When a child can control his or her emotions and behavior, he is said to be self-regulated. Self-regulation goes hand in hand with the executive function, which comes with a broad set of skills. A child being self-regulated is essential in the child‘s life because it predicts the success f the child. In the early days, many children become successful in their life because their imaginative space was opened, and they were very creative as such. Self-regulation is important because it predicts the active development of the child.</w:t>
      </w:r>
    </w:p>
    <w:p w:rsidR="00DF502B" w:rsidRDefault="008C434E" w:rsidP="00DF502B">
      <w:pPr>
        <w:spacing w:after="0" w:line="240" w:lineRule="auto"/>
        <w:ind w:firstLine="720"/>
        <w:contextualSpacing/>
        <w:jc w:val="both"/>
        <w:rPr>
          <w:rFonts w:ascii="Times New Roman" w:hAnsi="Times New Roman" w:cs="Times New Roman"/>
          <w:sz w:val="24"/>
          <w:szCs w:val="24"/>
        </w:rPr>
      </w:pPr>
      <w:r w:rsidRPr="008C434E">
        <w:rPr>
          <w:rFonts w:ascii="Times New Roman" w:hAnsi="Times New Roman" w:cs="Times New Roman"/>
          <w:sz w:val="24"/>
          <w:szCs w:val="24"/>
        </w:rPr>
        <w:t xml:space="preserve">Laying out the rules of the play engaged the children in private speech. The private speech was considered how children planned what they are going to do and how they are going to do their play. In videogames and plays found in smartphones, rues are already set; it is the duty of the player to follow the rules. Private speech helps in the control and regulation of behavior to both children and adults. Private speech is vital in child development, because the more a play is structured, the more the speech declines. When kids have the opportunity to practice setting policies and rules for themselves, self-regulation and private speech will improve. </w:t>
      </w:r>
    </w:p>
    <w:p w:rsidR="00B951E8" w:rsidRPr="00B951E8" w:rsidRDefault="008C434E" w:rsidP="00B951E8">
      <w:pPr>
        <w:spacing w:after="0" w:line="240" w:lineRule="auto"/>
        <w:ind w:firstLine="720"/>
        <w:contextualSpacing/>
        <w:jc w:val="both"/>
        <w:rPr>
          <w:rFonts w:ascii="Times New Roman" w:hAnsi="Times New Roman" w:cs="Times New Roman"/>
          <w:sz w:val="24"/>
          <w:szCs w:val="24"/>
        </w:rPr>
      </w:pPr>
      <w:r w:rsidRPr="008C434E">
        <w:rPr>
          <w:rFonts w:ascii="Times New Roman" w:hAnsi="Times New Roman" w:cs="Times New Roman"/>
          <w:sz w:val="24"/>
          <w:szCs w:val="24"/>
        </w:rPr>
        <w:t xml:space="preserve">Adventure playing grounds were constructed to encourage children to employ their imagination and take part in policing. The playground is considered to play open-ended hence becoming a place with endless opportunity and exploration of play. The playgrounds constructed were to prevent the children from playing in junkyards which posed a threat to them. </w:t>
      </w:r>
      <w:r w:rsidR="00B951E8" w:rsidRPr="00B951E8">
        <w:rPr>
          <w:rFonts w:ascii="Times New Roman" w:hAnsi="Times New Roman" w:cs="Times New Roman"/>
          <w:sz w:val="24"/>
          <w:szCs w:val="24"/>
        </w:rPr>
        <w:t xml:space="preserve">The playing </w:t>
      </w:r>
      <w:r w:rsidR="00B951E8" w:rsidRPr="00B951E8">
        <w:rPr>
          <w:rFonts w:ascii="Times New Roman" w:hAnsi="Times New Roman" w:cs="Times New Roman"/>
          <w:sz w:val="24"/>
          <w:szCs w:val="24"/>
        </w:rPr>
        <w:lastRenderedPageBreak/>
        <w:t xml:space="preserve">ground enabled children to use their imagination and create a lot of ideas without being told when to do. The playground eliminates risks that are from outside the playground. There are many designs of a playground that ensures children are embracing the ideas of an adventure playground. This approach increases recognition of what the children need and want from the designed made. The play space is inclusive and available for all children in the field. </w:t>
      </w:r>
    </w:p>
    <w:p w:rsidR="00326CD8" w:rsidRDefault="00B951E8" w:rsidP="00B951E8">
      <w:pPr>
        <w:spacing w:after="0" w:line="240" w:lineRule="auto"/>
        <w:ind w:firstLine="720"/>
        <w:contextualSpacing/>
        <w:jc w:val="both"/>
        <w:rPr>
          <w:rFonts w:ascii="Times New Roman" w:hAnsi="Times New Roman" w:cs="Times New Roman"/>
          <w:sz w:val="24"/>
          <w:szCs w:val="24"/>
        </w:rPr>
      </w:pPr>
      <w:r w:rsidRPr="00B951E8">
        <w:rPr>
          <w:rFonts w:ascii="Times New Roman" w:hAnsi="Times New Roman" w:cs="Times New Roman"/>
          <w:sz w:val="24"/>
          <w:szCs w:val="24"/>
        </w:rPr>
        <w:t>When children have no safe environment for playing, it leaves the children uninspired and lack of imagination. Though many games are technology-driven, there are some natural forms of play which takes playback in the days. The natural way of play enhances the imagination of children which enables them to be more creative. Videogames provided a platform for children to play online, interact online, losing the sense of private speech which is essential in child development. Some games are online but not outdoor. These games involve treasure and hunting, when you manage to collect a tre</w:t>
      </w:r>
      <w:r>
        <w:rPr>
          <w:rFonts w:ascii="Times New Roman" w:hAnsi="Times New Roman" w:cs="Times New Roman"/>
          <w:sz w:val="24"/>
          <w:szCs w:val="24"/>
        </w:rPr>
        <w:t>asure outside your environment, you</w:t>
      </w:r>
      <w:r w:rsidRPr="00B951E8">
        <w:rPr>
          <w:rFonts w:ascii="Times New Roman" w:hAnsi="Times New Roman" w:cs="Times New Roman"/>
          <w:sz w:val="24"/>
          <w:szCs w:val="24"/>
        </w:rPr>
        <w:t xml:space="preserve"> are awarded more coins. These games are risky because when the player is outdoor, there are a lot of threats that arise from the area of play. Most treasures are placed in the forests and dark places. All in all, natural forms of play should be re-invented to avoid several health issues caused by today’s form of games.</w:t>
      </w: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B951E8" w:rsidRDefault="00B951E8" w:rsidP="00DF502B">
      <w:pPr>
        <w:spacing w:after="0" w:line="240" w:lineRule="auto"/>
        <w:contextualSpacing/>
        <w:jc w:val="center"/>
        <w:rPr>
          <w:rFonts w:ascii="Times New Roman" w:hAnsi="Times New Roman" w:cs="Times New Roman"/>
          <w:sz w:val="24"/>
          <w:szCs w:val="24"/>
        </w:rPr>
      </w:pPr>
    </w:p>
    <w:p w:rsidR="00125231" w:rsidRPr="008C434E" w:rsidRDefault="00125231" w:rsidP="00DF502B">
      <w:pPr>
        <w:spacing w:after="0" w:line="240" w:lineRule="auto"/>
        <w:contextualSpacing/>
        <w:jc w:val="center"/>
        <w:rPr>
          <w:rFonts w:ascii="Times New Roman" w:hAnsi="Times New Roman" w:cs="Times New Roman"/>
          <w:sz w:val="24"/>
          <w:szCs w:val="24"/>
        </w:rPr>
      </w:pPr>
      <w:r w:rsidRPr="008C434E">
        <w:rPr>
          <w:rFonts w:ascii="Times New Roman" w:hAnsi="Times New Roman" w:cs="Times New Roman"/>
          <w:sz w:val="24"/>
          <w:szCs w:val="24"/>
        </w:rPr>
        <w:t>References</w:t>
      </w:r>
    </w:p>
    <w:p w:rsidR="00125231" w:rsidRPr="008C434E" w:rsidRDefault="00125231" w:rsidP="00DF502B">
      <w:pPr>
        <w:spacing w:after="0" w:line="240" w:lineRule="auto"/>
        <w:contextualSpacing/>
        <w:rPr>
          <w:rFonts w:ascii="Times New Roman" w:hAnsi="Times New Roman" w:cs="Times New Roman"/>
          <w:sz w:val="24"/>
          <w:szCs w:val="24"/>
        </w:rPr>
      </w:pPr>
      <w:r w:rsidRPr="008C434E">
        <w:rPr>
          <w:rFonts w:ascii="Times New Roman" w:hAnsi="Times New Roman" w:cs="Times New Roman"/>
          <w:color w:val="222222"/>
          <w:sz w:val="24"/>
          <w:szCs w:val="24"/>
          <w:shd w:val="clear" w:color="auto" w:fill="FFFFFF"/>
        </w:rPr>
        <w:t>Frost, J. L. (2010). </w:t>
      </w:r>
      <w:r w:rsidRPr="008C434E">
        <w:rPr>
          <w:rFonts w:ascii="Times New Roman" w:hAnsi="Times New Roman" w:cs="Times New Roman"/>
          <w:i/>
          <w:iCs/>
          <w:color w:val="222222"/>
          <w:sz w:val="24"/>
          <w:szCs w:val="24"/>
          <w:shd w:val="clear" w:color="auto" w:fill="FFFFFF"/>
        </w:rPr>
        <w:t>A history of children's play and play envi</w:t>
      </w:r>
      <w:r w:rsidR="008C434E">
        <w:rPr>
          <w:rFonts w:ascii="Times New Roman" w:hAnsi="Times New Roman" w:cs="Times New Roman"/>
          <w:i/>
          <w:iCs/>
          <w:color w:val="222222"/>
          <w:sz w:val="24"/>
          <w:szCs w:val="24"/>
          <w:shd w:val="clear" w:color="auto" w:fill="FFFFFF"/>
        </w:rPr>
        <w:t>ronments: Toward a contemporary</w:t>
      </w:r>
      <w:r w:rsidR="008C434E">
        <w:rPr>
          <w:rFonts w:ascii="Times New Roman" w:hAnsi="Times New Roman" w:cs="Times New Roman"/>
          <w:i/>
          <w:iCs/>
          <w:color w:val="222222"/>
          <w:sz w:val="24"/>
          <w:szCs w:val="24"/>
          <w:shd w:val="clear" w:color="auto" w:fill="FFFFFF"/>
        </w:rPr>
        <w:tab/>
      </w:r>
      <w:r w:rsidRPr="008C434E">
        <w:rPr>
          <w:rFonts w:ascii="Times New Roman" w:hAnsi="Times New Roman" w:cs="Times New Roman"/>
          <w:i/>
          <w:iCs/>
          <w:color w:val="222222"/>
          <w:sz w:val="24"/>
          <w:szCs w:val="24"/>
          <w:shd w:val="clear" w:color="auto" w:fill="FFFFFF"/>
        </w:rPr>
        <w:t>child-saving movement</w:t>
      </w:r>
      <w:r w:rsidRPr="008C434E">
        <w:rPr>
          <w:rFonts w:ascii="Times New Roman" w:hAnsi="Times New Roman" w:cs="Times New Roman"/>
          <w:color w:val="222222"/>
          <w:sz w:val="24"/>
          <w:szCs w:val="24"/>
          <w:shd w:val="clear" w:color="auto" w:fill="FFFFFF"/>
        </w:rPr>
        <w:t>. Routledge.</w:t>
      </w:r>
      <w:bookmarkStart w:id="0" w:name="_GoBack"/>
      <w:bookmarkEnd w:id="0"/>
    </w:p>
    <w:sectPr w:rsidR="00125231" w:rsidRPr="008C434E" w:rsidSect="00E10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536779"/>
    <w:rsid w:val="00063BD5"/>
    <w:rsid w:val="000F12A4"/>
    <w:rsid w:val="00101B96"/>
    <w:rsid w:val="00125231"/>
    <w:rsid w:val="001D1A76"/>
    <w:rsid w:val="002109FE"/>
    <w:rsid w:val="0023640E"/>
    <w:rsid w:val="00326CD8"/>
    <w:rsid w:val="00447DD4"/>
    <w:rsid w:val="00536779"/>
    <w:rsid w:val="00552AEA"/>
    <w:rsid w:val="00570F96"/>
    <w:rsid w:val="005C3F9F"/>
    <w:rsid w:val="005E0EDE"/>
    <w:rsid w:val="006561EF"/>
    <w:rsid w:val="008C434E"/>
    <w:rsid w:val="00945B01"/>
    <w:rsid w:val="00991D13"/>
    <w:rsid w:val="009C217B"/>
    <w:rsid w:val="00B951E8"/>
    <w:rsid w:val="00C71EDA"/>
    <w:rsid w:val="00CC018A"/>
    <w:rsid w:val="00D30AFC"/>
    <w:rsid w:val="00DF502B"/>
    <w:rsid w:val="00E10E96"/>
    <w:rsid w:val="00E147EA"/>
    <w:rsid w:val="00F42A72"/>
    <w:rsid w:val="00FD3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2019-09-14T13:43:00Z</dcterms:created>
  <dcterms:modified xsi:type="dcterms:W3CDTF">2019-09-14T13:43:00Z</dcterms:modified>
</cp:coreProperties>
</file>