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59D" w:rsidRPr="00E1659D" w:rsidRDefault="00E1659D" w:rsidP="00E1659D">
      <w:pPr>
        <w:spacing w:line="480" w:lineRule="auto"/>
        <w:rPr>
          <w:rFonts w:ascii="Times New Roman" w:hAnsi="Times New Roman" w:cs="Times New Roman"/>
          <w:sz w:val="24"/>
          <w:szCs w:val="24"/>
        </w:rPr>
      </w:pPr>
    </w:p>
    <w:p w:rsidR="00E1659D" w:rsidRPr="00E1659D" w:rsidRDefault="00E1659D" w:rsidP="00E1659D">
      <w:pPr>
        <w:spacing w:line="480" w:lineRule="auto"/>
        <w:rPr>
          <w:rFonts w:ascii="Times New Roman" w:hAnsi="Times New Roman" w:cs="Times New Roman"/>
          <w:sz w:val="24"/>
          <w:szCs w:val="24"/>
        </w:rPr>
      </w:pPr>
    </w:p>
    <w:p w:rsidR="00E1659D" w:rsidRPr="00E1659D" w:rsidRDefault="00E1659D" w:rsidP="00E1659D">
      <w:pPr>
        <w:spacing w:line="480" w:lineRule="auto"/>
        <w:rPr>
          <w:rFonts w:ascii="Times New Roman" w:hAnsi="Times New Roman" w:cs="Times New Roman"/>
          <w:sz w:val="24"/>
          <w:szCs w:val="24"/>
        </w:rPr>
      </w:pPr>
    </w:p>
    <w:p w:rsidR="00E1659D" w:rsidRPr="00E1659D" w:rsidRDefault="00E1659D" w:rsidP="00E1659D">
      <w:pPr>
        <w:spacing w:line="480" w:lineRule="auto"/>
        <w:rPr>
          <w:rFonts w:ascii="Times New Roman" w:hAnsi="Times New Roman" w:cs="Times New Roman"/>
          <w:sz w:val="24"/>
          <w:szCs w:val="24"/>
        </w:rPr>
      </w:pPr>
    </w:p>
    <w:p w:rsidR="00E1659D" w:rsidRPr="00E1659D" w:rsidRDefault="00E1659D" w:rsidP="00E1659D">
      <w:pPr>
        <w:spacing w:line="480" w:lineRule="auto"/>
        <w:rPr>
          <w:rFonts w:ascii="Times New Roman" w:hAnsi="Times New Roman" w:cs="Times New Roman"/>
          <w:sz w:val="24"/>
          <w:szCs w:val="24"/>
        </w:rPr>
      </w:pPr>
    </w:p>
    <w:p w:rsidR="00E1659D" w:rsidRPr="00E1659D" w:rsidRDefault="00E1659D" w:rsidP="00E1659D">
      <w:pPr>
        <w:spacing w:line="480" w:lineRule="auto"/>
        <w:rPr>
          <w:rFonts w:ascii="Times New Roman" w:hAnsi="Times New Roman" w:cs="Times New Roman"/>
          <w:sz w:val="24"/>
          <w:szCs w:val="24"/>
        </w:rPr>
      </w:pPr>
    </w:p>
    <w:p w:rsidR="00E1659D" w:rsidRPr="00E1659D" w:rsidRDefault="00E1659D" w:rsidP="00E1659D">
      <w:pPr>
        <w:spacing w:line="480" w:lineRule="auto"/>
        <w:jc w:val="center"/>
        <w:rPr>
          <w:rFonts w:ascii="Times New Roman" w:hAnsi="Times New Roman" w:cs="Times New Roman"/>
          <w:b/>
          <w:sz w:val="24"/>
          <w:szCs w:val="24"/>
        </w:rPr>
      </w:pPr>
      <w:r w:rsidRPr="00E1659D">
        <w:rPr>
          <w:rFonts w:ascii="Times New Roman" w:hAnsi="Times New Roman" w:cs="Times New Roman"/>
          <w:b/>
          <w:sz w:val="24"/>
          <w:szCs w:val="24"/>
        </w:rPr>
        <w:t>Holacracy</w:t>
      </w:r>
    </w:p>
    <w:p w:rsidR="00E1659D" w:rsidRPr="00E1659D" w:rsidRDefault="00E1659D" w:rsidP="00E1659D">
      <w:pPr>
        <w:spacing w:line="480" w:lineRule="auto"/>
        <w:jc w:val="center"/>
        <w:rPr>
          <w:rFonts w:ascii="Times New Roman" w:hAnsi="Times New Roman" w:cs="Times New Roman"/>
          <w:sz w:val="24"/>
          <w:szCs w:val="24"/>
        </w:rPr>
      </w:pPr>
      <w:r w:rsidRPr="00E1659D">
        <w:rPr>
          <w:rFonts w:ascii="Times New Roman" w:hAnsi="Times New Roman" w:cs="Times New Roman"/>
          <w:sz w:val="24"/>
          <w:szCs w:val="24"/>
        </w:rPr>
        <w:t>Name</w:t>
      </w:r>
    </w:p>
    <w:p w:rsidR="00E1659D" w:rsidRPr="00E1659D" w:rsidRDefault="00E1659D" w:rsidP="00E1659D">
      <w:pPr>
        <w:spacing w:line="480" w:lineRule="auto"/>
        <w:jc w:val="center"/>
        <w:rPr>
          <w:rFonts w:ascii="Times New Roman" w:hAnsi="Times New Roman" w:cs="Times New Roman"/>
          <w:sz w:val="24"/>
          <w:szCs w:val="24"/>
        </w:rPr>
      </w:pPr>
      <w:r w:rsidRPr="00E1659D">
        <w:rPr>
          <w:rFonts w:ascii="Times New Roman" w:hAnsi="Times New Roman" w:cs="Times New Roman"/>
          <w:sz w:val="24"/>
          <w:szCs w:val="24"/>
        </w:rPr>
        <w:t>Institution</w:t>
      </w:r>
    </w:p>
    <w:p w:rsidR="00E1659D" w:rsidRPr="00E1659D" w:rsidRDefault="00E1659D" w:rsidP="00E1659D">
      <w:pPr>
        <w:spacing w:line="480" w:lineRule="auto"/>
        <w:jc w:val="center"/>
        <w:rPr>
          <w:rFonts w:ascii="Times New Roman" w:hAnsi="Times New Roman" w:cs="Times New Roman"/>
          <w:sz w:val="24"/>
          <w:szCs w:val="24"/>
        </w:rPr>
      </w:pPr>
      <w:r w:rsidRPr="00E1659D">
        <w:rPr>
          <w:rFonts w:ascii="Times New Roman" w:hAnsi="Times New Roman" w:cs="Times New Roman"/>
          <w:sz w:val="24"/>
          <w:szCs w:val="24"/>
        </w:rPr>
        <w:t>Date</w:t>
      </w:r>
    </w:p>
    <w:p w:rsidR="00E1659D" w:rsidRPr="00E1659D" w:rsidRDefault="00E1659D" w:rsidP="00E1659D">
      <w:pPr>
        <w:spacing w:line="480" w:lineRule="auto"/>
        <w:rPr>
          <w:rFonts w:ascii="Times New Roman" w:hAnsi="Times New Roman" w:cs="Times New Roman"/>
          <w:sz w:val="24"/>
          <w:szCs w:val="24"/>
        </w:rPr>
      </w:pPr>
    </w:p>
    <w:p w:rsidR="00E1659D" w:rsidRDefault="00E1659D" w:rsidP="00E1659D">
      <w:pPr>
        <w:spacing w:line="480" w:lineRule="auto"/>
        <w:rPr>
          <w:rFonts w:ascii="Times New Roman" w:hAnsi="Times New Roman" w:cs="Times New Roman"/>
          <w:sz w:val="24"/>
          <w:szCs w:val="24"/>
        </w:rPr>
      </w:pPr>
    </w:p>
    <w:p w:rsidR="00E1659D" w:rsidRDefault="00E1659D" w:rsidP="00E1659D">
      <w:pPr>
        <w:spacing w:line="480" w:lineRule="auto"/>
        <w:rPr>
          <w:rFonts w:ascii="Times New Roman" w:hAnsi="Times New Roman" w:cs="Times New Roman"/>
          <w:sz w:val="24"/>
          <w:szCs w:val="24"/>
        </w:rPr>
      </w:pPr>
    </w:p>
    <w:p w:rsidR="00E1659D" w:rsidRDefault="00E1659D" w:rsidP="00E1659D">
      <w:pPr>
        <w:spacing w:line="480" w:lineRule="auto"/>
        <w:rPr>
          <w:rFonts w:ascii="Times New Roman" w:hAnsi="Times New Roman" w:cs="Times New Roman"/>
          <w:sz w:val="24"/>
          <w:szCs w:val="24"/>
        </w:rPr>
      </w:pPr>
    </w:p>
    <w:p w:rsidR="00E1659D" w:rsidRDefault="00E1659D" w:rsidP="00E1659D">
      <w:pPr>
        <w:spacing w:line="480" w:lineRule="auto"/>
        <w:rPr>
          <w:rFonts w:ascii="Times New Roman" w:hAnsi="Times New Roman" w:cs="Times New Roman"/>
          <w:sz w:val="24"/>
          <w:szCs w:val="24"/>
        </w:rPr>
      </w:pPr>
    </w:p>
    <w:p w:rsidR="00E1659D" w:rsidRDefault="00E1659D" w:rsidP="00E1659D">
      <w:pPr>
        <w:spacing w:line="480" w:lineRule="auto"/>
        <w:rPr>
          <w:rFonts w:ascii="Times New Roman" w:hAnsi="Times New Roman" w:cs="Times New Roman"/>
          <w:sz w:val="24"/>
          <w:szCs w:val="24"/>
        </w:rPr>
      </w:pPr>
    </w:p>
    <w:p w:rsidR="00E1659D" w:rsidRDefault="00E1659D" w:rsidP="00E1659D">
      <w:pPr>
        <w:spacing w:line="480" w:lineRule="auto"/>
        <w:rPr>
          <w:rFonts w:ascii="Times New Roman" w:hAnsi="Times New Roman" w:cs="Times New Roman"/>
          <w:sz w:val="24"/>
          <w:szCs w:val="24"/>
        </w:rPr>
      </w:pPr>
    </w:p>
    <w:p w:rsidR="000425A9" w:rsidRPr="00E1659D" w:rsidRDefault="000425A9" w:rsidP="00E1659D">
      <w:pPr>
        <w:spacing w:line="480" w:lineRule="auto"/>
        <w:jc w:val="center"/>
        <w:rPr>
          <w:rFonts w:ascii="Times New Roman" w:hAnsi="Times New Roman" w:cs="Times New Roman"/>
          <w:b/>
          <w:sz w:val="24"/>
          <w:szCs w:val="24"/>
        </w:rPr>
      </w:pPr>
      <w:r w:rsidRPr="00E1659D">
        <w:rPr>
          <w:rFonts w:ascii="Times New Roman" w:hAnsi="Times New Roman" w:cs="Times New Roman"/>
          <w:b/>
          <w:sz w:val="24"/>
          <w:szCs w:val="24"/>
        </w:rPr>
        <w:lastRenderedPageBreak/>
        <w:t>Holacracy</w:t>
      </w:r>
    </w:p>
    <w:p w:rsidR="000425A9" w:rsidRPr="00E1659D" w:rsidRDefault="000425A9" w:rsidP="00E1659D">
      <w:pPr>
        <w:spacing w:line="480" w:lineRule="auto"/>
        <w:ind w:firstLine="720"/>
        <w:rPr>
          <w:rFonts w:ascii="Times New Roman" w:hAnsi="Times New Roman" w:cs="Times New Roman"/>
          <w:sz w:val="24"/>
          <w:szCs w:val="24"/>
        </w:rPr>
      </w:pPr>
      <w:r w:rsidRPr="00E1659D">
        <w:rPr>
          <w:rFonts w:ascii="Times New Roman" w:hAnsi="Times New Roman" w:cs="Times New Roman"/>
          <w:sz w:val="24"/>
          <w:szCs w:val="24"/>
        </w:rPr>
        <w:t xml:space="preserve">Personally, I would like to work in a company that practices Holacracy. Holacracy is a new </w:t>
      </w:r>
      <w:r w:rsidR="00E1659D" w:rsidRPr="00E1659D">
        <w:rPr>
          <w:rFonts w:ascii="Times New Roman" w:hAnsi="Times New Roman" w:cs="Times New Roman"/>
          <w:sz w:val="24"/>
          <w:szCs w:val="24"/>
        </w:rPr>
        <w:t>strategy</w:t>
      </w:r>
      <w:r w:rsidRPr="00E1659D">
        <w:rPr>
          <w:rFonts w:ascii="Times New Roman" w:hAnsi="Times New Roman" w:cs="Times New Roman"/>
          <w:sz w:val="24"/>
          <w:szCs w:val="24"/>
        </w:rPr>
        <w:t xml:space="preserve"> used by an organization's management to decentralize power, decision-making, and authority. It is a form of empowering employees to accomplish responsibilities on their own without having to rely on their managers. In addition, Holacracy is designed to remove any obstacles and thus ensure that organizational activities are accomplished with more independence, clarity and in the shortest time possible (HolacracyOne, 2014). I would like to work in an organization practicing Holacracy because it helps employees have the authority to act on their own. Essentially, Holacracy helps employees to build consensus among themselves and thus work jointly to achieve organizational objectives. This is exemplified by Adam in the video when he attends a special meeting that is designed to achieve incremental developments in the organization of activities.</w:t>
      </w:r>
    </w:p>
    <w:p w:rsidR="000425A9" w:rsidRPr="00E1659D" w:rsidRDefault="000425A9" w:rsidP="00E1659D">
      <w:pPr>
        <w:spacing w:line="480" w:lineRule="auto"/>
        <w:ind w:firstLine="720"/>
        <w:rPr>
          <w:rFonts w:ascii="Times New Roman" w:hAnsi="Times New Roman" w:cs="Times New Roman"/>
          <w:sz w:val="24"/>
          <w:szCs w:val="24"/>
        </w:rPr>
      </w:pPr>
      <w:r w:rsidRPr="00E1659D">
        <w:rPr>
          <w:rFonts w:ascii="Times New Roman" w:hAnsi="Times New Roman" w:cs="Times New Roman"/>
          <w:sz w:val="24"/>
          <w:szCs w:val="24"/>
        </w:rPr>
        <w:t xml:space="preserve">More importantly, Holacracy gives every employee a voice to be heard in an organization. Every organization's employee has a unique potential that </w:t>
      </w:r>
      <w:r w:rsidR="00E1659D" w:rsidRPr="00E1659D">
        <w:rPr>
          <w:rFonts w:ascii="Times New Roman" w:hAnsi="Times New Roman" w:cs="Times New Roman"/>
          <w:sz w:val="24"/>
          <w:szCs w:val="24"/>
        </w:rPr>
        <w:t xml:space="preserve">can </w:t>
      </w:r>
      <w:r w:rsidRPr="00E1659D">
        <w:rPr>
          <w:rFonts w:ascii="Times New Roman" w:hAnsi="Times New Roman" w:cs="Times New Roman"/>
          <w:sz w:val="24"/>
          <w:szCs w:val="24"/>
        </w:rPr>
        <w:t xml:space="preserve">scale </w:t>
      </w:r>
      <w:r w:rsidR="00E1659D" w:rsidRPr="00E1659D">
        <w:rPr>
          <w:rFonts w:ascii="Times New Roman" w:hAnsi="Times New Roman" w:cs="Times New Roman"/>
          <w:sz w:val="24"/>
          <w:szCs w:val="24"/>
        </w:rPr>
        <w:t xml:space="preserve">their </w:t>
      </w:r>
      <w:r w:rsidRPr="00E1659D">
        <w:rPr>
          <w:rFonts w:ascii="Times New Roman" w:hAnsi="Times New Roman" w:cs="Times New Roman"/>
          <w:sz w:val="24"/>
          <w:szCs w:val="24"/>
        </w:rPr>
        <w:t xml:space="preserve">organizations into greater heights, and therefore every employee should be given the opportunity to unleash their potential. In the meeting, Adam got more authority to fix problems on his own (HolacracyOne, 2014). </w:t>
      </w:r>
      <w:r w:rsidR="00E1659D" w:rsidRPr="00E1659D">
        <w:rPr>
          <w:rFonts w:ascii="Times New Roman" w:hAnsi="Times New Roman" w:cs="Times New Roman"/>
          <w:sz w:val="24"/>
          <w:szCs w:val="24"/>
        </w:rPr>
        <w:t xml:space="preserve">Moreover, </w:t>
      </w:r>
      <w:r w:rsidRPr="00E1659D">
        <w:rPr>
          <w:rFonts w:ascii="Times New Roman" w:hAnsi="Times New Roman" w:cs="Times New Roman"/>
          <w:sz w:val="24"/>
          <w:szCs w:val="24"/>
        </w:rPr>
        <w:t xml:space="preserve">I prefer Holacracy because it saves time whereby employees do not have to regularly consult their managers before making organizational decisions concerning their work activities. </w:t>
      </w:r>
    </w:p>
    <w:p w:rsidR="00E1659D" w:rsidRDefault="00E1659D" w:rsidP="00E1659D">
      <w:pPr>
        <w:spacing w:line="480" w:lineRule="auto"/>
        <w:jc w:val="center"/>
        <w:rPr>
          <w:rFonts w:ascii="Times New Roman" w:hAnsi="Times New Roman" w:cs="Times New Roman"/>
          <w:b/>
          <w:sz w:val="24"/>
          <w:szCs w:val="24"/>
        </w:rPr>
      </w:pPr>
    </w:p>
    <w:p w:rsidR="00E1659D" w:rsidRDefault="00E1659D" w:rsidP="00E1659D">
      <w:pPr>
        <w:spacing w:line="480" w:lineRule="auto"/>
        <w:jc w:val="center"/>
        <w:rPr>
          <w:rFonts w:ascii="Times New Roman" w:hAnsi="Times New Roman" w:cs="Times New Roman"/>
          <w:b/>
          <w:sz w:val="24"/>
          <w:szCs w:val="24"/>
        </w:rPr>
      </w:pPr>
    </w:p>
    <w:p w:rsidR="00E1659D" w:rsidRDefault="00E1659D" w:rsidP="00E1659D">
      <w:pPr>
        <w:spacing w:line="480" w:lineRule="auto"/>
        <w:jc w:val="center"/>
        <w:rPr>
          <w:rFonts w:ascii="Times New Roman" w:hAnsi="Times New Roman" w:cs="Times New Roman"/>
          <w:b/>
          <w:sz w:val="24"/>
          <w:szCs w:val="24"/>
        </w:rPr>
      </w:pPr>
    </w:p>
    <w:p w:rsidR="000425A9" w:rsidRPr="00E1659D" w:rsidRDefault="000425A9" w:rsidP="00E1659D">
      <w:pPr>
        <w:spacing w:line="480" w:lineRule="auto"/>
        <w:jc w:val="center"/>
        <w:rPr>
          <w:rFonts w:ascii="Times New Roman" w:hAnsi="Times New Roman" w:cs="Times New Roman"/>
          <w:b/>
          <w:sz w:val="24"/>
          <w:szCs w:val="24"/>
        </w:rPr>
      </w:pPr>
      <w:r w:rsidRPr="00E1659D">
        <w:rPr>
          <w:rFonts w:ascii="Times New Roman" w:hAnsi="Times New Roman" w:cs="Times New Roman"/>
          <w:b/>
          <w:sz w:val="24"/>
          <w:szCs w:val="24"/>
        </w:rPr>
        <w:lastRenderedPageBreak/>
        <w:t>Reference</w:t>
      </w:r>
    </w:p>
    <w:p w:rsidR="000425A9" w:rsidRPr="00E1659D" w:rsidRDefault="000425A9" w:rsidP="00E1659D">
      <w:pPr>
        <w:spacing w:line="480" w:lineRule="auto"/>
        <w:ind w:left="720" w:hanging="720"/>
        <w:rPr>
          <w:rFonts w:ascii="Times New Roman" w:hAnsi="Times New Roman" w:cs="Times New Roman"/>
          <w:sz w:val="24"/>
          <w:szCs w:val="24"/>
        </w:rPr>
      </w:pPr>
      <w:r w:rsidRPr="00E1659D">
        <w:rPr>
          <w:rFonts w:ascii="Times New Roman" w:hAnsi="Times New Roman" w:cs="Times New Roman"/>
          <w:sz w:val="24"/>
          <w:szCs w:val="24"/>
        </w:rPr>
        <w:t>Holacracy</w:t>
      </w:r>
      <w:bookmarkStart w:id="0" w:name="_GoBack"/>
      <w:bookmarkEnd w:id="0"/>
      <w:r w:rsidRPr="00E1659D">
        <w:rPr>
          <w:rFonts w:ascii="Times New Roman" w:hAnsi="Times New Roman" w:cs="Times New Roman"/>
          <w:sz w:val="24"/>
          <w:szCs w:val="24"/>
        </w:rPr>
        <w:t xml:space="preserve">One. (2014). What is Holacracy? </w:t>
      </w:r>
      <w:r w:rsidRPr="00E1659D">
        <w:rPr>
          <w:rFonts w:ascii="Times New Roman" w:hAnsi="Times New Roman" w:cs="Times New Roman"/>
          <w:i/>
          <w:sz w:val="24"/>
          <w:szCs w:val="24"/>
        </w:rPr>
        <w:t>YouTube</w:t>
      </w:r>
      <w:r w:rsidRPr="00E1659D">
        <w:rPr>
          <w:rFonts w:ascii="Times New Roman" w:hAnsi="Times New Roman" w:cs="Times New Roman"/>
          <w:sz w:val="24"/>
          <w:szCs w:val="24"/>
        </w:rPr>
        <w:t xml:space="preserve">. Retrieved from </w:t>
      </w:r>
      <w:hyperlink r:id="rId6" w:history="1">
        <w:r w:rsidR="00E1659D" w:rsidRPr="00E1659D">
          <w:rPr>
            <w:rStyle w:val="Hyperlink"/>
            <w:rFonts w:ascii="Times New Roman" w:hAnsi="Times New Roman" w:cs="Times New Roman"/>
            <w:sz w:val="24"/>
            <w:szCs w:val="24"/>
          </w:rPr>
          <w:t>https://www.youtube.com/watch?v=MUHfVoQUj54&amp;feature=emb_title</w:t>
        </w:r>
      </w:hyperlink>
    </w:p>
    <w:p w:rsidR="007A4CE1" w:rsidRPr="00E1659D" w:rsidRDefault="007A4CE1" w:rsidP="00E1659D">
      <w:pPr>
        <w:spacing w:line="480" w:lineRule="auto"/>
        <w:ind w:left="720" w:hanging="720"/>
        <w:rPr>
          <w:rFonts w:ascii="Times New Roman" w:hAnsi="Times New Roman" w:cs="Times New Roman"/>
          <w:sz w:val="24"/>
          <w:szCs w:val="24"/>
        </w:rPr>
      </w:pPr>
    </w:p>
    <w:sectPr w:rsidR="007A4CE1" w:rsidRPr="00E1659D" w:rsidSect="00E165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7775" w:rsidRDefault="00407775" w:rsidP="00E1659D">
      <w:pPr>
        <w:spacing w:after="0" w:line="240" w:lineRule="auto"/>
      </w:pPr>
      <w:r>
        <w:separator/>
      </w:r>
    </w:p>
  </w:endnote>
  <w:endnote w:type="continuationSeparator" w:id="1">
    <w:p w:rsidR="00407775" w:rsidRDefault="00407775" w:rsidP="00E165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7775" w:rsidRDefault="00407775" w:rsidP="00E1659D">
      <w:pPr>
        <w:spacing w:after="0" w:line="240" w:lineRule="auto"/>
      </w:pPr>
      <w:r>
        <w:separator/>
      </w:r>
    </w:p>
  </w:footnote>
  <w:footnote w:type="continuationSeparator" w:id="1">
    <w:p w:rsidR="00407775" w:rsidRDefault="00407775" w:rsidP="00E165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9D" w:rsidRPr="00E1659D" w:rsidRDefault="00E1659D">
    <w:pPr>
      <w:pStyle w:val="Header"/>
      <w:rPr>
        <w:rFonts w:ascii="Times New Roman" w:hAnsi="Times New Roman" w:cs="Times New Roman"/>
        <w:sz w:val="24"/>
        <w:szCs w:val="24"/>
      </w:rPr>
    </w:pPr>
    <w:r>
      <w:tab/>
    </w:r>
    <w:r>
      <w:tab/>
    </w:r>
    <w:r w:rsidR="001D086A" w:rsidRPr="00E1659D">
      <w:rPr>
        <w:rFonts w:ascii="Times New Roman" w:hAnsi="Times New Roman" w:cs="Times New Roman"/>
        <w:sz w:val="24"/>
        <w:szCs w:val="24"/>
      </w:rPr>
      <w:fldChar w:fldCharType="begin"/>
    </w:r>
    <w:r w:rsidRPr="00E1659D">
      <w:rPr>
        <w:rFonts w:ascii="Times New Roman" w:hAnsi="Times New Roman" w:cs="Times New Roman"/>
        <w:sz w:val="24"/>
        <w:szCs w:val="24"/>
      </w:rPr>
      <w:instrText xml:space="preserve"> PAGE   \* MERGEFORMAT </w:instrText>
    </w:r>
    <w:r w:rsidR="001D086A" w:rsidRPr="00E1659D">
      <w:rPr>
        <w:rFonts w:ascii="Times New Roman" w:hAnsi="Times New Roman" w:cs="Times New Roman"/>
        <w:sz w:val="24"/>
        <w:szCs w:val="24"/>
      </w:rPr>
      <w:fldChar w:fldCharType="separate"/>
    </w:r>
    <w:r w:rsidR="00C81DCA">
      <w:rPr>
        <w:rFonts w:ascii="Times New Roman" w:hAnsi="Times New Roman" w:cs="Times New Roman"/>
        <w:noProof/>
        <w:sz w:val="24"/>
        <w:szCs w:val="24"/>
      </w:rPr>
      <w:t>3</w:t>
    </w:r>
    <w:r w:rsidR="001D086A" w:rsidRPr="00E1659D">
      <w:rPr>
        <w:rFonts w:ascii="Times New Roman" w:hAnsi="Times New Roman" w:cs="Times New Roman"/>
        <w:noProof/>
        <w:sz w:val="24"/>
        <w:szCs w:val="24"/>
      </w:rPr>
      <w:fldChar w:fldCharType="end"/>
    </w:r>
  </w:p>
  <w:p w:rsidR="00E1659D" w:rsidRDefault="00E165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9D" w:rsidRPr="00E1659D" w:rsidRDefault="00E1659D">
    <w:pPr>
      <w:pStyle w:val="Header"/>
      <w:rPr>
        <w:rFonts w:ascii="Times New Roman" w:hAnsi="Times New Roman" w:cs="Times New Roman"/>
        <w:sz w:val="24"/>
        <w:szCs w:val="24"/>
      </w:rPr>
    </w:pPr>
    <w:r>
      <w:tab/>
    </w:r>
    <w:r>
      <w:tab/>
    </w:r>
    <w:r w:rsidR="001D086A" w:rsidRPr="00E1659D">
      <w:rPr>
        <w:rFonts w:ascii="Times New Roman" w:hAnsi="Times New Roman" w:cs="Times New Roman"/>
        <w:sz w:val="24"/>
        <w:szCs w:val="24"/>
      </w:rPr>
      <w:fldChar w:fldCharType="begin"/>
    </w:r>
    <w:r w:rsidRPr="00E1659D">
      <w:rPr>
        <w:rFonts w:ascii="Times New Roman" w:hAnsi="Times New Roman" w:cs="Times New Roman"/>
        <w:sz w:val="24"/>
        <w:szCs w:val="24"/>
      </w:rPr>
      <w:instrText xml:space="preserve"> PAGE   \* MERGEFORMAT </w:instrText>
    </w:r>
    <w:r w:rsidR="001D086A" w:rsidRPr="00E1659D">
      <w:rPr>
        <w:rFonts w:ascii="Times New Roman" w:hAnsi="Times New Roman" w:cs="Times New Roman"/>
        <w:sz w:val="24"/>
        <w:szCs w:val="24"/>
      </w:rPr>
      <w:fldChar w:fldCharType="separate"/>
    </w:r>
    <w:r w:rsidR="00912DD8">
      <w:rPr>
        <w:rFonts w:ascii="Times New Roman" w:hAnsi="Times New Roman" w:cs="Times New Roman"/>
        <w:noProof/>
        <w:sz w:val="24"/>
        <w:szCs w:val="24"/>
      </w:rPr>
      <w:t>1</w:t>
    </w:r>
    <w:r w:rsidR="001D086A" w:rsidRPr="00E1659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6317C3"/>
    <w:rsid w:val="000425A9"/>
    <w:rsid w:val="001D086A"/>
    <w:rsid w:val="003572F5"/>
    <w:rsid w:val="00407775"/>
    <w:rsid w:val="006317C3"/>
    <w:rsid w:val="007A4CE1"/>
    <w:rsid w:val="008C04CD"/>
    <w:rsid w:val="00912DD8"/>
    <w:rsid w:val="00A55FA2"/>
    <w:rsid w:val="00A7040D"/>
    <w:rsid w:val="00C81DCA"/>
    <w:rsid w:val="00D73ED9"/>
    <w:rsid w:val="00E069E5"/>
    <w:rsid w:val="00E1659D"/>
    <w:rsid w:val="00FD2D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4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6317C3"/>
  </w:style>
  <w:style w:type="character" w:customStyle="1" w:styleId="txt-light-blue">
    <w:name w:val="txt-light-blue"/>
    <w:basedOn w:val="DefaultParagraphFont"/>
    <w:rsid w:val="006317C3"/>
  </w:style>
  <w:style w:type="character" w:styleId="Hyperlink">
    <w:name w:val="Hyperlink"/>
    <w:basedOn w:val="DefaultParagraphFont"/>
    <w:uiPriority w:val="99"/>
    <w:unhideWhenUsed/>
    <w:rsid w:val="00D73ED9"/>
    <w:rPr>
      <w:color w:val="0000FF" w:themeColor="hyperlink"/>
      <w:u w:val="single"/>
    </w:rPr>
  </w:style>
  <w:style w:type="paragraph" w:styleId="Header">
    <w:name w:val="header"/>
    <w:basedOn w:val="Normal"/>
    <w:link w:val="HeaderChar"/>
    <w:uiPriority w:val="99"/>
    <w:unhideWhenUsed/>
    <w:rsid w:val="00E165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59D"/>
  </w:style>
  <w:style w:type="paragraph" w:styleId="Footer">
    <w:name w:val="footer"/>
    <w:basedOn w:val="Normal"/>
    <w:link w:val="FooterChar"/>
    <w:uiPriority w:val="99"/>
    <w:unhideWhenUsed/>
    <w:rsid w:val="00E165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59D"/>
  </w:style>
  <w:style w:type="paragraph" w:styleId="BalloonText">
    <w:name w:val="Balloon Text"/>
    <w:basedOn w:val="Normal"/>
    <w:link w:val="BalloonTextChar"/>
    <w:uiPriority w:val="99"/>
    <w:semiHidden/>
    <w:unhideWhenUsed/>
    <w:rsid w:val="00E16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5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6317C3"/>
  </w:style>
  <w:style w:type="character" w:customStyle="1" w:styleId="txt-light-blue">
    <w:name w:val="txt-light-blue"/>
    <w:basedOn w:val="DefaultParagraphFont"/>
    <w:rsid w:val="006317C3"/>
  </w:style>
  <w:style w:type="character" w:styleId="Hyperlink">
    <w:name w:val="Hyperlink"/>
    <w:basedOn w:val="DefaultParagraphFont"/>
    <w:uiPriority w:val="99"/>
    <w:unhideWhenUsed/>
    <w:rsid w:val="00D73ED9"/>
    <w:rPr>
      <w:color w:val="0000FF" w:themeColor="hyperlink"/>
      <w:u w:val="single"/>
    </w:rPr>
  </w:style>
  <w:style w:type="paragraph" w:styleId="Header">
    <w:name w:val="header"/>
    <w:basedOn w:val="Normal"/>
    <w:link w:val="HeaderChar"/>
    <w:uiPriority w:val="99"/>
    <w:unhideWhenUsed/>
    <w:rsid w:val="00E165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59D"/>
  </w:style>
  <w:style w:type="paragraph" w:styleId="Footer">
    <w:name w:val="footer"/>
    <w:basedOn w:val="Normal"/>
    <w:link w:val="FooterChar"/>
    <w:uiPriority w:val="99"/>
    <w:unhideWhenUsed/>
    <w:rsid w:val="00E165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59D"/>
  </w:style>
  <w:style w:type="paragraph" w:styleId="BalloonText">
    <w:name w:val="Balloon Text"/>
    <w:basedOn w:val="Normal"/>
    <w:link w:val="BalloonTextChar"/>
    <w:uiPriority w:val="99"/>
    <w:semiHidden/>
    <w:unhideWhenUsed/>
    <w:rsid w:val="00E16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5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45071780">
      <w:bodyDiv w:val="1"/>
      <w:marLeft w:val="0"/>
      <w:marRight w:val="0"/>
      <w:marTop w:val="0"/>
      <w:marBottom w:val="0"/>
      <w:divBdr>
        <w:top w:val="none" w:sz="0" w:space="0" w:color="auto"/>
        <w:left w:val="none" w:sz="0" w:space="0" w:color="auto"/>
        <w:bottom w:val="none" w:sz="0" w:space="0" w:color="auto"/>
        <w:right w:val="none" w:sz="0" w:space="0" w:color="auto"/>
      </w:divBdr>
      <w:divsChild>
        <w:div w:id="679039557">
          <w:marLeft w:val="0"/>
          <w:marRight w:val="0"/>
          <w:marTop w:val="0"/>
          <w:marBottom w:val="0"/>
          <w:divBdr>
            <w:top w:val="none" w:sz="0" w:space="0" w:color="auto"/>
            <w:left w:val="none" w:sz="0" w:space="0" w:color="auto"/>
            <w:bottom w:val="none" w:sz="0" w:space="0" w:color="auto"/>
            <w:right w:val="none" w:sz="0" w:space="0" w:color="auto"/>
          </w:divBdr>
          <w:divsChild>
            <w:div w:id="522591322">
              <w:marLeft w:val="0"/>
              <w:marRight w:val="0"/>
              <w:marTop w:val="0"/>
              <w:marBottom w:val="0"/>
              <w:divBdr>
                <w:top w:val="none" w:sz="0" w:space="0" w:color="auto"/>
                <w:left w:val="none" w:sz="0" w:space="0" w:color="auto"/>
                <w:bottom w:val="none" w:sz="0" w:space="0" w:color="auto"/>
                <w:right w:val="none" w:sz="0" w:space="0" w:color="auto"/>
              </w:divBdr>
            </w:div>
          </w:divsChild>
        </w:div>
        <w:div w:id="1888951675">
          <w:marLeft w:val="0"/>
          <w:marRight w:val="0"/>
          <w:marTop w:val="0"/>
          <w:marBottom w:val="0"/>
          <w:divBdr>
            <w:top w:val="none" w:sz="0" w:space="0" w:color="auto"/>
            <w:left w:val="none" w:sz="0" w:space="0" w:color="auto"/>
            <w:bottom w:val="none" w:sz="0" w:space="0" w:color="auto"/>
            <w:right w:val="none" w:sz="0" w:space="0" w:color="auto"/>
          </w:divBdr>
          <w:divsChild>
            <w:div w:id="1356417489">
              <w:marLeft w:val="0"/>
              <w:marRight w:val="0"/>
              <w:marTop w:val="0"/>
              <w:marBottom w:val="0"/>
              <w:divBdr>
                <w:top w:val="none" w:sz="0" w:space="0" w:color="auto"/>
                <w:left w:val="none" w:sz="0" w:space="0" w:color="auto"/>
                <w:bottom w:val="none" w:sz="0" w:space="0" w:color="auto"/>
                <w:right w:val="none" w:sz="0" w:space="0" w:color="auto"/>
              </w:divBdr>
            </w:div>
          </w:divsChild>
        </w:div>
        <w:div w:id="71588530">
          <w:marLeft w:val="0"/>
          <w:marRight w:val="0"/>
          <w:marTop w:val="0"/>
          <w:marBottom w:val="0"/>
          <w:divBdr>
            <w:top w:val="none" w:sz="0" w:space="0" w:color="auto"/>
            <w:left w:val="none" w:sz="0" w:space="0" w:color="auto"/>
            <w:bottom w:val="none" w:sz="0" w:space="0" w:color="auto"/>
            <w:right w:val="none" w:sz="0" w:space="0" w:color="auto"/>
          </w:divBdr>
          <w:divsChild>
            <w:div w:id="1969971547">
              <w:marLeft w:val="0"/>
              <w:marRight w:val="0"/>
              <w:marTop w:val="0"/>
              <w:marBottom w:val="0"/>
              <w:divBdr>
                <w:top w:val="none" w:sz="0" w:space="0" w:color="auto"/>
                <w:left w:val="none" w:sz="0" w:space="0" w:color="auto"/>
                <w:bottom w:val="none" w:sz="0" w:space="0" w:color="auto"/>
                <w:right w:val="none" w:sz="0" w:space="0" w:color="auto"/>
              </w:divBdr>
            </w:div>
          </w:divsChild>
        </w:div>
        <w:div w:id="1869221071">
          <w:marLeft w:val="0"/>
          <w:marRight w:val="0"/>
          <w:marTop w:val="0"/>
          <w:marBottom w:val="0"/>
          <w:divBdr>
            <w:top w:val="none" w:sz="0" w:space="0" w:color="auto"/>
            <w:left w:val="none" w:sz="0" w:space="0" w:color="auto"/>
            <w:bottom w:val="none" w:sz="0" w:space="0" w:color="auto"/>
            <w:right w:val="none" w:sz="0" w:space="0" w:color="auto"/>
          </w:divBdr>
          <w:divsChild>
            <w:div w:id="1179006556">
              <w:marLeft w:val="0"/>
              <w:marRight w:val="0"/>
              <w:marTop w:val="0"/>
              <w:marBottom w:val="0"/>
              <w:divBdr>
                <w:top w:val="none" w:sz="0" w:space="0" w:color="auto"/>
                <w:left w:val="none" w:sz="0" w:space="0" w:color="auto"/>
                <w:bottom w:val="none" w:sz="0" w:space="0" w:color="auto"/>
                <w:right w:val="none" w:sz="0" w:space="0" w:color="auto"/>
              </w:divBdr>
              <w:divsChild>
                <w:div w:id="251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MUHfVoQUj54&amp;feature=emb_title"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2021-02-01T14:33:00Z</dcterms:created>
  <dcterms:modified xsi:type="dcterms:W3CDTF">2021-02-01T14:33:00Z</dcterms:modified>
</cp:coreProperties>
</file>