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051F3" w:rsidRDefault="00A051F3" w:rsidP="00A051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Homelessness</w:t>
      </w:r>
    </w:p>
    <w:p w:rsidR="00A051F3" w:rsidRDefault="00A051F3" w:rsidP="00A051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A051F3" w:rsidRDefault="00A051F3" w:rsidP="00A051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Affiliations</w:t>
      </w:r>
    </w:p>
    <w:p w:rsidR="00A051F3" w:rsidRDefault="00A051F3" w:rsidP="00A051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A051F3" w:rsidRPr="00A051F3" w:rsidRDefault="00A051F3" w:rsidP="00A051F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127091" w:rsidRPr="00A051F3" w:rsidRDefault="00127091" w:rsidP="00A051F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What were three new pieces of information you learned? </w:t>
      </w:r>
    </w:p>
    <w:p w:rsidR="00127091" w:rsidRPr="00A051F3" w:rsidRDefault="00127091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Through the study’s analysis of the impact of approach messages highlighting individual stories, the reaction of people to such homelessness messages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 have first learned that emotional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responses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subject to how messages are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outlined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. Additionally, the emo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tional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replies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 message may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facilitate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impact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message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to be gratified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people’s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opinion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deservingness of the message has significant effects on the expression of sympathy. Therefore, 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messages that signal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ervingness can impact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responsive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attitudinal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reactions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homelessness while the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race of the homeless persons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themselves has </w:t>
      </w:r>
      <w:r w:rsid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slight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impact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Secondly, the 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specific elements in these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messages similarly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matter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lot. For instance, messages that use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deservi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ng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ness appeals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form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emotional reactions and public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view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hence being able to influence the behavioral monetary choices of the receivers. Finally,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I have learned that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dispositional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behaviors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particularly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ethnic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dislike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compassionate</w:t>
      </w:r>
      <w:r w:rsidR="001B5896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7C2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capability</w:t>
      </w:r>
      <w:r w:rsid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play a major role in how </w:t>
      </w:r>
      <w:bookmarkStart w:id="0" w:name="_GoBack"/>
      <w:bookmarkEnd w:id="0"/>
      <w:r w:rsid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 </w:t>
      </w:r>
      <w:r w:rsidR="001B5896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enlightening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message </w:t>
      </w:r>
      <w:r w:rsidR="007B6D75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a great 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impact on the support obtained, (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Gross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Wronski, </w:t>
      </w:r>
      <w:r w:rsidR="00A051F3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2021).</w:t>
      </w:r>
    </w:p>
    <w:p w:rsidR="00127091" w:rsidRPr="00A051F3" w:rsidRDefault="00127091" w:rsidP="00A051F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Did you find anythi</w:t>
      </w:r>
      <w:r w:rsidR="00917276" w:rsidRPr="00A051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ng surprising in the research? </w:t>
      </w:r>
    </w:p>
    <w:p w:rsidR="00917276" w:rsidRP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Surprisingly,</w:t>
      </w:r>
      <w:r w:rsidR="00917276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messages in this experiment resonate with the pre-existing racial attitudes of the respondents, or with the ability of the respondents to empathize with those in need.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Shockingly,</w:t>
      </w:r>
      <w:r w:rsidR="00917276"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level to which an individual donates money to a homeless charity is conditioned on the individual’s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level of racial resentment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, (Gross and Wronski, 2021).</w:t>
      </w:r>
    </w:p>
    <w:p w:rsidR="00F11A32" w:rsidRPr="00A051F3" w:rsidRDefault="00917276" w:rsidP="00A051F3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</w:t>
      </w:r>
      <w:r w:rsidR="00127091" w:rsidRPr="00A051F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 you had a chance to create a public appeal for support for homeless persons, what would you focus on and how would you frame it?</w:t>
      </w:r>
    </w:p>
    <w:p w:rsidR="00917276" w:rsidRPr="00A051F3" w:rsidRDefault="00A051F3" w:rsidP="00A051F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Support for homeless people need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address the root causes of homelessness such as 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unemployment, addiction, mental illness, and physical health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. Giving homeless people food, shelter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clothes without solving the issues that sent them to the streets won’t help a thing. I first conduct field research and analyze the major causes of homelessness. I would then establish solutions for these causes and set up the necessary facilities such as healthcare centers, houses among others. I would rescue them to the specific facilities of their needs, and provide the needed support to ensure they completely recover. </w:t>
      </w:r>
    </w:p>
    <w:p w:rsidR="00A051F3" w:rsidRPr="00A051F3" w:rsidRDefault="00A051F3" w:rsidP="00A051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A051F3" w:rsidRPr="00A051F3" w:rsidRDefault="00A051F3" w:rsidP="00A051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A051F3" w:rsidRPr="00A051F3" w:rsidRDefault="00A051F3" w:rsidP="00A051F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Gross, K., &amp; Wronski, J. (2021). Helping the homeless: The role of empathy, race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deservingness in motivating policy support and charitable giving. </w:t>
      </w:r>
      <w:r w:rsidRPr="00A051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Behavior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051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43</w:t>
      </w:r>
      <w:r w:rsidRPr="00A051F3">
        <w:rPr>
          <w:rFonts w:ascii="Times New Roman" w:hAnsi="Times New Roman" w:cs="Times New Roman"/>
          <w:sz w:val="24"/>
          <w:szCs w:val="24"/>
          <w:shd w:val="clear" w:color="auto" w:fill="FFFFFF"/>
        </w:rPr>
        <w:t>(2), 585-613.</w:t>
      </w:r>
    </w:p>
    <w:p w:rsidR="00127091" w:rsidRPr="00A051F3" w:rsidRDefault="00127091" w:rsidP="00A051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27091" w:rsidRPr="00A051F3" w:rsidSect="00A051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78E" w:rsidRDefault="0019178E" w:rsidP="00A051F3">
      <w:pPr>
        <w:spacing w:after="0" w:line="240" w:lineRule="auto"/>
      </w:pPr>
      <w:r>
        <w:separator/>
      </w:r>
    </w:p>
  </w:endnote>
  <w:endnote w:type="continuationSeparator" w:id="0">
    <w:p w:rsidR="0019178E" w:rsidRDefault="0019178E" w:rsidP="00A0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78E" w:rsidRDefault="0019178E" w:rsidP="00A051F3">
      <w:pPr>
        <w:spacing w:after="0" w:line="240" w:lineRule="auto"/>
      </w:pPr>
      <w:r>
        <w:separator/>
      </w:r>
    </w:p>
  </w:footnote>
  <w:footnote w:type="continuationSeparator" w:id="0">
    <w:p w:rsidR="0019178E" w:rsidRDefault="0019178E" w:rsidP="00A05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96867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51F3" w:rsidRPr="00A051F3" w:rsidRDefault="00A051F3" w:rsidP="00A051F3">
        <w:pPr>
          <w:spacing w:line="480" w:lineRule="auto"/>
          <w:jc w:val="both"/>
          <w:rPr>
            <w:rFonts w:ascii="Times New Roman" w:hAnsi="Times New Roman" w:cs="Times New Roman"/>
            <w:sz w:val="24"/>
            <w:szCs w:val="24"/>
            <w:shd w:val="clear" w:color="auto" w:fill="FFFFFF"/>
          </w:rPr>
        </w:pP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HOMELESSNESS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27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51F3" w:rsidRDefault="00A051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1F3" w:rsidRPr="00A051F3" w:rsidRDefault="00A051F3" w:rsidP="00A051F3">
    <w:pPr>
      <w:spacing w:line="480" w:lineRule="auto"/>
      <w:jc w:val="both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A051F3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158844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051F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HOMELESSNESS                         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                                                                  </w:t>
        </w:r>
        <w:r w:rsidRPr="00A051F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  </w:t>
        </w:r>
        <w:r w:rsidRPr="00A051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51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51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27C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051F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51F3" w:rsidRDefault="00A051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MbA0MDM3szSwMLJQ0lEKTi0uzszPAykwrAUANhCmQSwAAAA="/>
  </w:docVars>
  <w:rsids>
    <w:rsidRoot w:val="00127091"/>
    <w:rsid w:val="0006619F"/>
    <w:rsid w:val="00127091"/>
    <w:rsid w:val="0019178E"/>
    <w:rsid w:val="001B5896"/>
    <w:rsid w:val="006D27C2"/>
    <w:rsid w:val="007B6D75"/>
    <w:rsid w:val="00917276"/>
    <w:rsid w:val="00A051F3"/>
    <w:rsid w:val="00EB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1F3"/>
  </w:style>
  <w:style w:type="paragraph" w:styleId="Footer">
    <w:name w:val="footer"/>
    <w:basedOn w:val="Normal"/>
    <w:link w:val="FooterChar"/>
    <w:uiPriority w:val="99"/>
    <w:unhideWhenUsed/>
    <w:rsid w:val="00A0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1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1F3"/>
  </w:style>
  <w:style w:type="paragraph" w:styleId="Footer">
    <w:name w:val="footer"/>
    <w:basedOn w:val="Normal"/>
    <w:link w:val="FooterChar"/>
    <w:uiPriority w:val="99"/>
    <w:unhideWhenUsed/>
    <w:rsid w:val="00A051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2021-11-17T17:52:00Z</dcterms:created>
  <dcterms:modified xsi:type="dcterms:W3CDTF">2021-11-17T17:52:00Z</dcterms:modified>
</cp:coreProperties>
</file>