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Horticulture</w:t>
      </w: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A2780" w:rsidRDefault="00AA2780" w:rsidP="00AA278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780" w:rsidRPr="00062EFE" w:rsidRDefault="00AA2780" w:rsidP="00AA2780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2EFE">
        <w:rPr>
          <w:rFonts w:ascii="Times New Roman" w:hAnsi="Times New Roman" w:cs="Times New Roman"/>
          <w:b/>
          <w:sz w:val="24"/>
          <w:szCs w:val="24"/>
        </w:rPr>
        <w:lastRenderedPageBreak/>
        <w:t>Horticulture -15</w:t>
      </w:r>
    </w:p>
    <w:p w:rsidR="00AA2780" w:rsidRPr="00062EFE" w:rsidRDefault="00AA2780" w:rsidP="00AA278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The lawn around my home happens to be irregular; therefore, I have measured it graphically. The property is 9*1M </w:t>
      </w:r>
      <w:proofErr w:type="gramStart"/>
      <w:r w:rsidRPr="00062EFE">
        <w:rPr>
          <w:rFonts w:ascii="Times New Roman" w:hAnsi="Times New Roman" w:cs="Times New Roman"/>
          <w:sz w:val="24"/>
          <w:szCs w:val="24"/>
        </w:rPr>
        <w:t>square</w:t>
      </w:r>
      <w:proofErr w:type="gramEnd"/>
      <w:r w:rsidRPr="00062EFE">
        <w:rPr>
          <w:rFonts w:ascii="Times New Roman" w:hAnsi="Times New Roman" w:cs="Times New Roman"/>
          <w:sz w:val="24"/>
          <w:szCs w:val="24"/>
        </w:rPr>
        <w:t xml:space="preserve"> filled and 15 yards partially filled- approximately 6m squared. The importance of lawn measuring includes:</w:t>
      </w:r>
    </w:p>
    <w:p w:rsidR="00AA2780" w:rsidRPr="00062EFE" w:rsidRDefault="00AA2780" w:rsidP="00AA2780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Improving grass quality</w:t>
      </w:r>
    </w:p>
    <w:p w:rsidR="00AA2780" w:rsidRPr="00062EFE" w:rsidRDefault="00AA2780" w:rsidP="00AA2780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Enhancing performance</w:t>
      </w:r>
    </w:p>
    <w:p w:rsidR="00AA2780" w:rsidRPr="00062EFE" w:rsidRDefault="00AA2780" w:rsidP="00AA2780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You can establish grass suppliers</w:t>
      </w:r>
    </w:p>
    <w:p w:rsidR="00AA2780" w:rsidRPr="00062EFE" w:rsidRDefault="00AA2780" w:rsidP="00AA2780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>Matching grass supply with its demand</w:t>
      </w:r>
    </w:p>
    <w:p w:rsidR="00AA2780" w:rsidRPr="00062EFE" w:rsidRDefault="00AA2780" w:rsidP="00AA2780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You can consider aspects like lifestyles, shade areas, soil quality, pets, and children. </w:t>
      </w:r>
    </w:p>
    <w:p w:rsidR="00AA2780" w:rsidRPr="00062EFE" w:rsidRDefault="00AA2780" w:rsidP="00AA2780">
      <w:pPr>
        <w:pStyle w:val="ListParagraph"/>
        <w:numPr>
          <w:ilvl w:val="0"/>
          <w:numId w:val="1"/>
        </w:num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2EFE">
        <w:rPr>
          <w:rFonts w:ascii="Times New Roman" w:hAnsi="Times New Roman" w:cs="Times New Roman"/>
          <w:sz w:val="24"/>
          <w:szCs w:val="24"/>
        </w:rPr>
        <w:t xml:space="preserve">You can shop for lawn care, including how you will fertilize your lawn and mow it. </w:t>
      </w:r>
    </w:p>
    <w:p w:rsidR="000B326F" w:rsidRDefault="000B326F"/>
    <w:sectPr w:rsidR="000B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173A"/>
    <w:multiLevelType w:val="hybridMultilevel"/>
    <w:tmpl w:val="A69E9598"/>
    <w:lvl w:ilvl="0" w:tplc="61FED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A5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06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EA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C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49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4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81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4D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80"/>
    <w:rsid w:val="000B326F"/>
    <w:rsid w:val="00A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mwangi</dc:creator>
  <cp:lastModifiedBy>peter mwangi</cp:lastModifiedBy>
  <cp:revision>1</cp:revision>
  <dcterms:created xsi:type="dcterms:W3CDTF">2021-06-19T18:39:00Z</dcterms:created>
  <dcterms:modified xsi:type="dcterms:W3CDTF">2021-06-19T18:43:00Z</dcterms:modified>
</cp:coreProperties>
</file>