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47DB2" w:rsidRDefault="00047DB2" w:rsidP="00C06F49">
      <w:pPr>
        <w:spacing w:line="480" w:lineRule="auto"/>
        <w:jc w:val="center"/>
        <w:rPr>
          <w:rFonts w:ascii="Times New Roman" w:hAnsi="Times New Roman" w:cs="Times New Roman"/>
          <w:sz w:val="24"/>
          <w:szCs w:val="24"/>
        </w:rPr>
      </w:pPr>
    </w:p>
    <w:p w:rsidR="00047DB2" w:rsidRDefault="00047DB2" w:rsidP="00C06F49">
      <w:pPr>
        <w:spacing w:line="480" w:lineRule="auto"/>
        <w:jc w:val="center"/>
        <w:rPr>
          <w:rFonts w:ascii="Times New Roman" w:hAnsi="Times New Roman" w:cs="Times New Roman"/>
          <w:sz w:val="24"/>
          <w:szCs w:val="24"/>
        </w:rPr>
      </w:pPr>
    </w:p>
    <w:p w:rsidR="00047DB2" w:rsidRDefault="00047DB2" w:rsidP="00C06F49">
      <w:pPr>
        <w:spacing w:line="480" w:lineRule="auto"/>
        <w:jc w:val="center"/>
        <w:rPr>
          <w:rFonts w:ascii="Times New Roman" w:hAnsi="Times New Roman" w:cs="Times New Roman"/>
          <w:sz w:val="24"/>
          <w:szCs w:val="24"/>
        </w:rPr>
      </w:pPr>
    </w:p>
    <w:p w:rsidR="00047DB2" w:rsidRDefault="00047DB2" w:rsidP="00C06F49">
      <w:pPr>
        <w:spacing w:line="480" w:lineRule="auto"/>
        <w:jc w:val="center"/>
        <w:rPr>
          <w:rFonts w:ascii="Times New Roman" w:hAnsi="Times New Roman" w:cs="Times New Roman"/>
          <w:sz w:val="24"/>
          <w:szCs w:val="24"/>
        </w:rPr>
      </w:pPr>
    </w:p>
    <w:p w:rsidR="00047DB2" w:rsidRDefault="00047DB2" w:rsidP="00C06F49">
      <w:pPr>
        <w:spacing w:line="480" w:lineRule="auto"/>
        <w:jc w:val="center"/>
        <w:rPr>
          <w:rFonts w:ascii="Times New Roman" w:hAnsi="Times New Roman" w:cs="Times New Roman"/>
          <w:sz w:val="24"/>
          <w:szCs w:val="24"/>
        </w:rPr>
      </w:pPr>
    </w:p>
    <w:p w:rsidR="00C77AE9" w:rsidRPr="00C06F49" w:rsidRDefault="00963CD7" w:rsidP="00C06F49">
      <w:pPr>
        <w:spacing w:line="480" w:lineRule="auto"/>
        <w:jc w:val="center"/>
        <w:rPr>
          <w:rFonts w:ascii="Times New Roman" w:hAnsi="Times New Roman" w:cs="Times New Roman"/>
          <w:sz w:val="24"/>
          <w:szCs w:val="24"/>
        </w:rPr>
      </w:pPr>
      <w:r w:rsidRPr="00C06F49">
        <w:rPr>
          <w:rFonts w:ascii="Times New Roman" w:hAnsi="Times New Roman" w:cs="Times New Roman"/>
          <w:sz w:val="24"/>
          <w:szCs w:val="24"/>
        </w:rPr>
        <w:t>Institutional Affiliation</w:t>
      </w:r>
    </w:p>
    <w:p w:rsidR="00C77AE9" w:rsidRPr="00C06F49" w:rsidRDefault="00963CD7" w:rsidP="00C06F49">
      <w:pPr>
        <w:spacing w:line="480" w:lineRule="auto"/>
        <w:jc w:val="center"/>
        <w:rPr>
          <w:rFonts w:ascii="Times New Roman" w:hAnsi="Times New Roman" w:cs="Times New Roman"/>
          <w:sz w:val="24"/>
          <w:szCs w:val="24"/>
        </w:rPr>
      </w:pPr>
      <w:r w:rsidRPr="00C06F49">
        <w:rPr>
          <w:rFonts w:ascii="Times New Roman" w:hAnsi="Times New Roman" w:cs="Times New Roman"/>
          <w:sz w:val="24"/>
          <w:szCs w:val="24"/>
        </w:rPr>
        <w:t>Name of Lecturer</w:t>
      </w:r>
    </w:p>
    <w:p w:rsidR="00C77AE9" w:rsidRPr="00C06F49" w:rsidRDefault="00963CD7" w:rsidP="00C06F49">
      <w:pPr>
        <w:spacing w:line="480" w:lineRule="auto"/>
        <w:jc w:val="center"/>
        <w:rPr>
          <w:rFonts w:ascii="Times New Roman" w:hAnsi="Times New Roman" w:cs="Times New Roman"/>
          <w:sz w:val="24"/>
          <w:szCs w:val="24"/>
        </w:rPr>
      </w:pPr>
      <w:r w:rsidRPr="00C06F49">
        <w:rPr>
          <w:rFonts w:ascii="Times New Roman" w:hAnsi="Times New Roman" w:cs="Times New Roman"/>
          <w:sz w:val="24"/>
          <w:szCs w:val="24"/>
        </w:rPr>
        <w:t>Name of student</w:t>
      </w:r>
    </w:p>
    <w:p w:rsidR="00C77AE9" w:rsidRPr="00C06F49" w:rsidRDefault="00963CD7" w:rsidP="00C06F49">
      <w:pPr>
        <w:spacing w:line="480" w:lineRule="auto"/>
        <w:jc w:val="center"/>
        <w:rPr>
          <w:rFonts w:ascii="Times New Roman" w:hAnsi="Times New Roman" w:cs="Times New Roman"/>
          <w:sz w:val="24"/>
          <w:szCs w:val="24"/>
        </w:rPr>
      </w:pPr>
      <w:r w:rsidRPr="00C06F49">
        <w:rPr>
          <w:rFonts w:ascii="Times New Roman" w:hAnsi="Times New Roman" w:cs="Times New Roman"/>
          <w:sz w:val="24"/>
          <w:szCs w:val="24"/>
        </w:rPr>
        <w:t>Date of Submission</w:t>
      </w:r>
    </w:p>
    <w:p w:rsidR="00047DB2" w:rsidRDefault="00047DB2" w:rsidP="00C06F49">
      <w:pPr>
        <w:spacing w:line="480" w:lineRule="auto"/>
        <w:rPr>
          <w:rFonts w:ascii="Times New Roman" w:hAnsi="Times New Roman" w:cs="Times New Roman"/>
          <w:sz w:val="24"/>
          <w:szCs w:val="24"/>
        </w:rPr>
      </w:pPr>
    </w:p>
    <w:p w:rsidR="00047DB2" w:rsidRDefault="00047DB2" w:rsidP="00C06F49">
      <w:pPr>
        <w:spacing w:line="480" w:lineRule="auto"/>
        <w:rPr>
          <w:rFonts w:ascii="Times New Roman" w:hAnsi="Times New Roman" w:cs="Times New Roman"/>
          <w:sz w:val="24"/>
          <w:szCs w:val="24"/>
        </w:rPr>
      </w:pPr>
    </w:p>
    <w:p w:rsidR="00047DB2" w:rsidRDefault="00047DB2" w:rsidP="00C06F49">
      <w:pPr>
        <w:spacing w:line="480" w:lineRule="auto"/>
        <w:rPr>
          <w:rFonts w:ascii="Times New Roman" w:hAnsi="Times New Roman" w:cs="Times New Roman"/>
          <w:sz w:val="24"/>
          <w:szCs w:val="24"/>
        </w:rPr>
      </w:pPr>
    </w:p>
    <w:p w:rsidR="00047DB2" w:rsidRDefault="00047DB2" w:rsidP="00C06F49">
      <w:pPr>
        <w:spacing w:line="480" w:lineRule="auto"/>
        <w:rPr>
          <w:rFonts w:ascii="Times New Roman" w:hAnsi="Times New Roman" w:cs="Times New Roman"/>
          <w:sz w:val="24"/>
          <w:szCs w:val="24"/>
        </w:rPr>
      </w:pPr>
    </w:p>
    <w:p w:rsidR="00047DB2" w:rsidRDefault="00047DB2" w:rsidP="00C06F49">
      <w:pPr>
        <w:spacing w:line="480" w:lineRule="auto"/>
        <w:rPr>
          <w:rFonts w:ascii="Times New Roman" w:hAnsi="Times New Roman" w:cs="Times New Roman"/>
          <w:sz w:val="24"/>
          <w:szCs w:val="24"/>
        </w:rPr>
      </w:pPr>
    </w:p>
    <w:p w:rsidR="00047DB2" w:rsidRDefault="00047DB2" w:rsidP="00C06F49">
      <w:pPr>
        <w:spacing w:line="480" w:lineRule="auto"/>
        <w:rPr>
          <w:rFonts w:ascii="Times New Roman" w:hAnsi="Times New Roman" w:cs="Times New Roman"/>
          <w:sz w:val="24"/>
          <w:szCs w:val="24"/>
        </w:rPr>
      </w:pPr>
    </w:p>
    <w:p w:rsidR="00047DB2" w:rsidRDefault="00047DB2" w:rsidP="00C06F49">
      <w:pPr>
        <w:spacing w:line="480" w:lineRule="auto"/>
        <w:rPr>
          <w:rFonts w:ascii="Times New Roman" w:hAnsi="Times New Roman" w:cs="Times New Roman"/>
          <w:sz w:val="24"/>
          <w:szCs w:val="24"/>
        </w:rPr>
      </w:pPr>
    </w:p>
    <w:p w:rsidR="00047DB2" w:rsidRDefault="00047DB2" w:rsidP="00C06F49">
      <w:pPr>
        <w:spacing w:line="480" w:lineRule="auto"/>
        <w:rPr>
          <w:rFonts w:ascii="Times New Roman" w:hAnsi="Times New Roman" w:cs="Times New Roman"/>
          <w:sz w:val="24"/>
          <w:szCs w:val="24"/>
        </w:rPr>
      </w:pPr>
    </w:p>
    <w:p w:rsidR="00047DB2" w:rsidRDefault="00047DB2" w:rsidP="00C06F49">
      <w:pPr>
        <w:spacing w:line="480" w:lineRule="auto"/>
        <w:rPr>
          <w:rFonts w:ascii="Times New Roman" w:hAnsi="Times New Roman" w:cs="Times New Roman"/>
          <w:sz w:val="24"/>
          <w:szCs w:val="24"/>
        </w:rPr>
      </w:pPr>
    </w:p>
    <w:p w:rsidR="0036457A" w:rsidRPr="00047DB2" w:rsidRDefault="00963CD7" w:rsidP="00047DB2">
      <w:pPr>
        <w:spacing w:line="480" w:lineRule="auto"/>
        <w:jc w:val="center"/>
        <w:rPr>
          <w:rFonts w:ascii="Times New Roman" w:hAnsi="Times New Roman" w:cs="Times New Roman"/>
          <w:b/>
          <w:sz w:val="24"/>
          <w:szCs w:val="24"/>
        </w:rPr>
      </w:pPr>
      <w:r w:rsidRPr="00047DB2">
        <w:rPr>
          <w:rFonts w:ascii="Times New Roman" w:hAnsi="Times New Roman" w:cs="Times New Roman"/>
          <w:b/>
          <w:sz w:val="24"/>
          <w:szCs w:val="24"/>
        </w:rPr>
        <w:lastRenderedPageBreak/>
        <w:t>Hurricane Maria in Puerto Rico and its effects</w:t>
      </w:r>
    </w:p>
    <w:p w:rsidR="00320DD8" w:rsidRPr="00C06F49" w:rsidRDefault="00963CD7" w:rsidP="00C06F49">
      <w:pPr>
        <w:spacing w:line="480" w:lineRule="auto"/>
        <w:ind w:firstLine="720"/>
        <w:rPr>
          <w:rFonts w:ascii="Times New Roman" w:hAnsi="Times New Roman" w:cs="Times New Roman"/>
          <w:sz w:val="24"/>
          <w:szCs w:val="24"/>
        </w:rPr>
      </w:pPr>
      <w:r w:rsidRPr="00C06F49">
        <w:rPr>
          <w:rFonts w:ascii="Times New Roman" w:hAnsi="Times New Roman" w:cs="Times New Roman"/>
          <w:sz w:val="24"/>
          <w:szCs w:val="24"/>
        </w:rPr>
        <w:t>This hurricane caused a devastating crisis on human in Puerto Rico. This storm is concerned as one powerful that affects the island; it leads to the formation of the landfall in the affected area that resulted</w:t>
      </w:r>
      <w:r w:rsidR="009B58DF" w:rsidRPr="00C06F49">
        <w:rPr>
          <w:rFonts w:ascii="Times New Roman" w:hAnsi="Times New Roman" w:cs="Times New Roman"/>
          <w:sz w:val="24"/>
          <w:szCs w:val="24"/>
        </w:rPr>
        <w:t xml:space="preserve"> in a massive surge o</w:t>
      </w:r>
      <w:r w:rsidRPr="00C06F49">
        <w:rPr>
          <w:rFonts w:ascii="Times New Roman" w:hAnsi="Times New Roman" w:cs="Times New Roman"/>
          <w:sz w:val="24"/>
          <w:szCs w:val="24"/>
        </w:rPr>
        <w:t xml:space="preserve">f storm </w:t>
      </w:r>
      <w:r w:rsidR="009B58DF" w:rsidRPr="00C06F49">
        <w:rPr>
          <w:rFonts w:ascii="Times New Roman" w:hAnsi="Times New Roman" w:cs="Times New Roman"/>
          <w:sz w:val="24"/>
          <w:szCs w:val="24"/>
        </w:rPr>
        <w:t xml:space="preserve">accompanied by heavy rains and winds. This storm led to the destruction of the island and also destroyed the power lines to millions of people without power. It also destroyed the communication lines. </w:t>
      </w:r>
      <w:r w:rsidR="00222C57" w:rsidRPr="00C06F49">
        <w:rPr>
          <w:rFonts w:ascii="Times New Roman" w:hAnsi="Times New Roman" w:cs="Times New Roman"/>
          <w:sz w:val="24"/>
          <w:szCs w:val="24"/>
        </w:rPr>
        <w:t xml:space="preserve"> The infrastructure was also destroyed by the storm, which caused hugely loses that the country had invested, which was a loss of over billions that occurred after the occurrence </w:t>
      </w:r>
      <w:r w:rsidR="00C77AE9" w:rsidRPr="00C06F49">
        <w:rPr>
          <w:rFonts w:ascii="Times New Roman" w:hAnsi="Times New Roman" w:cs="Times New Roman"/>
          <w:sz w:val="24"/>
          <w:szCs w:val="24"/>
        </w:rPr>
        <w:t>of this storm (Willison et al. 2019).</w:t>
      </w:r>
    </w:p>
    <w:p w:rsidR="00A4349D" w:rsidRPr="00C06F49" w:rsidRDefault="00963CD7" w:rsidP="00047DB2">
      <w:pPr>
        <w:spacing w:line="480" w:lineRule="auto"/>
        <w:ind w:firstLine="720"/>
        <w:rPr>
          <w:rFonts w:ascii="Times New Roman" w:hAnsi="Times New Roman" w:cs="Times New Roman"/>
          <w:sz w:val="24"/>
          <w:szCs w:val="24"/>
        </w:rPr>
      </w:pPr>
      <w:r w:rsidRPr="00C06F49">
        <w:rPr>
          <w:rFonts w:ascii="Times New Roman" w:hAnsi="Times New Roman" w:cs="Times New Roman"/>
          <w:sz w:val="24"/>
          <w:szCs w:val="24"/>
        </w:rPr>
        <w:t xml:space="preserve"> The removal of duties between the United States and Puerto Rico lead to the introduction of a reform called neoliberalism. There has been an integration of Puerto Rico that lead to the formation of North America systems. It was a source of capital generation and labor between the US and this city in the Caribbean. </w:t>
      </w:r>
      <w:r w:rsidR="00A23350" w:rsidRPr="00C06F49">
        <w:rPr>
          <w:rFonts w:ascii="Times New Roman" w:hAnsi="Times New Roman" w:cs="Times New Roman"/>
          <w:sz w:val="24"/>
          <w:szCs w:val="24"/>
        </w:rPr>
        <w:t>During this period, there was an adjustment of the colonial capitalism that originated due to response to systems-wide shock and at the recent, is laying off of about eighty thousand employees of the public as a result of money shortage.</w:t>
      </w:r>
      <w:r w:rsidR="00C77AE9" w:rsidRPr="00C06F49">
        <w:rPr>
          <w:rFonts w:ascii="Times New Roman" w:hAnsi="Times New Roman" w:cs="Times New Roman"/>
          <w:sz w:val="24"/>
          <w:szCs w:val="24"/>
        </w:rPr>
        <w:t xml:space="preserve"> According to Farber (2018)</w:t>
      </w:r>
      <w:r w:rsidR="00A23350" w:rsidRPr="00C06F49">
        <w:rPr>
          <w:rFonts w:ascii="Times New Roman" w:hAnsi="Times New Roman" w:cs="Times New Roman"/>
          <w:sz w:val="24"/>
          <w:szCs w:val="24"/>
        </w:rPr>
        <w:t xml:space="preserve">, </w:t>
      </w:r>
      <w:r w:rsidR="00C77AE9" w:rsidRPr="00C06F49">
        <w:rPr>
          <w:rFonts w:ascii="Times New Roman" w:hAnsi="Times New Roman" w:cs="Times New Roman"/>
          <w:sz w:val="24"/>
          <w:szCs w:val="24"/>
        </w:rPr>
        <w:t>t</w:t>
      </w:r>
      <w:r w:rsidR="00BB3803" w:rsidRPr="00C06F49">
        <w:rPr>
          <w:rFonts w:ascii="Times New Roman" w:hAnsi="Times New Roman" w:cs="Times New Roman"/>
          <w:sz w:val="24"/>
          <w:szCs w:val="24"/>
        </w:rPr>
        <w:t>here was a problem of fiscal that was represented at this period of the era that leads to the introduction of the industrialization program. This program was to offer incentives to the US and benefit all the developing countries. The development of factories that could obtain raw materials from other countries and export the final product was introduced in the US.</w:t>
      </w:r>
    </w:p>
    <w:p w:rsidR="00BB3803" w:rsidRPr="00C06F49" w:rsidRDefault="00963CD7" w:rsidP="00C06F49">
      <w:pPr>
        <w:spacing w:line="480" w:lineRule="auto"/>
        <w:ind w:firstLine="720"/>
        <w:rPr>
          <w:rFonts w:ascii="Times New Roman" w:hAnsi="Times New Roman" w:cs="Times New Roman"/>
          <w:sz w:val="24"/>
          <w:szCs w:val="24"/>
        </w:rPr>
      </w:pPr>
      <w:r w:rsidRPr="00C06F49">
        <w:rPr>
          <w:rFonts w:ascii="Times New Roman" w:hAnsi="Times New Roman" w:cs="Times New Roman"/>
          <w:sz w:val="24"/>
          <w:szCs w:val="24"/>
        </w:rPr>
        <w:t xml:space="preserve">Due to the loss of incentives to the US corporations from Puerto Rico, there has been an increase in the interest of resolving the perennial status. This </w:t>
      </w:r>
      <w:r w:rsidR="006B2679" w:rsidRPr="00C06F49">
        <w:rPr>
          <w:rFonts w:ascii="Times New Roman" w:hAnsi="Times New Roman" w:cs="Times New Roman"/>
          <w:sz w:val="24"/>
          <w:szCs w:val="24"/>
        </w:rPr>
        <w:t xml:space="preserve">came to arise after Puerto Rico had made the recommendation of separating from the Commonwealth. This lead to the US to ban Puerto from participating in voting and the paying of federal taxes as unconstitutional. This was </w:t>
      </w:r>
      <w:r w:rsidR="006B2679" w:rsidRPr="00C06F49">
        <w:rPr>
          <w:rFonts w:ascii="Times New Roman" w:hAnsi="Times New Roman" w:cs="Times New Roman"/>
          <w:sz w:val="24"/>
          <w:szCs w:val="24"/>
        </w:rPr>
        <w:lastRenderedPageBreak/>
        <w:t>brought by the US losing the fees they used to obtain and even the labor, which could affect the reforms of the US.</w:t>
      </w:r>
    </w:p>
    <w:p w:rsidR="00C77AE9" w:rsidRPr="00C06F49" w:rsidRDefault="00C77AE9" w:rsidP="00C06F49">
      <w:pPr>
        <w:spacing w:line="480" w:lineRule="auto"/>
        <w:ind w:firstLine="720"/>
        <w:rPr>
          <w:rFonts w:ascii="Times New Roman" w:hAnsi="Times New Roman" w:cs="Times New Roman"/>
          <w:sz w:val="24"/>
          <w:szCs w:val="24"/>
        </w:rPr>
      </w:pPr>
    </w:p>
    <w:p w:rsidR="00080304" w:rsidRPr="00C06F49" w:rsidRDefault="00963CD7" w:rsidP="00C06F49">
      <w:pPr>
        <w:spacing w:line="480" w:lineRule="auto"/>
        <w:ind w:firstLine="720"/>
        <w:rPr>
          <w:rFonts w:ascii="Times New Roman" w:hAnsi="Times New Roman" w:cs="Times New Roman"/>
          <w:sz w:val="24"/>
          <w:szCs w:val="24"/>
        </w:rPr>
      </w:pPr>
      <w:r w:rsidRPr="00C06F49">
        <w:rPr>
          <w:rFonts w:ascii="Times New Roman" w:hAnsi="Times New Roman" w:cs="Times New Roman"/>
          <w:sz w:val="24"/>
          <w:szCs w:val="24"/>
        </w:rPr>
        <w:t>According to Aja et al. (2018), after the storm, Puerto's residence had the difficulties of accessing quality essential services such as food, sanitation, and water. Just after the storm, there was minimal access to water since the water pumping stations and the treatment plants had been swept away.</w:t>
      </w:r>
      <w:r w:rsidR="00FB111A" w:rsidRPr="00C06F49">
        <w:rPr>
          <w:rFonts w:ascii="Times New Roman" w:hAnsi="Times New Roman" w:cs="Times New Roman"/>
          <w:sz w:val="24"/>
          <w:szCs w:val="24"/>
        </w:rPr>
        <w:t xml:space="preserve"> After the reforms, many of the people of Puerto Rico had access to water, and this has been improving gradually over time as there is a connection of water to people.  San Juan is the part that has the highest ration of water, unlike the western region that is still having some shortages. These regions that still face the problem of water are using natural water sources such as lakes.  There has also been improvement in health services provisions as the health infrastructure has been renovated by the US to ensure that people in this region are accessing better health care services </w:t>
      </w:r>
    </w:p>
    <w:p w:rsidR="005C5928" w:rsidRPr="00C06F49" w:rsidRDefault="00963CD7" w:rsidP="00C06F49">
      <w:pPr>
        <w:spacing w:line="480" w:lineRule="auto"/>
        <w:ind w:firstLine="720"/>
        <w:rPr>
          <w:rFonts w:ascii="Times New Roman" w:hAnsi="Times New Roman" w:cs="Times New Roman"/>
          <w:sz w:val="24"/>
          <w:szCs w:val="24"/>
        </w:rPr>
      </w:pPr>
      <w:r w:rsidRPr="00C06F49">
        <w:rPr>
          <w:rFonts w:ascii="Times New Roman" w:hAnsi="Times New Roman" w:cs="Times New Roman"/>
          <w:sz w:val="24"/>
          <w:szCs w:val="24"/>
        </w:rPr>
        <w:t xml:space="preserve">The economy of Rico is at the moment dealing with the service and manufacturing. Before the reforms, the economy was based on agriculture.  After the United States took control of the </w:t>
      </w:r>
      <w:r w:rsidR="006826F7" w:rsidRPr="00C06F49">
        <w:rPr>
          <w:rFonts w:ascii="Times New Roman" w:hAnsi="Times New Roman" w:cs="Times New Roman"/>
          <w:sz w:val="24"/>
          <w:szCs w:val="24"/>
        </w:rPr>
        <w:t>Puerto</w:t>
      </w:r>
      <w:r w:rsidRPr="00C06F49">
        <w:rPr>
          <w:rFonts w:ascii="Times New Roman" w:hAnsi="Times New Roman" w:cs="Times New Roman"/>
          <w:sz w:val="24"/>
          <w:szCs w:val="24"/>
        </w:rPr>
        <w:t xml:space="preserve">, the inhabitants were the poor, whose main form of the economy depended on coffee and sugarcane farming. This reform of the United States taking power from the Spanish lead to the opening up of the sugar here; the North America firms took the power and lead to the expansion of the island's sugarcane operations.  After some decades after </w:t>
      </w:r>
      <w:r w:rsidR="00297CD0" w:rsidRPr="00C06F49">
        <w:rPr>
          <w:rFonts w:ascii="Times New Roman" w:hAnsi="Times New Roman" w:cs="Times New Roman"/>
          <w:sz w:val="24"/>
          <w:szCs w:val="24"/>
        </w:rPr>
        <w:t>World War</w:t>
      </w:r>
      <w:r w:rsidRPr="00C06F49">
        <w:rPr>
          <w:rFonts w:ascii="Times New Roman" w:hAnsi="Times New Roman" w:cs="Times New Roman"/>
          <w:sz w:val="24"/>
          <w:szCs w:val="24"/>
        </w:rPr>
        <w:t xml:space="preserve"> II, firms took over from the dwarfed farms due to the driving force of Puerto Rico’s economy that was stimulated by the government-</w:t>
      </w:r>
      <w:r w:rsidR="00297CD0" w:rsidRPr="00C06F49">
        <w:rPr>
          <w:rFonts w:ascii="Times New Roman" w:hAnsi="Times New Roman" w:cs="Times New Roman"/>
          <w:sz w:val="24"/>
          <w:szCs w:val="24"/>
        </w:rPr>
        <w:t>controlled</w:t>
      </w:r>
      <w:r w:rsidRPr="00C06F49">
        <w:rPr>
          <w:rFonts w:ascii="Times New Roman" w:hAnsi="Times New Roman" w:cs="Times New Roman"/>
          <w:sz w:val="24"/>
          <w:szCs w:val="24"/>
        </w:rPr>
        <w:t xml:space="preserve"> programs of economic development.</w:t>
      </w:r>
      <w:r w:rsidR="00715B4D" w:rsidRPr="00C06F49">
        <w:rPr>
          <w:rFonts w:ascii="Times New Roman" w:hAnsi="Times New Roman" w:cs="Times New Roman"/>
          <w:sz w:val="24"/>
          <w:szCs w:val="24"/>
        </w:rPr>
        <w:t xml:space="preserve"> After the government was unable to boost the employment opportunities, it changed its reforms and developed the infrastructure as </w:t>
      </w:r>
      <w:r w:rsidR="00C77AE9" w:rsidRPr="00C06F49">
        <w:rPr>
          <w:rFonts w:ascii="Times New Roman" w:hAnsi="Times New Roman" w:cs="Times New Roman"/>
          <w:sz w:val="24"/>
          <w:szCs w:val="24"/>
        </w:rPr>
        <w:t xml:space="preserve">it promoted the private sectors. </w:t>
      </w:r>
      <w:r w:rsidR="00C06F49" w:rsidRPr="00C06F49">
        <w:rPr>
          <w:rFonts w:ascii="Times New Roman" w:hAnsi="Times New Roman" w:cs="Times New Roman"/>
          <w:sz w:val="24"/>
          <w:szCs w:val="24"/>
        </w:rPr>
        <w:t>From Farber</w:t>
      </w:r>
      <w:r w:rsidR="00C77AE9" w:rsidRPr="00C06F49">
        <w:rPr>
          <w:rFonts w:ascii="Times New Roman" w:hAnsi="Times New Roman" w:cs="Times New Roman"/>
          <w:sz w:val="24"/>
          <w:szCs w:val="24"/>
        </w:rPr>
        <w:t>, (2018</w:t>
      </w:r>
      <w:r w:rsidR="00047DB2">
        <w:rPr>
          <w:rFonts w:ascii="Times New Roman" w:hAnsi="Times New Roman" w:cs="Times New Roman"/>
          <w:sz w:val="24"/>
          <w:szCs w:val="24"/>
        </w:rPr>
        <w:t>) i</w:t>
      </w:r>
      <w:r w:rsidR="00715B4D" w:rsidRPr="00C06F49">
        <w:rPr>
          <w:rFonts w:ascii="Times New Roman" w:hAnsi="Times New Roman" w:cs="Times New Roman"/>
          <w:sz w:val="24"/>
          <w:szCs w:val="24"/>
        </w:rPr>
        <w:t xml:space="preserve">t supported </w:t>
      </w:r>
      <w:r w:rsidR="00715B4D" w:rsidRPr="00C06F49">
        <w:rPr>
          <w:rFonts w:ascii="Times New Roman" w:hAnsi="Times New Roman" w:cs="Times New Roman"/>
          <w:sz w:val="24"/>
          <w:szCs w:val="24"/>
        </w:rPr>
        <w:lastRenderedPageBreak/>
        <w:t xml:space="preserve">most of the </w:t>
      </w:r>
      <w:r w:rsidR="00047DB2" w:rsidRPr="00C06F49">
        <w:rPr>
          <w:rFonts w:ascii="Times New Roman" w:hAnsi="Times New Roman" w:cs="Times New Roman"/>
          <w:sz w:val="24"/>
          <w:szCs w:val="24"/>
        </w:rPr>
        <w:t>manufacturers</w:t>
      </w:r>
      <w:r w:rsidR="00715B4D" w:rsidRPr="00C06F49">
        <w:rPr>
          <w:rFonts w:ascii="Times New Roman" w:hAnsi="Times New Roman" w:cs="Times New Roman"/>
          <w:sz w:val="24"/>
          <w:szCs w:val="24"/>
        </w:rPr>
        <w:t xml:space="preserve"> of America to enable them to establish operations in Puerto Rico </w:t>
      </w:r>
      <w:r w:rsidR="00047DB2" w:rsidRPr="00C06F49">
        <w:rPr>
          <w:rFonts w:ascii="Times New Roman" w:hAnsi="Times New Roman" w:cs="Times New Roman"/>
          <w:sz w:val="24"/>
          <w:szCs w:val="24"/>
        </w:rPr>
        <w:t>now</w:t>
      </w:r>
      <w:r w:rsidR="00715B4D" w:rsidRPr="00C06F49">
        <w:rPr>
          <w:rFonts w:ascii="Times New Roman" w:hAnsi="Times New Roman" w:cs="Times New Roman"/>
          <w:sz w:val="24"/>
          <w:szCs w:val="24"/>
        </w:rPr>
        <w:t xml:space="preserve"> most industries were producing textiles, clothing, and food. In the 20</w:t>
      </w:r>
      <w:r w:rsidR="00715B4D" w:rsidRPr="00C06F49">
        <w:rPr>
          <w:rFonts w:ascii="Times New Roman" w:hAnsi="Times New Roman" w:cs="Times New Roman"/>
          <w:sz w:val="24"/>
          <w:szCs w:val="24"/>
          <w:vertAlign w:val="superscript"/>
        </w:rPr>
        <w:t>th</w:t>
      </w:r>
      <w:r w:rsidR="00715B4D" w:rsidRPr="00C06F49">
        <w:rPr>
          <w:rFonts w:ascii="Times New Roman" w:hAnsi="Times New Roman" w:cs="Times New Roman"/>
          <w:sz w:val="24"/>
          <w:szCs w:val="24"/>
        </w:rPr>
        <w:t xml:space="preserve"> century, much of this island had improved standards of living, and there was a reduction in the poverty level due to the growth and development of the manufacturing sector,. There was also an increase in services such as tourism. </w:t>
      </w:r>
    </w:p>
    <w:p w:rsidR="00217C24" w:rsidRPr="00C06F49" w:rsidRDefault="00963CD7" w:rsidP="00C06F49">
      <w:pPr>
        <w:spacing w:line="480" w:lineRule="auto"/>
        <w:ind w:firstLine="720"/>
        <w:rPr>
          <w:rFonts w:ascii="Times New Roman" w:hAnsi="Times New Roman" w:cs="Times New Roman"/>
          <w:sz w:val="24"/>
          <w:szCs w:val="24"/>
        </w:rPr>
      </w:pPr>
      <w:r w:rsidRPr="00C06F49">
        <w:rPr>
          <w:rFonts w:ascii="Times New Roman" w:hAnsi="Times New Roman" w:cs="Times New Roman"/>
          <w:sz w:val="24"/>
          <w:szCs w:val="24"/>
        </w:rPr>
        <w:t xml:space="preserve">These reforms lead to the generation of more finances. There was the establishment of trade that generated an average of one-tenth of the Gross domestic product. And it employed a quarter of the workforce which reduces poverty and increases the generation of finance.  At this moment, Puerto depended on the US currency, and the US Bank of Federal Reserve was the one in control of the funds. It regulated its flow and </w:t>
      </w:r>
      <w:r w:rsidR="0073345A" w:rsidRPr="00C06F49">
        <w:rPr>
          <w:rFonts w:ascii="Times New Roman" w:hAnsi="Times New Roman" w:cs="Times New Roman"/>
          <w:sz w:val="24"/>
          <w:szCs w:val="24"/>
        </w:rPr>
        <w:t>supply and</w:t>
      </w:r>
      <w:r w:rsidRPr="00C06F49">
        <w:rPr>
          <w:rFonts w:ascii="Times New Roman" w:hAnsi="Times New Roman" w:cs="Times New Roman"/>
          <w:sz w:val="24"/>
          <w:szCs w:val="24"/>
        </w:rPr>
        <w:t xml:space="preserve"> the </w:t>
      </w:r>
      <w:r w:rsidR="0073345A" w:rsidRPr="00C06F49">
        <w:rPr>
          <w:rFonts w:ascii="Times New Roman" w:hAnsi="Times New Roman" w:cs="Times New Roman"/>
          <w:sz w:val="24"/>
          <w:szCs w:val="24"/>
        </w:rPr>
        <w:t>rates of</w:t>
      </w:r>
      <w:r w:rsidR="00833498" w:rsidRPr="00C06F49">
        <w:rPr>
          <w:rFonts w:ascii="Times New Roman" w:hAnsi="Times New Roman" w:cs="Times New Roman"/>
          <w:sz w:val="24"/>
          <w:szCs w:val="24"/>
        </w:rPr>
        <w:t xml:space="preserve"> foreign currency exchange. The treasury collects taxes on products that are sold in the </w:t>
      </w:r>
      <w:r w:rsidR="005F56BC" w:rsidRPr="00C06F49">
        <w:rPr>
          <w:rFonts w:ascii="Times New Roman" w:hAnsi="Times New Roman" w:cs="Times New Roman"/>
          <w:sz w:val="24"/>
          <w:szCs w:val="24"/>
        </w:rPr>
        <w:t>US using</w:t>
      </w:r>
      <w:r w:rsidR="00833498" w:rsidRPr="00C06F49">
        <w:rPr>
          <w:rFonts w:ascii="Times New Roman" w:hAnsi="Times New Roman" w:cs="Times New Roman"/>
          <w:sz w:val="24"/>
          <w:szCs w:val="24"/>
        </w:rPr>
        <w:t xml:space="preserve"> the US banks who are in control of the finances of Puerto Rico and of the operation firms that were operating on this island.</w:t>
      </w:r>
      <w:r w:rsidR="00896CC1" w:rsidRPr="00C06F49">
        <w:rPr>
          <w:rFonts w:ascii="Times New Roman" w:hAnsi="Times New Roman" w:cs="Times New Roman"/>
          <w:sz w:val="24"/>
          <w:szCs w:val="24"/>
        </w:rPr>
        <w:t xml:space="preserve"> The US is also in control of the available resources together with the Puerto Rico government.  They had the representatives that were involved in the decision and formation of produces stipulating on how the funds obtained on this island together with the finances generated </w:t>
      </w:r>
      <w:r w:rsidR="00C77AE9" w:rsidRPr="00C06F49">
        <w:rPr>
          <w:rFonts w:ascii="Times New Roman" w:hAnsi="Times New Roman" w:cs="Times New Roman"/>
          <w:sz w:val="24"/>
          <w:szCs w:val="24"/>
        </w:rPr>
        <w:t>from this island c</w:t>
      </w:r>
      <w:r w:rsidR="00047DB2">
        <w:rPr>
          <w:rFonts w:ascii="Times New Roman" w:hAnsi="Times New Roman" w:cs="Times New Roman"/>
          <w:sz w:val="24"/>
          <w:szCs w:val="24"/>
        </w:rPr>
        <w:t xml:space="preserve">ounty be used, (Holladay et al. </w:t>
      </w:r>
      <w:r w:rsidR="00C77AE9" w:rsidRPr="00C06F49">
        <w:rPr>
          <w:rFonts w:ascii="Times New Roman" w:hAnsi="Times New Roman" w:cs="Times New Roman"/>
          <w:sz w:val="24"/>
          <w:szCs w:val="24"/>
        </w:rPr>
        <w:t>2018).</w:t>
      </w:r>
    </w:p>
    <w:p w:rsidR="00C12267" w:rsidRPr="00C06F49" w:rsidRDefault="00963CD7" w:rsidP="00C06F49">
      <w:pPr>
        <w:spacing w:line="480" w:lineRule="auto"/>
        <w:ind w:firstLine="720"/>
        <w:rPr>
          <w:rFonts w:ascii="Times New Roman" w:hAnsi="Times New Roman" w:cs="Times New Roman"/>
          <w:sz w:val="24"/>
          <w:szCs w:val="24"/>
        </w:rPr>
      </w:pPr>
      <w:r w:rsidRPr="00C06F49">
        <w:rPr>
          <w:rFonts w:ascii="Times New Roman" w:hAnsi="Times New Roman" w:cs="Times New Roman"/>
          <w:sz w:val="24"/>
          <w:szCs w:val="24"/>
        </w:rPr>
        <w:t>The Caribbean has formed the legal framework to come up with the producers of forecasting and advancing on the preparation of hazards to lesser its mitigation. There are always severe losses that are evidenced by the disasters that occur in the Caribbean that include loss of lives, property destruction, and environmental destruction. There has been departments working to ensure the island is not got by any disasters, especially storm unaware. There has been an increase in programs in the Caribbean designed to provide increase disaster awareness and response m</w:t>
      </w:r>
      <w:r w:rsidR="00C77AE9" w:rsidRPr="00C06F49">
        <w:rPr>
          <w:rFonts w:ascii="Times New Roman" w:hAnsi="Times New Roman" w:cs="Times New Roman"/>
          <w:sz w:val="24"/>
          <w:szCs w:val="24"/>
        </w:rPr>
        <w:t>easures to curb these disasters (Farber, 2018).</w:t>
      </w:r>
    </w:p>
    <w:p w:rsidR="006826F7" w:rsidRDefault="00963CD7" w:rsidP="00C06F49">
      <w:pPr>
        <w:spacing w:line="480" w:lineRule="auto"/>
        <w:ind w:firstLine="720"/>
        <w:rPr>
          <w:rFonts w:ascii="Times New Roman" w:hAnsi="Times New Roman" w:cs="Times New Roman"/>
          <w:sz w:val="24"/>
          <w:szCs w:val="24"/>
        </w:rPr>
      </w:pPr>
      <w:r w:rsidRPr="00C06F49">
        <w:rPr>
          <w:rFonts w:ascii="Times New Roman" w:hAnsi="Times New Roman" w:cs="Times New Roman"/>
          <w:sz w:val="24"/>
          <w:szCs w:val="24"/>
        </w:rPr>
        <w:lastRenderedPageBreak/>
        <w:t>To conclude is that the effects of hurricanes are so severe that the countries, especially Puerto Rico, set right strategic measures to enable them to detect future disasters so that in case they occur, they do not affect many people as it happened. They should be giving warnings so as people get prepared and move to a safe place, and they should also adopt new reforms from the US so that they can develop and become economically stable.</w:t>
      </w:r>
    </w:p>
    <w:p w:rsidR="00C06F49" w:rsidRDefault="00C06F49" w:rsidP="00C06F49">
      <w:pPr>
        <w:spacing w:line="480" w:lineRule="auto"/>
        <w:ind w:firstLine="720"/>
        <w:rPr>
          <w:rFonts w:ascii="Times New Roman" w:hAnsi="Times New Roman" w:cs="Times New Roman"/>
          <w:sz w:val="24"/>
          <w:szCs w:val="24"/>
        </w:rPr>
      </w:pPr>
    </w:p>
    <w:p w:rsidR="00C06F49" w:rsidRDefault="00C06F49" w:rsidP="00C06F49">
      <w:pPr>
        <w:spacing w:line="480" w:lineRule="auto"/>
        <w:ind w:firstLine="720"/>
        <w:rPr>
          <w:rFonts w:ascii="Times New Roman" w:hAnsi="Times New Roman" w:cs="Times New Roman"/>
          <w:sz w:val="24"/>
          <w:szCs w:val="24"/>
        </w:rPr>
      </w:pPr>
    </w:p>
    <w:p w:rsidR="00C06F49" w:rsidRDefault="00C06F49" w:rsidP="00C06F49">
      <w:pPr>
        <w:spacing w:line="480" w:lineRule="auto"/>
        <w:ind w:firstLine="720"/>
        <w:rPr>
          <w:rFonts w:ascii="Times New Roman" w:hAnsi="Times New Roman" w:cs="Times New Roman"/>
          <w:sz w:val="24"/>
          <w:szCs w:val="24"/>
        </w:rPr>
      </w:pPr>
    </w:p>
    <w:p w:rsidR="00C06F49" w:rsidRPr="00C06F49" w:rsidRDefault="00C06F49" w:rsidP="00C06F49">
      <w:pPr>
        <w:spacing w:line="480" w:lineRule="auto"/>
        <w:ind w:firstLine="720"/>
        <w:rPr>
          <w:rFonts w:ascii="Times New Roman" w:hAnsi="Times New Roman" w:cs="Times New Roman"/>
          <w:sz w:val="24"/>
          <w:szCs w:val="24"/>
        </w:rPr>
      </w:pPr>
    </w:p>
    <w:p w:rsidR="00C06F49" w:rsidRPr="00C06F49" w:rsidRDefault="00C06F49" w:rsidP="00C06F49">
      <w:pPr>
        <w:spacing w:line="480" w:lineRule="auto"/>
        <w:ind w:firstLine="720"/>
        <w:rPr>
          <w:rFonts w:ascii="Times New Roman" w:hAnsi="Times New Roman" w:cs="Times New Roman"/>
          <w:sz w:val="24"/>
          <w:szCs w:val="24"/>
        </w:rPr>
      </w:pPr>
    </w:p>
    <w:p w:rsidR="00C06F49" w:rsidRPr="00C06F49" w:rsidRDefault="00C06F49" w:rsidP="00C06F49">
      <w:pPr>
        <w:spacing w:line="480" w:lineRule="auto"/>
        <w:ind w:firstLine="720"/>
        <w:rPr>
          <w:rFonts w:ascii="Times New Roman" w:hAnsi="Times New Roman" w:cs="Times New Roman"/>
          <w:sz w:val="24"/>
          <w:szCs w:val="24"/>
        </w:rPr>
      </w:pPr>
    </w:p>
    <w:p w:rsidR="00C06F49" w:rsidRPr="00C06F49" w:rsidRDefault="00C06F49" w:rsidP="00C06F49">
      <w:pPr>
        <w:spacing w:line="480" w:lineRule="auto"/>
        <w:ind w:firstLine="720"/>
        <w:rPr>
          <w:rFonts w:ascii="Times New Roman" w:hAnsi="Times New Roman" w:cs="Times New Roman"/>
          <w:sz w:val="24"/>
          <w:szCs w:val="24"/>
        </w:rPr>
      </w:pPr>
    </w:p>
    <w:p w:rsidR="00C06F49" w:rsidRPr="00C06F49" w:rsidRDefault="00C06F49" w:rsidP="00C06F49">
      <w:pPr>
        <w:spacing w:line="480" w:lineRule="auto"/>
        <w:ind w:firstLine="720"/>
        <w:rPr>
          <w:rFonts w:ascii="Times New Roman" w:hAnsi="Times New Roman" w:cs="Times New Roman"/>
          <w:sz w:val="24"/>
          <w:szCs w:val="24"/>
        </w:rPr>
      </w:pPr>
    </w:p>
    <w:p w:rsidR="00C06F49" w:rsidRPr="00C06F49" w:rsidRDefault="00C06F49" w:rsidP="00C06F49">
      <w:pPr>
        <w:spacing w:line="480" w:lineRule="auto"/>
        <w:ind w:firstLine="720"/>
        <w:rPr>
          <w:rFonts w:ascii="Times New Roman" w:hAnsi="Times New Roman" w:cs="Times New Roman"/>
          <w:sz w:val="24"/>
          <w:szCs w:val="24"/>
        </w:rPr>
      </w:pPr>
    </w:p>
    <w:p w:rsidR="00047DB2" w:rsidRDefault="00047DB2" w:rsidP="00C06F49">
      <w:pPr>
        <w:spacing w:line="480" w:lineRule="auto"/>
        <w:ind w:left="720" w:hanging="720"/>
        <w:jc w:val="center"/>
        <w:rPr>
          <w:rFonts w:ascii="Times New Roman" w:hAnsi="Times New Roman" w:cs="Times New Roman"/>
          <w:b/>
          <w:sz w:val="24"/>
          <w:szCs w:val="24"/>
        </w:rPr>
      </w:pPr>
    </w:p>
    <w:p w:rsidR="00047DB2" w:rsidRDefault="00047DB2" w:rsidP="00C06F49">
      <w:pPr>
        <w:spacing w:line="480" w:lineRule="auto"/>
        <w:ind w:left="720" w:hanging="720"/>
        <w:jc w:val="center"/>
        <w:rPr>
          <w:rFonts w:ascii="Times New Roman" w:hAnsi="Times New Roman" w:cs="Times New Roman"/>
          <w:b/>
          <w:sz w:val="24"/>
          <w:szCs w:val="24"/>
        </w:rPr>
      </w:pPr>
    </w:p>
    <w:p w:rsidR="00047DB2" w:rsidRDefault="00047DB2" w:rsidP="00C06F49">
      <w:pPr>
        <w:spacing w:line="480" w:lineRule="auto"/>
        <w:ind w:left="720" w:hanging="720"/>
        <w:jc w:val="center"/>
        <w:rPr>
          <w:rFonts w:ascii="Times New Roman" w:hAnsi="Times New Roman" w:cs="Times New Roman"/>
          <w:b/>
          <w:sz w:val="24"/>
          <w:szCs w:val="24"/>
        </w:rPr>
      </w:pPr>
    </w:p>
    <w:p w:rsidR="00047DB2" w:rsidRDefault="00047DB2" w:rsidP="00C06F49">
      <w:pPr>
        <w:spacing w:line="480" w:lineRule="auto"/>
        <w:ind w:left="720" w:hanging="720"/>
        <w:jc w:val="center"/>
        <w:rPr>
          <w:rFonts w:ascii="Times New Roman" w:hAnsi="Times New Roman" w:cs="Times New Roman"/>
          <w:b/>
          <w:sz w:val="24"/>
          <w:szCs w:val="24"/>
        </w:rPr>
      </w:pPr>
    </w:p>
    <w:p w:rsidR="00047DB2" w:rsidRDefault="00047DB2" w:rsidP="00C06F49">
      <w:pPr>
        <w:spacing w:line="480" w:lineRule="auto"/>
        <w:ind w:left="720" w:hanging="720"/>
        <w:jc w:val="center"/>
        <w:rPr>
          <w:rFonts w:ascii="Times New Roman" w:hAnsi="Times New Roman" w:cs="Times New Roman"/>
          <w:b/>
          <w:sz w:val="24"/>
          <w:szCs w:val="24"/>
        </w:rPr>
      </w:pPr>
    </w:p>
    <w:p w:rsidR="006826F7" w:rsidRPr="00C06F49" w:rsidRDefault="00963CD7" w:rsidP="00C06F49">
      <w:pPr>
        <w:spacing w:line="480" w:lineRule="auto"/>
        <w:ind w:left="720" w:hanging="720"/>
        <w:jc w:val="center"/>
        <w:rPr>
          <w:rFonts w:ascii="Times New Roman" w:hAnsi="Times New Roman" w:cs="Times New Roman"/>
          <w:b/>
          <w:sz w:val="24"/>
          <w:szCs w:val="24"/>
        </w:rPr>
      </w:pPr>
      <w:r w:rsidRPr="00C06F49">
        <w:rPr>
          <w:rFonts w:ascii="Times New Roman" w:hAnsi="Times New Roman" w:cs="Times New Roman"/>
          <w:b/>
          <w:sz w:val="24"/>
          <w:szCs w:val="24"/>
        </w:rPr>
        <w:lastRenderedPageBreak/>
        <w:t>References</w:t>
      </w:r>
    </w:p>
    <w:p w:rsidR="00C06F49" w:rsidRPr="00C06F49" w:rsidRDefault="00C06F49" w:rsidP="00C06F49">
      <w:pPr>
        <w:spacing w:line="480" w:lineRule="auto"/>
        <w:ind w:left="720" w:hanging="720"/>
        <w:rPr>
          <w:rFonts w:ascii="Times New Roman" w:hAnsi="Times New Roman" w:cs="Times New Roman"/>
          <w:sz w:val="24"/>
          <w:szCs w:val="24"/>
        </w:rPr>
      </w:pPr>
    </w:p>
    <w:p w:rsidR="00C06F49" w:rsidRDefault="00963CD7" w:rsidP="00C06F49">
      <w:pPr>
        <w:spacing w:line="480" w:lineRule="auto"/>
        <w:ind w:left="720" w:hanging="720"/>
        <w:rPr>
          <w:rFonts w:ascii="Times New Roman" w:hAnsi="Times New Roman" w:cs="Times New Roman"/>
          <w:sz w:val="24"/>
          <w:szCs w:val="24"/>
        </w:rPr>
      </w:pPr>
      <w:r w:rsidRPr="00C06F49">
        <w:rPr>
          <w:rFonts w:ascii="Times New Roman" w:hAnsi="Times New Roman" w:cs="Times New Roman"/>
          <w:sz w:val="24"/>
          <w:szCs w:val="24"/>
        </w:rPr>
        <w:t>Aja, A. A., Lefebvre, S., Darity Jr, W., Ortiz-Minaya, R., &amp; Hamilton, D. (2018). Bold policies for Puerto Rico: A blueprint for transformative, justice-centered recovery. </w:t>
      </w:r>
      <w:r w:rsidRPr="00C06F49">
        <w:rPr>
          <w:rFonts w:ascii="Times New Roman" w:hAnsi="Times New Roman" w:cs="Times New Roman"/>
          <w:i/>
          <w:iCs/>
          <w:sz w:val="24"/>
          <w:szCs w:val="24"/>
        </w:rPr>
        <w:t>Diálogo</w:t>
      </w:r>
      <w:r w:rsidRPr="00C06F49">
        <w:rPr>
          <w:rFonts w:ascii="Times New Roman" w:hAnsi="Times New Roman" w:cs="Times New Roman"/>
          <w:sz w:val="24"/>
          <w:szCs w:val="24"/>
        </w:rPr>
        <w:t>, </w:t>
      </w:r>
      <w:r w:rsidRPr="00C06F49">
        <w:rPr>
          <w:rFonts w:ascii="Times New Roman" w:hAnsi="Times New Roman" w:cs="Times New Roman"/>
          <w:i/>
          <w:iCs/>
          <w:sz w:val="24"/>
          <w:szCs w:val="24"/>
        </w:rPr>
        <w:t>21</w:t>
      </w:r>
      <w:r w:rsidRPr="00C06F49">
        <w:rPr>
          <w:rFonts w:ascii="Times New Roman" w:hAnsi="Times New Roman" w:cs="Times New Roman"/>
          <w:sz w:val="24"/>
          <w:szCs w:val="24"/>
        </w:rPr>
        <w:t>(2), 3-14.</w:t>
      </w:r>
    </w:p>
    <w:p w:rsidR="00C06F49" w:rsidRDefault="00963CD7" w:rsidP="00C06F49">
      <w:pPr>
        <w:spacing w:line="480" w:lineRule="auto"/>
        <w:ind w:left="720" w:hanging="720"/>
        <w:rPr>
          <w:rFonts w:ascii="Times New Roman" w:hAnsi="Times New Roman" w:cs="Times New Roman"/>
          <w:sz w:val="24"/>
          <w:szCs w:val="24"/>
        </w:rPr>
      </w:pPr>
      <w:r w:rsidRPr="00C06F49">
        <w:rPr>
          <w:rFonts w:ascii="Times New Roman" w:hAnsi="Times New Roman" w:cs="Times New Roman"/>
          <w:sz w:val="24"/>
          <w:szCs w:val="24"/>
        </w:rPr>
        <w:t xml:space="preserve">   Farber, D. (2018). Response and recovery after Hurricane Maria: Lessons for disaster law and policy.</w:t>
      </w:r>
    </w:p>
    <w:p w:rsidR="00C06F49" w:rsidRPr="00C06F49" w:rsidRDefault="00963CD7" w:rsidP="00C06F49">
      <w:pPr>
        <w:spacing w:line="480" w:lineRule="auto"/>
        <w:ind w:left="720" w:hanging="720"/>
        <w:rPr>
          <w:rFonts w:ascii="Times New Roman" w:hAnsi="Times New Roman" w:cs="Times New Roman"/>
          <w:sz w:val="24"/>
          <w:szCs w:val="24"/>
        </w:rPr>
      </w:pPr>
      <w:r w:rsidRPr="00C06F49">
        <w:rPr>
          <w:rFonts w:ascii="Times New Roman" w:hAnsi="Times New Roman" w:cs="Times New Roman"/>
          <w:sz w:val="24"/>
          <w:szCs w:val="24"/>
        </w:rPr>
        <w:t xml:space="preserve">Holladay, P. J., Mendez-Lazaro, P., Centeno, H. M., Rivera-Gutierrez, R., Adams, K., &amp; Brundiers, K. (2019). Utuado, Puerto Rico, and Community Resilience Post-Hurricane Maria: The Case of Tetuan Reborn. </w:t>
      </w:r>
      <w:r w:rsidRPr="00C06F49">
        <w:rPr>
          <w:rFonts w:ascii="Times New Roman" w:hAnsi="Times New Roman" w:cs="Times New Roman"/>
          <w:i/>
          <w:iCs/>
          <w:sz w:val="24"/>
          <w:szCs w:val="24"/>
        </w:rPr>
        <w:t>Recreation, Parks, and Tourism in Public Health</w:t>
      </w:r>
      <w:r w:rsidRPr="00C06F49">
        <w:rPr>
          <w:rFonts w:ascii="Times New Roman" w:hAnsi="Times New Roman" w:cs="Times New Roman"/>
          <w:sz w:val="24"/>
          <w:szCs w:val="24"/>
        </w:rPr>
        <w:t>, </w:t>
      </w:r>
      <w:r w:rsidRPr="00C06F49">
        <w:rPr>
          <w:rFonts w:ascii="Times New Roman" w:hAnsi="Times New Roman" w:cs="Times New Roman"/>
          <w:i/>
          <w:iCs/>
          <w:sz w:val="24"/>
          <w:szCs w:val="24"/>
        </w:rPr>
        <w:t>3</w:t>
      </w:r>
      <w:r w:rsidRPr="00C06F49">
        <w:rPr>
          <w:rFonts w:ascii="Times New Roman" w:hAnsi="Times New Roman" w:cs="Times New Roman"/>
          <w:sz w:val="24"/>
          <w:szCs w:val="24"/>
        </w:rPr>
        <w:t xml:space="preserve">, 5-16.Utuado, Puerto Rico, and Community Resilience Post-Hurricane Maria: The Case of </w:t>
      </w:r>
      <w:bookmarkStart w:id="0" w:name="_GoBack"/>
      <w:bookmarkEnd w:id="0"/>
      <w:r w:rsidRPr="00C06F49">
        <w:rPr>
          <w:rFonts w:ascii="Times New Roman" w:hAnsi="Times New Roman" w:cs="Times New Roman"/>
          <w:sz w:val="24"/>
          <w:szCs w:val="24"/>
        </w:rPr>
        <w:t xml:space="preserve">Tetuan Reborn. </w:t>
      </w:r>
      <w:r w:rsidRPr="00C06F49">
        <w:rPr>
          <w:rFonts w:ascii="Times New Roman" w:hAnsi="Times New Roman" w:cs="Times New Roman"/>
          <w:i/>
          <w:iCs/>
          <w:sz w:val="24"/>
          <w:szCs w:val="24"/>
        </w:rPr>
        <w:t>Recreation, Parks, and Tourism in Public Health</w:t>
      </w:r>
      <w:r w:rsidRPr="00C06F49">
        <w:rPr>
          <w:rFonts w:ascii="Times New Roman" w:hAnsi="Times New Roman" w:cs="Times New Roman"/>
          <w:sz w:val="24"/>
          <w:szCs w:val="24"/>
        </w:rPr>
        <w:t>, </w:t>
      </w:r>
      <w:r w:rsidRPr="00C06F49">
        <w:rPr>
          <w:rFonts w:ascii="Times New Roman" w:hAnsi="Times New Roman" w:cs="Times New Roman"/>
          <w:i/>
          <w:iCs/>
          <w:sz w:val="24"/>
          <w:szCs w:val="24"/>
        </w:rPr>
        <w:t>3</w:t>
      </w:r>
      <w:r w:rsidRPr="00C06F49">
        <w:rPr>
          <w:rFonts w:ascii="Times New Roman" w:hAnsi="Times New Roman" w:cs="Times New Roman"/>
          <w:sz w:val="24"/>
          <w:szCs w:val="24"/>
        </w:rPr>
        <w:t>, 5-16.</w:t>
      </w:r>
    </w:p>
    <w:p w:rsidR="00C06F49" w:rsidRDefault="00963CD7" w:rsidP="00C06F49">
      <w:pPr>
        <w:spacing w:line="480" w:lineRule="auto"/>
        <w:ind w:left="720" w:hanging="720"/>
        <w:rPr>
          <w:rFonts w:ascii="Times New Roman" w:hAnsi="Times New Roman" w:cs="Times New Roman"/>
          <w:sz w:val="24"/>
          <w:szCs w:val="24"/>
        </w:rPr>
      </w:pPr>
      <w:r w:rsidRPr="00C06F49">
        <w:rPr>
          <w:rFonts w:ascii="Times New Roman" w:hAnsi="Times New Roman" w:cs="Times New Roman"/>
          <w:sz w:val="24"/>
          <w:szCs w:val="24"/>
        </w:rPr>
        <w:t>Willison, C. E., Singer, P. M., Creary, M. S., &amp; Greer, S. L. (2019). Quantifying inequities in US federal response to hurricane disaster in Texas and Florida compared with Puerto Rico. </w:t>
      </w:r>
      <w:r w:rsidRPr="00C06F49">
        <w:rPr>
          <w:rFonts w:ascii="Times New Roman" w:hAnsi="Times New Roman" w:cs="Times New Roman"/>
          <w:i/>
          <w:iCs/>
          <w:sz w:val="24"/>
          <w:szCs w:val="24"/>
        </w:rPr>
        <w:t>BMJ global health</w:t>
      </w:r>
      <w:r w:rsidRPr="00C06F49">
        <w:rPr>
          <w:rFonts w:ascii="Times New Roman" w:hAnsi="Times New Roman" w:cs="Times New Roman"/>
          <w:sz w:val="24"/>
          <w:szCs w:val="24"/>
        </w:rPr>
        <w:t>, </w:t>
      </w:r>
      <w:r w:rsidRPr="00C06F49">
        <w:rPr>
          <w:rFonts w:ascii="Times New Roman" w:hAnsi="Times New Roman" w:cs="Times New Roman"/>
          <w:i/>
          <w:iCs/>
          <w:sz w:val="24"/>
          <w:szCs w:val="24"/>
        </w:rPr>
        <w:t>4</w:t>
      </w:r>
      <w:r w:rsidRPr="00C06F49">
        <w:rPr>
          <w:rFonts w:ascii="Times New Roman" w:hAnsi="Times New Roman" w:cs="Times New Roman"/>
          <w:sz w:val="24"/>
          <w:szCs w:val="24"/>
        </w:rPr>
        <w:t>(1), e001191.</w:t>
      </w:r>
    </w:p>
    <w:sectPr w:rsidR="00C06F49" w:rsidSect="00047DB2">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80EAD" w:rsidRDefault="00880EAD" w:rsidP="00047DB2">
      <w:pPr>
        <w:spacing w:after="0" w:line="240" w:lineRule="auto"/>
      </w:pPr>
      <w:r>
        <w:separator/>
      </w:r>
    </w:p>
  </w:endnote>
  <w:endnote w:type="continuationSeparator" w:id="0">
    <w:p w:rsidR="00880EAD" w:rsidRDefault="00880EAD" w:rsidP="00047D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80EAD" w:rsidRDefault="00880EAD" w:rsidP="00047DB2">
      <w:pPr>
        <w:spacing w:after="0" w:line="240" w:lineRule="auto"/>
      </w:pPr>
      <w:r>
        <w:separator/>
      </w:r>
    </w:p>
  </w:footnote>
  <w:footnote w:type="continuationSeparator" w:id="0">
    <w:p w:rsidR="00880EAD" w:rsidRDefault="00880EAD" w:rsidP="00047DB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47DB2" w:rsidRPr="00047DB2" w:rsidRDefault="00047DB2">
    <w:pPr>
      <w:pStyle w:val="Header"/>
      <w:rPr>
        <w:rFonts w:ascii="Times New Roman" w:hAnsi="Times New Roman" w:cs="Times New Roman"/>
        <w:sz w:val="24"/>
        <w:szCs w:val="24"/>
      </w:rPr>
    </w:pPr>
    <w:r w:rsidRPr="00047DB2">
      <w:rPr>
        <w:rFonts w:ascii="Times New Roman" w:hAnsi="Times New Roman" w:cs="Times New Roman"/>
        <w:sz w:val="24"/>
        <w:szCs w:val="24"/>
      </w:rPr>
      <w:t xml:space="preserve">HURRICANE MARIA IN PUERTO RICO </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47DB2" w:rsidRPr="00047DB2" w:rsidRDefault="00047DB2" w:rsidP="00047DB2">
    <w:pPr>
      <w:pStyle w:val="Header"/>
      <w:rPr>
        <w:rFonts w:ascii="Times New Roman" w:hAnsi="Times New Roman" w:cs="Times New Roman"/>
        <w:sz w:val="24"/>
        <w:szCs w:val="24"/>
      </w:rPr>
    </w:pPr>
    <w:r w:rsidRPr="00047DB2">
      <w:rPr>
        <w:rFonts w:ascii="Times New Roman" w:hAnsi="Times New Roman" w:cs="Times New Roman"/>
        <w:sz w:val="24"/>
        <w:szCs w:val="24"/>
      </w:rPr>
      <w:t xml:space="preserve">Running head: </w:t>
    </w:r>
    <w:r w:rsidRPr="00047DB2">
      <w:rPr>
        <w:rFonts w:ascii="Times New Roman" w:hAnsi="Times New Roman" w:cs="Times New Roman"/>
        <w:sz w:val="24"/>
        <w:szCs w:val="24"/>
      </w:rPr>
      <w:t xml:space="preserve">HURRICANE MARIA IN PUERTO RICO </w:t>
    </w:r>
  </w:p>
  <w:p w:rsidR="00047DB2" w:rsidRDefault="00047DB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0DD8"/>
    <w:rsid w:val="000248C5"/>
    <w:rsid w:val="00047DB2"/>
    <w:rsid w:val="00080304"/>
    <w:rsid w:val="000D09EA"/>
    <w:rsid w:val="00217C24"/>
    <w:rsid w:val="00222C57"/>
    <w:rsid w:val="00297CD0"/>
    <w:rsid w:val="00320DD8"/>
    <w:rsid w:val="0036457A"/>
    <w:rsid w:val="005C5928"/>
    <w:rsid w:val="005F56BC"/>
    <w:rsid w:val="006826F7"/>
    <w:rsid w:val="006B2679"/>
    <w:rsid w:val="00715B4D"/>
    <w:rsid w:val="0073345A"/>
    <w:rsid w:val="00833498"/>
    <w:rsid w:val="00880EAD"/>
    <w:rsid w:val="00896CC1"/>
    <w:rsid w:val="00957243"/>
    <w:rsid w:val="00963CD7"/>
    <w:rsid w:val="009B58DF"/>
    <w:rsid w:val="00A23350"/>
    <w:rsid w:val="00A4349D"/>
    <w:rsid w:val="00BB3803"/>
    <w:rsid w:val="00C06F49"/>
    <w:rsid w:val="00C12267"/>
    <w:rsid w:val="00C430A7"/>
    <w:rsid w:val="00C77AE9"/>
    <w:rsid w:val="00DA22BE"/>
    <w:rsid w:val="00FA30CD"/>
    <w:rsid w:val="00FB11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7D66AE"/>
  <w15:chartTrackingRefBased/>
  <w15:docId w15:val="{3FDFB283-A024-494F-A7CA-D5445DAC8C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77AE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77AE9"/>
    <w:pPr>
      <w:tabs>
        <w:tab w:val="center" w:pos="4680"/>
        <w:tab w:val="right" w:pos="9360"/>
      </w:tabs>
      <w:spacing w:after="0" w:line="240" w:lineRule="auto"/>
    </w:pPr>
  </w:style>
  <w:style w:type="character" w:customStyle="1" w:styleId="HeaderChar">
    <w:name w:val="Header Char"/>
    <w:basedOn w:val="DefaultParagraphFont"/>
    <w:link w:val="Header"/>
    <w:uiPriority w:val="99"/>
    <w:rsid w:val="00C77AE9"/>
  </w:style>
  <w:style w:type="paragraph" w:styleId="Footer">
    <w:name w:val="footer"/>
    <w:basedOn w:val="Normal"/>
    <w:link w:val="FooterChar"/>
    <w:uiPriority w:val="99"/>
    <w:unhideWhenUsed/>
    <w:rsid w:val="00C77AE9"/>
    <w:pPr>
      <w:tabs>
        <w:tab w:val="center" w:pos="4680"/>
        <w:tab w:val="right" w:pos="9360"/>
      </w:tabs>
      <w:spacing w:after="0" w:line="240" w:lineRule="auto"/>
    </w:pPr>
  </w:style>
  <w:style w:type="character" w:customStyle="1" w:styleId="FooterChar">
    <w:name w:val="Footer Char"/>
    <w:basedOn w:val="DefaultParagraphFont"/>
    <w:link w:val="Footer"/>
    <w:uiPriority w:val="99"/>
    <w:rsid w:val="00C77AE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1112</Words>
  <Characters>6339</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hp</cp:lastModifiedBy>
  <cp:revision>2</cp:revision>
  <dcterms:created xsi:type="dcterms:W3CDTF">2019-12-10T02:00:00Z</dcterms:created>
  <dcterms:modified xsi:type="dcterms:W3CDTF">2019-12-10T02:00:00Z</dcterms:modified>
</cp:coreProperties>
</file>