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043" w:rsidRDefault="00E92043" w:rsidP="00B046A9">
      <w:pPr>
        <w:spacing w:line="480" w:lineRule="auto"/>
        <w:rPr>
          <w:b/>
        </w:rPr>
      </w:pPr>
    </w:p>
    <w:p w:rsidR="00E92043" w:rsidRDefault="00E92043">
      <w:pPr>
        <w:spacing w:line="480" w:lineRule="auto"/>
        <w:ind w:firstLine="284"/>
        <w:jc w:val="center"/>
        <w:rPr>
          <w:b/>
        </w:rPr>
      </w:pPr>
    </w:p>
    <w:p w:rsidR="00314BD2" w:rsidRDefault="00A3746E" w:rsidP="00E92043">
      <w:pPr>
        <w:spacing w:line="480" w:lineRule="auto"/>
        <w:jc w:val="center"/>
        <w:rPr>
          <w:b/>
        </w:rPr>
      </w:pPr>
      <w:r>
        <w:rPr>
          <w:b/>
        </w:rPr>
        <w:t>Discourse #12/Romantic Music</w:t>
      </w:r>
    </w:p>
    <w:p w:rsidR="00314BD2" w:rsidRDefault="00314BD2" w:rsidP="00E92043">
      <w:pPr>
        <w:spacing w:line="480" w:lineRule="auto"/>
        <w:jc w:val="center"/>
        <w:rPr>
          <w:b/>
        </w:rPr>
      </w:pPr>
    </w:p>
    <w:p w:rsidR="00314BD2" w:rsidRDefault="00314BD2" w:rsidP="00E92043">
      <w:pPr>
        <w:spacing w:line="480" w:lineRule="auto"/>
        <w:jc w:val="center"/>
        <w:rPr>
          <w:b/>
        </w:rPr>
      </w:pPr>
    </w:p>
    <w:p w:rsidR="00314BD2" w:rsidRDefault="00314BD2" w:rsidP="00E92043">
      <w:pPr>
        <w:spacing w:line="480" w:lineRule="auto"/>
        <w:jc w:val="center"/>
        <w:rPr>
          <w:b/>
        </w:rPr>
      </w:pPr>
    </w:p>
    <w:p w:rsidR="00314BD2" w:rsidRDefault="00314BD2" w:rsidP="00E92043">
      <w:pPr>
        <w:spacing w:line="480" w:lineRule="auto"/>
        <w:jc w:val="center"/>
        <w:rPr>
          <w:b/>
        </w:rPr>
      </w:pPr>
    </w:p>
    <w:p w:rsidR="00314BD2" w:rsidRPr="00E92043" w:rsidRDefault="00A3746E" w:rsidP="00E92043">
      <w:pPr>
        <w:spacing w:line="480" w:lineRule="auto"/>
        <w:jc w:val="center"/>
      </w:pPr>
      <w:r w:rsidRPr="00E92043">
        <w:t>Name</w:t>
      </w:r>
    </w:p>
    <w:p w:rsidR="00314BD2" w:rsidRPr="00E92043" w:rsidRDefault="00A3746E" w:rsidP="00E92043">
      <w:pPr>
        <w:spacing w:line="480" w:lineRule="auto"/>
        <w:jc w:val="center"/>
      </w:pPr>
      <w:r w:rsidRPr="00E92043">
        <w:t>Institution</w:t>
      </w:r>
      <w:r w:rsidR="00E92043">
        <w:t xml:space="preserve"> of Affiliation</w:t>
      </w:r>
    </w:p>
    <w:p w:rsidR="00314BD2" w:rsidRPr="00E92043" w:rsidRDefault="00A3746E" w:rsidP="00E92043">
      <w:pPr>
        <w:spacing w:line="480" w:lineRule="auto"/>
        <w:jc w:val="center"/>
      </w:pPr>
      <w:r w:rsidRPr="00E92043">
        <w:t>Professor</w:t>
      </w:r>
    </w:p>
    <w:p w:rsidR="00314BD2" w:rsidRPr="00E92043" w:rsidRDefault="00A3746E" w:rsidP="00E92043">
      <w:pPr>
        <w:spacing w:line="480" w:lineRule="auto"/>
        <w:jc w:val="center"/>
      </w:pPr>
      <w:r w:rsidRPr="00E92043">
        <w:t>Date</w:t>
      </w:r>
    </w:p>
    <w:p w:rsidR="00314BD2" w:rsidRDefault="00314BD2">
      <w:pPr>
        <w:spacing w:line="480" w:lineRule="auto"/>
        <w:ind w:firstLine="284"/>
        <w:jc w:val="center"/>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B046A9" w:rsidRDefault="00B046A9">
      <w:pPr>
        <w:spacing w:line="480" w:lineRule="auto"/>
        <w:ind w:firstLine="284"/>
      </w:pPr>
    </w:p>
    <w:p w:rsidR="00B046A9" w:rsidRDefault="00B046A9">
      <w:pPr>
        <w:spacing w:line="480" w:lineRule="auto"/>
        <w:ind w:firstLine="284"/>
      </w:pPr>
      <w:bookmarkStart w:id="0" w:name="_GoBack"/>
      <w:bookmarkEnd w:id="0"/>
    </w:p>
    <w:p w:rsidR="00E92043" w:rsidRDefault="00E92043" w:rsidP="00E92043">
      <w:pPr>
        <w:spacing w:line="480" w:lineRule="auto"/>
      </w:pPr>
    </w:p>
    <w:p w:rsidR="00314BD2" w:rsidRPr="00E92043" w:rsidRDefault="00A3746E" w:rsidP="00E92043">
      <w:pPr>
        <w:spacing w:line="480" w:lineRule="auto"/>
        <w:jc w:val="center"/>
        <w:rPr>
          <w:b/>
        </w:rPr>
      </w:pPr>
      <w:r w:rsidRPr="00E92043">
        <w:rPr>
          <w:b/>
        </w:rPr>
        <w:lastRenderedPageBreak/>
        <w:t>Discourse #12/Romantic Music</w:t>
      </w:r>
    </w:p>
    <w:p w:rsidR="00314BD2" w:rsidRDefault="00A3746E" w:rsidP="00E92043">
      <w:pPr>
        <w:spacing w:line="480" w:lineRule="auto"/>
        <w:jc w:val="center"/>
        <w:rPr>
          <w:b/>
        </w:rPr>
      </w:pPr>
      <w:r>
        <w:rPr>
          <w:b/>
        </w:rPr>
        <w:t>Symphony No. 5 in C Minor, First Movement, Allegro Con Brio:</w:t>
      </w:r>
    </w:p>
    <w:p w:rsidR="00314BD2" w:rsidRDefault="00A3746E" w:rsidP="00E92043">
      <w:pPr>
        <w:spacing w:line="480" w:lineRule="auto"/>
        <w:ind w:firstLine="720"/>
        <w:rPr>
          <w:b/>
        </w:rPr>
      </w:pPr>
      <w:r>
        <w:t>Beethoven uses a fate rhythm by beginning the allegro with a</w:t>
      </w:r>
      <w:r>
        <w:t xml:space="preserve"> soft yet ascending and arpeggio string theme which contrasts with a loud and assertive horn motive (</w:t>
      </w:r>
      <w:hyperlink r:id="rId7" w:history="1">
        <w:r>
          <w:rPr>
            <w:color w:val="0000FF"/>
          </w:rPr>
          <w:t>http://www.youtube.com/watch?v=W2qW6fOtAMY</w:t>
        </w:r>
      </w:hyperlink>
      <w:r>
        <w:rPr>
          <w:b/>
          <w:color w:val="0000FF"/>
        </w:rPr>
        <w:t xml:space="preserve">). </w:t>
      </w:r>
      <w:r>
        <w:t>This is a triumphant declaration of a lover when he</w:t>
      </w:r>
      <w:r>
        <w:t xml:space="preserve"> wins his intended lover. The piece begins with a four-note short short-long motif. The symphony is therefore fateful. Humanism refers to people’s duty to promote human welfare. Beethoven uses humanism to bring about the theme that fate can be controlled b</w:t>
      </w:r>
      <w:r>
        <w:t>y human beings. Symphony refers to the harmony of sound which Beethoven uses throughout his piece. Dissonance refers to the disagreeableness of sound which does not occur in Beethoven’s piece. Consonance refers to the property of harmonious sounding. Beeth</w:t>
      </w:r>
      <w:r>
        <w:t>oven applies consonance in his line short-short-short-long. Timbre refers to musical sounds and Beethoven sounds musical throughout the piece. Decrescendo refers to the gradual decrease in loudness. Beethoven applies decrescendo after his first line. Beeth</w:t>
      </w:r>
      <w:r>
        <w:t>oven also keeps varying the tone and pitch of his piece throughout. The mood of the piece is symphonic.</w:t>
      </w:r>
    </w:p>
    <w:p w:rsidR="00314BD2" w:rsidRDefault="00A3746E">
      <w:pPr>
        <w:spacing w:line="480" w:lineRule="auto"/>
        <w:ind w:left="284" w:hanging="284"/>
        <w:jc w:val="center"/>
        <w:rPr>
          <w:b/>
        </w:rPr>
      </w:pPr>
      <w:r>
        <w:rPr>
          <w:b/>
        </w:rPr>
        <w:t xml:space="preserve">The </w:t>
      </w:r>
      <w:proofErr w:type="spellStart"/>
      <w:r>
        <w:rPr>
          <w:b/>
        </w:rPr>
        <w:t>Erlking</w:t>
      </w:r>
      <w:proofErr w:type="spellEnd"/>
    </w:p>
    <w:p w:rsidR="00314BD2" w:rsidRDefault="00A3746E" w:rsidP="00E92043">
      <w:pPr>
        <w:spacing w:line="480" w:lineRule="auto"/>
        <w:ind w:firstLine="720"/>
        <w:rPr>
          <w:b/>
        </w:rPr>
      </w:pPr>
      <w:r>
        <w:t>The pitch keeps being varied as the son’s pleas become more and louder as the poem progresses. The music however quickens towards the end an</w:t>
      </w:r>
      <w:r>
        <w:t>d then slows and the piano stops playing. Repetition is used to create a harmonious structure. Humanism refers to the state of a piece being cognizant of people’s duty to promote human welfare. The son’s pleas to the father depict some humanism. Dissonance</w:t>
      </w:r>
      <w:r>
        <w:t xml:space="preserve"> refers to the disagreeableness of sound. The lack of a rhythm in the second stanza creates some dissonance. Timbre refers to musical sounds. The repetition of my son my son creates some musical sounds. Crescendo refers to the gradual increase in volume </w:t>
      </w:r>
      <w:r>
        <w:lastRenderedPageBreak/>
        <w:t>wh</w:t>
      </w:r>
      <w:r>
        <w:t xml:space="preserve">ich is elicited but the son as he pleads with his father. The piano mimics a horse’s </w:t>
      </w:r>
      <w:proofErr w:type="spellStart"/>
      <w:r>
        <w:t>hoofbeats</w:t>
      </w:r>
      <w:proofErr w:type="spellEnd"/>
      <w:r>
        <w:t xml:space="preserve"> (</w:t>
      </w:r>
      <w:hyperlink r:id="rId8" w:history="1">
        <w:r w:rsidRPr="00E92043">
          <w:rPr>
            <w:color w:val="0000FF"/>
          </w:rPr>
          <w:t>http://www.youtube.com/watch?v=5XP5RP6OEJI</w:t>
        </w:r>
      </w:hyperlink>
      <w:r w:rsidRPr="00E92043">
        <w:t>)</w:t>
      </w:r>
      <w:r>
        <w:t>. The father-son conversation sounds like that of two roma</w:t>
      </w:r>
      <w:r>
        <w:t>ntic partners conversing.</w:t>
      </w: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Default="00314BD2">
      <w:pPr>
        <w:spacing w:line="480" w:lineRule="auto"/>
        <w:ind w:firstLine="284"/>
      </w:pPr>
    </w:p>
    <w:p w:rsidR="00314BD2" w:rsidRPr="00E92043" w:rsidRDefault="00A3746E" w:rsidP="00E92043">
      <w:pPr>
        <w:spacing w:line="480" w:lineRule="auto"/>
        <w:jc w:val="center"/>
        <w:rPr>
          <w:b/>
        </w:rPr>
      </w:pPr>
      <w:r w:rsidRPr="00E92043">
        <w:rPr>
          <w:b/>
        </w:rPr>
        <w:lastRenderedPageBreak/>
        <w:t>References</w:t>
      </w:r>
    </w:p>
    <w:p w:rsidR="00314BD2" w:rsidRPr="00E92043" w:rsidRDefault="00A3746E">
      <w:pPr>
        <w:spacing w:line="480" w:lineRule="auto"/>
        <w:ind w:left="284" w:hanging="284"/>
        <w:rPr>
          <w:color w:val="0000FF"/>
        </w:rPr>
      </w:pPr>
      <w:hyperlink r:id="rId9" w:history="1">
        <w:r w:rsidRPr="00E92043">
          <w:rPr>
            <w:color w:val="0000FF"/>
          </w:rPr>
          <w:t>http://www.youtube.com/watch?v=W2qW6fOtAMY</w:t>
        </w:r>
      </w:hyperlink>
    </w:p>
    <w:p w:rsidR="00314BD2" w:rsidRPr="00E92043" w:rsidRDefault="00A3746E">
      <w:pPr>
        <w:spacing w:line="480" w:lineRule="auto"/>
        <w:ind w:left="284" w:hanging="284"/>
      </w:pPr>
      <w:hyperlink r:id="rId10" w:history="1">
        <w:r w:rsidRPr="00E92043">
          <w:rPr>
            <w:color w:val="0000FF"/>
          </w:rPr>
          <w:t>http://www.youtube.com/watch?v=5XP5RP6OEJI</w:t>
        </w:r>
      </w:hyperlink>
    </w:p>
    <w:p w:rsidR="00314BD2" w:rsidRDefault="00314BD2">
      <w:pPr>
        <w:spacing w:line="480" w:lineRule="auto"/>
        <w:ind w:firstLine="284"/>
        <w:rPr>
          <w:b/>
        </w:rPr>
      </w:pPr>
    </w:p>
    <w:p w:rsidR="00314BD2" w:rsidRDefault="00314BD2">
      <w:pPr>
        <w:spacing w:line="480" w:lineRule="auto"/>
        <w:ind w:firstLine="284"/>
      </w:pPr>
    </w:p>
    <w:sectPr w:rsidR="00314BD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46E" w:rsidRDefault="00A3746E">
      <w:r>
        <w:separator/>
      </w:r>
    </w:p>
  </w:endnote>
  <w:endnote w:type="continuationSeparator" w:id="0">
    <w:p w:rsidR="00A3746E" w:rsidRDefault="00A37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46E" w:rsidRDefault="00A3746E">
      <w:r>
        <w:separator/>
      </w:r>
    </w:p>
  </w:footnote>
  <w:footnote w:type="continuationSeparator" w:id="0">
    <w:p w:rsidR="00A3746E" w:rsidRDefault="00A374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BD2" w:rsidRDefault="00A3746E">
    <w:pPr>
      <w:pStyle w:val="Header"/>
      <w:jc w:val="right"/>
    </w:pPr>
    <w:r>
      <w:fldChar w:fldCharType="begin"/>
    </w:r>
    <w:r>
      <w:instrText xml:space="preserve"> PAGE   \* MERGEFORMAT </w:instrText>
    </w:r>
    <w:r>
      <w:fldChar w:fldCharType="separate"/>
    </w:r>
    <w:r w:rsidR="00B046A9">
      <w:rPr>
        <w:noProof/>
      </w:rPr>
      <w:t>4</w:t>
    </w:r>
    <w:r>
      <w:rPr>
        <w:noProof/>
      </w:rPr>
      <w:fldChar w:fldCharType="end"/>
    </w:r>
  </w:p>
  <w:p w:rsidR="00314BD2" w:rsidRDefault="00314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BD2"/>
    <w:rsid w:val="00314BD2"/>
    <w:rsid w:val="00A3746E"/>
    <w:rsid w:val="00B046A9"/>
    <w:rsid w:val="00E9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youtube.com/watch?v=5XP5RP6OEJ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outube.com/watch?v=W2qW6fOtAM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youtube.com/watch?v=5XP5RP6OEJI" TargetMode="External"/><Relationship Id="rId4" Type="http://schemas.openxmlformats.org/officeDocument/2006/relationships/webSettings" Target="webSettings.xml"/><Relationship Id="rId9" Type="http://schemas.openxmlformats.org/officeDocument/2006/relationships/hyperlink" Target="http://www.youtube.com/watch?v=W2qW6fOt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Sherica Duprey</dc:creator>
  <cp:lastModifiedBy>Kamande</cp:lastModifiedBy>
  <cp:revision>6</cp:revision>
  <dcterms:created xsi:type="dcterms:W3CDTF">2020-07-27T11:22:00Z</dcterms:created>
  <dcterms:modified xsi:type="dcterms:W3CDTF">2020-07-27T12:35:00Z</dcterms:modified>
</cp:coreProperties>
</file>