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6E8B47" w14:textId="77777777" w:rsidR="00B35A58" w:rsidRPr="0095498F" w:rsidRDefault="00B35A58" w:rsidP="00177515">
      <w:pPr>
        <w:spacing w:after="0" w:line="480" w:lineRule="auto"/>
        <w:contextualSpacing/>
        <w:jc w:val="center"/>
        <w:rPr>
          <w:rFonts w:ascii="Times New Roman" w:hAnsi="Times New Roman" w:cs="Times New Roman"/>
          <w:b/>
          <w:sz w:val="24"/>
          <w:szCs w:val="24"/>
        </w:rPr>
      </w:pPr>
      <w:bookmarkStart w:id="0" w:name="_GoBack"/>
    </w:p>
    <w:p w14:paraId="2AE1E0E9" w14:textId="77777777" w:rsidR="00B35A58" w:rsidRPr="0095498F" w:rsidRDefault="00B35A58" w:rsidP="00177515">
      <w:pPr>
        <w:tabs>
          <w:tab w:val="left" w:pos="7824"/>
        </w:tabs>
        <w:spacing w:after="0" w:line="480" w:lineRule="auto"/>
        <w:contextualSpacing/>
        <w:rPr>
          <w:rFonts w:ascii="Times New Roman" w:hAnsi="Times New Roman" w:cs="Times New Roman"/>
          <w:b/>
          <w:sz w:val="24"/>
          <w:szCs w:val="24"/>
        </w:rPr>
      </w:pPr>
      <w:r w:rsidRPr="0095498F">
        <w:rPr>
          <w:rFonts w:ascii="Times New Roman" w:hAnsi="Times New Roman" w:cs="Times New Roman"/>
          <w:b/>
          <w:sz w:val="24"/>
          <w:szCs w:val="24"/>
        </w:rPr>
        <w:tab/>
      </w:r>
    </w:p>
    <w:p w14:paraId="367E1460" w14:textId="77777777" w:rsidR="00B35A58" w:rsidRPr="0095498F" w:rsidRDefault="00B35A58" w:rsidP="00177515">
      <w:pPr>
        <w:spacing w:after="0" w:line="480" w:lineRule="auto"/>
        <w:contextualSpacing/>
        <w:jc w:val="center"/>
        <w:rPr>
          <w:rFonts w:ascii="Times New Roman" w:hAnsi="Times New Roman" w:cs="Times New Roman"/>
          <w:b/>
          <w:sz w:val="24"/>
          <w:szCs w:val="24"/>
        </w:rPr>
      </w:pPr>
    </w:p>
    <w:p w14:paraId="1DE07687" w14:textId="77777777" w:rsidR="00B35A58" w:rsidRPr="0095498F" w:rsidRDefault="00B35A58" w:rsidP="00177515">
      <w:pPr>
        <w:spacing w:after="0" w:line="480" w:lineRule="auto"/>
        <w:contextualSpacing/>
        <w:jc w:val="center"/>
        <w:rPr>
          <w:rFonts w:ascii="Times New Roman" w:hAnsi="Times New Roman" w:cs="Times New Roman"/>
          <w:b/>
          <w:sz w:val="24"/>
          <w:szCs w:val="24"/>
        </w:rPr>
      </w:pPr>
    </w:p>
    <w:p w14:paraId="472FCFBE" w14:textId="77777777" w:rsidR="00B35A58" w:rsidRPr="0095498F" w:rsidRDefault="00B35A58" w:rsidP="00177515">
      <w:pPr>
        <w:spacing w:after="0" w:line="480" w:lineRule="auto"/>
        <w:contextualSpacing/>
        <w:jc w:val="center"/>
        <w:rPr>
          <w:rFonts w:ascii="Times New Roman" w:hAnsi="Times New Roman" w:cs="Times New Roman"/>
          <w:b/>
          <w:sz w:val="24"/>
          <w:szCs w:val="24"/>
        </w:rPr>
      </w:pPr>
    </w:p>
    <w:p w14:paraId="141BB246" w14:textId="77777777" w:rsidR="00B35A58" w:rsidRPr="0095498F" w:rsidRDefault="00B35A58" w:rsidP="00177515">
      <w:pPr>
        <w:spacing w:after="0" w:line="480" w:lineRule="auto"/>
        <w:contextualSpacing/>
        <w:jc w:val="center"/>
        <w:rPr>
          <w:rFonts w:ascii="Times New Roman" w:hAnsi="Times New Roman" w:cs="Times New Roman"/>
          <w:sz w:val="24"/>
          <w:szCs w:val="24"/>
        </w:rPr>
      </w:pPr>
      <w:r w:rsidRPr="0095498F">
        <w:rPr>
          <w:rFonts w:ascii="Times New Roman" w:hAnsi="Times New Roman" w:cs="Times New Roman"/>
          <w:b/>
          <w:sz w:val="24"/>
          <w:szCs w:val="24"/>
        </w:rPr>
        <w:t>IBM Watson</w:t>
      </w:r>
    </w:p>
    <w:p w14:paraId="3A691B99" w14:textId="77777777" w:rsidR="00B35A58" w:rsidRPr="0095498F" w:rsidRDefault="00B35A58" w:rsidP="00177515">
      <w:pPr>
        <w:spacing w:after="0" w:line="480" w:lineRule="auto"/>
        <w:contextualSpacing/>
        <w:jc w:val="center"/>
        <w:rPr>
          <w:rFonts w:ascii="Times New Roman" w:hAnsi="Times New Roman" w:cs="Times New Roman"/>
          <w:b/>
          <w:sz w:val="24"/>
          <w:szCs w:val="24"/>
        </w:rPr>
      </w:pPr>
    </w:p>
    <w:p w14:paraId="6D549AEA" w14:textId="77777777" w:rsidR="00B35A58" w:rsidRPr="0095498F" w:rsidRDefault="00B35A58" w:rsidP="00177515">
      <w:pPr>
        <w:spacing w:after="0" w:line="480" w:lineRule="auto"/>
        <w:contextualSpacing/>
        <w:jc w:val="center"/>
        <w:rPr>
          <w:rFonts w:ascii="Times New Roman" w:hAnsi="Times New Roman" w:cs="Times New Roman"/>
          <w:b/>
          <w:sz w:val="24"/>
          <w:szCs w:val="24"/>
        </w:rPr>
      </w:pPr>
    </w:p>
    <w:p w14:paraId="61C7F725" w14:textId="77777777" w:rsidR="00B35A58" w:rsidRPr="0095498F" w:rsidRDefault="00B35A58" w:rsidP="00177515">
      <w:pPr>
        <w:spacing w:after="0" w:line="480" w:lineRule="auto"/>
        <w:contextualSpacing/>
        <w:jc w:val="center"/>
        <w:rPr>
          <w:rFonts w:ascii="Times New Roman" w:hAnsi="Times New Roman" w:cs="Times New Roman"/>
          <w:b/>
          <w:sz w:val="24"/>
          <w:szCs w:val="24"/>
        </w:rPr>
      </w:pPr>
    </w:p>
    <w:p w14:paraId="4F613542" w14:textId="77777777" w:rsidR="00B35A58" w:rsidRPr="0095498F" w:rsidRDefault="00B35A58" w:rsidP="00177515">
      <w:pPr>
        <w:spacing w:after="0" w:line="480" w:lineRule="auto"/>
        <w:contextualSpacing/>
        <w:jc w:val="center"/>
        <w:rPr>
          <w:rFonts w:ascii="Times New Roman" w:hAnsi="Times New Roman" w:cs="Times New Roman"/>
          <w:sz w:val="24"/>
          <w:szCs w:val="24"/>
        </w:rPr>
      </w:pPr>
      <w:r w:rsidRPr="0095498F">
        <w:rPr>
          <w:rFonts w:ascii="Times New Roman" w:hAnsi="Times New Roman" w:cs="Times New Roman"/>
          <w:sz w:val="24"/>
          <w:szCs w:val="24"/>
        </w:rPr>
        <w:t>Student’s Name</w:t>
      </w:r>
    </w:p>
    <w:p w14:paraId="5F45179E" w14:textId="77777777" w:rsidR="00B35A58" w:rsidRPr="0095498F" w:rsidRDefault="00B35A58" w:rsidP="00177515">
      <w:pPr>
        <w:spacing w:after="0" w:line="480" w:lineRule="auto"/>
        <w:contextualSpacing/>
        <w:jc w:val="center"/>
        <w:rPr>
          <w:rFonts w:ascii="Times New Roman" w:hAnsi="Times New Roman" w:cs="Times New Roman"/>
          <w:sz w:val="24"/>
          <w:szCs w:val="24"/>
        </w:rPr>
      </w:pPr>
      <w:r w:rsidRPr="0095498F">
        <w:rPr>
          <w:rFonts w:ascii="Times New Roman" w:hAnsi="Times New Roman" w:cs="Times New Roman"/>
          <w:sz w:val="24"/>
          <w:szCs w:val="24"/>
        </w:rPr>
        <w:t>Institutional Affiliation</w:t>
      </w:r>
    </w:p>
    <w:p w14:paraId="78A7DECA" w14:textId="77777777" w:rsidR="00B35A58" w:rsidRPr="0095498F" w:rsidRDefault="00B35A58" w:rsidP="00177515">
      <w:pPr>
        <w:spacing w:after="0" w:line="480" w:lineRule="auto"/>
        <w:contextualSpacing/>
        <w:jc w:val="center"/>
        <w:rPr>
          <w:rFonts w:ascii="Times New Roman" w:hAnsi="Times New Roman" w:cs="Times New Roman"/>
          <w:sz w:val="24"/>
          <w:szCs w:val="24"/>
        </w:rPr>
      </w:pPr>
      <w:r w:rsidRPr="0095498F">
        <w:rPr>
          <w:rFonts w:ascii="Times New Roman" w:hAnsi="Times New Roman" w:cs="Times New Roman"/>
          <w:sz w:val="24"/>
          <w:szCs w:val="24"/>
        </w:rPr>
        <w:t>Course Name</w:t>
      </w:r>
    </w:p>
    <w:p w14:paraId="5B1AD5C8" w14:textId="77777777" w:rsidR="00B35A58" w:rsidRPr="0095498F" w:rsidRDefault="00B35A58" w:rsidP="00177515">
      <w:pPr>
        <w:spacing w:after="0" w:line="480" w:lineRule="auto"/>
        <w:contextualSpacing/>
        <w:jc w:val="center"/>
        <w:rPr>
          <w:rFonts w:ascii="Times New Roman" w:hAnsi="Times New Roman" w:cs="Times New Roman"/>
          <w:sz w:val="24"/>
          <w:szCs w:val="24"/>
        </w:rPr>
      </w:pPr>
      <w:r w:rsidRPr="0095498F">
        <w:rPr>
          <w:rFonts w:ascii="Times New Roman" w:hAnsi="Times New Roman" w:cs="Times New Roman"/>
          <w:sz w:val="24"/>
          <w:szCs w:val="24"/>
        </w:rPr>
        <w:t>Instructors’ Name</w:t>
      </w:r>
    </w:p>
    <w:p w14:paraId="2F8830CD" w14:textId="77777777" w:rsidR="00B35A58" w:rsidRPr="0095498F" w:rsidRDefault="00B35A58" w:rsidP="00177515">
      <w:pPr>
        <w:spacing w:after="0" w:line="480" w:lineRule="auto"/>
        <w:contextualSpacing/>
        <w:jc w:val="center"/>
        <w:rPr>
          <w:rFonts w:ascii="Times New Roman" w:hAnsi="Times New Roman" w:cs="Times New Roman"/>
          <w:sz w:val="24"/>
          <w:szCs w:val="24"/>
        </w:rPr>
      </w:pPr>
      <w:r w:rsidRPr="0095498F">
        <w:rPr>
          <w:rFonts w:ascii="Times New Roman" w:hAnsi="Times New Roman" w:cs="Times New Roman"/>
          <w:sz w:val="24"/>
          <w:szCs w:val="24"/>
        </w:rPr>
        <w:t>Date</w:t>
      </w:r>
    </w:p>
    <w:p w14:paraId="16C4E578" w14:textId="77777777" w:rsidR="00B35A58" w:rsidRPr="0095498F" w:rsidRDefault="00B35A58" w:rsidP="00177515">
      <w:pPr>
        <w:spacing w:after="0" w:line="480" w:lineRule="auto"/>
        <w:contextualSpacing/>
        <w:rPr>
          <w:rFonts w:ascii="Times New Roman" w:hAnsi="Times New Roman" w:cs="Times New Roman"/>
          <w:sz w:val="24"/>
          <w:szCs w:val="24"/>
        </w:rPr>
      </w:pPr>
    </w:p>
    <w:p w14:paraId="1AA3DA87" w14:textId="77777777" w:rsidR="00B35A58" w:rsidRPr="0095498F" w:rsidRDefault="00B35A58" w:rsidP="00177515">
      <w:pPr>
        <w:spacing w:after="0" w:line="480" w:lineRule="auto"/>
        <w:contextualSpacing/>
        <w:rPr>
          <w:rFonts w:ascii="Times New Roman" w:hAnsi="Times New Roman" w:cs="Times New Roman"/>
          <w:sz w:val="24"/>
          <w:szCs w:val="24"/>
        </w:rPr>
      </w:pPr>
    </w:p>
    <w:p w14:paraId="1B032DC9" w14:textId="77777777" w:rsidR="00B35A58" w:rsidRPr="0095498F" w:rsidRDefault="00B35A58" w:rsidP="00177515">
      <w:pPr>
        <w:spacing w:after="0" w:line="480" w:lineRule="auto"/>
        <w:contextualSpacing/>
        <w:rPr>
          <w:rFonts w:ascii="Times New Roman" w:hAnsi="Times New Roman" w:cs="Times New Roman"/>
          <w:sz w:val="24"/>
          <w:szCs w:val="24"/>
        </w:rPr>
      </w:pPr>
    </w:p>
    <w:p w14:paraId="64002918" w14:textId="77777777" w:rsidR="00B35A58" w:rsidRPr="0095498F" w:rsidRDefault="00B35A58" w:rsidP="00177515">
      <w:pPr>
        <w:spacing w:after="0" w:line="480" w:lineRule="auto"/>
        <w:contextualSpacing/>
        <w:rPr>
          <w:rFonts w:ascii="Times New Roman" w:hAnsi="Times New Roman" w:cs="Times New Roman"/>
          <w:sz w:val="24"/>
          <w:szCs w:val="24"/>
        </w:rPr>
      </w:pPr>
    </w:p>
    <w:p w14:paraId="75357CF2" w14:textId="77777777" w:rsidR="00B35A58" w:rsidRPr="0095498F" w:rsidRDefault="00B35A58" w:rsidP="00177515">
      <w:pPr>
        <w:spacing w:after="0" w:line="480" w:lineRule="auto"/>
        <w:contextualSpacing/>
        <w:rPr>
          <w:rFonts w:ascii="Times New Roman" w:hAnsi="Times New Roman" w:cs="Times New Roman"/>
          <w:sz w:val="24"/>
          <w:szCs w:val="24"/>
        </w:rPr>
      </w:pPr>
    </w:p>
    <w:p w14:paraId="20073A17" w14:textId="77777777" w:rsidR="00B35A58" w:rsidRPr="0095498F" w:rsidRDefault="00B35A58" w:rsidP="00177515">
      <w:pPr>
        <w:spacing w:after="0" w:line="480" w:lineRule="auto"/>
        <w:contextualSpacing/>
        <w:rPr>
          <w:rFonts w:ascii="Times New Roman" w:hAnsi="Times New Roman" w:cs="Times New Roman"/>
          <w:sz w:val="24"/>
          <w:szCs w:val="24"/>
        </w:rPr>
      </w:pPr>
    </w:p>
    <w:p w14:paraId="504C46AB" w14:textId="77777777" w:rsidR="00B35A58" w:rsidRPr="0095498F" w:rsidRDefault="00B35A58" w:rsidP="00177515">
      <w:pPr>
        <w:spacing w:after="0" w:line="480" w:lineRule="auto"/>
        <w:contextualSpacing/>
        <w:rPr>
          <w:rFonts w:ascii="Times New Roman" w:hAnsi="Times New Roman" w:cs="Times New Roman"/>
          <w:b/>
          <w:sz w:val="24"/>
          <w:szCs w:val="24"/>
        </w:rPr>
      </w:pPr>
      <w:r w:rsidRPr="0095498F">
        <w:rPr>
          <w:rFonts w:ascii="Times New Roman" w:hAnsi="Times New Roman" w:cs="Times New Roman"/>
          <w:b/>
          <w:sz w:val="24"/>
          <w:szCs w:val="24"/>
        </w:rPr>
        <w:br w:type="page"/>
      </w:r>
    </w:p>
    <w:p w14:paraId="197163CF" w14:textId="6523B6B7" w:rsidR="00B35A58" w:rsidRPr="0095498F" w:rsidRDefault="00B35A58" w:rsidP="00177515">
      <w:pPr>
        <w:spacing w:after="0" w:line="480" w:lineRule="auto"/>
        <w:contextualSpacing/>
        <w:jc w:val="center"/>
        <w:rPr>
          <w:rFonts w:ascii="Times New Roman" w:hAnsi="Times New Roman" w:cs="Times New Roman"/>
          <w:b/>
          <w:sz w:val="24"/>
          <w:szCs w:val="24"/>
        </w:rPr>
      </w:pPr>
      <w:r w:rsidRPr="0095498F">
        <w:rPr>
          <w:rFonts w:ascii="Times New Roman" w:hAnsi="Times New Roman" w:cs="Times New Roman"/>
          <w:b/>
          <w:sz w:val="24"/>
          <w:szCs w:val="24"/>
        </w:rPr>
        <w:lastRenderedPageBreak/>
        <w:t>IBM Watson</w:t>
      </w:r>
    </w:p>
    <w:p w14:paraId="262568AB" w14:textId="7E42F209" w:rsidR="00A655CA" w:rsidRPr="0095498F" w:rsidRDefault="00A655CA" w:rsidP="00177515">
      <w:pPr>
        <w:spacing w:after="0" w:line="480" w:lineRule="auto"/>
        <w:ind w:firstLine="720"/>
        <w:contextualSpacing/>
        <w:rPr>
          <w:rFonts w:ascii="Times New Roman" w:hAnsi="Times New Roman" w:cs="Times New Roman"/>
          <w:bCs/>
          <w:sz w:val="24"/>
          <w:szCs w:val="24"/>
        </w:rPr>
      </w:pPr>
      <w:r w:rsidRPr="0095498F">
        <w:rPr>
          <w:rFonts w:ascii="Times New Roman" w:hAnsi="Times New Roman" w:cs="Times New Roman"/>
          <w:bCs/>
          <w:sz w:val="24"/>
          <w:szCs w:val="24"/>
        </w:rPr>
        <w:t>Watson is artificial intelligence</w:t>
      </w:r>
      <w:r w:rsidR="00A97974">
        <w:rPr>
          <w:rFonts w:ascii="Times New Roman" w:hAnsi="Times New Roman" w:cs="Times New Roman"/>
          <w:bCs/>
          <w:sz w:val="24"/>
          <w:szCs w:val="24"/>
        </w:rPr>
        <w:t>. T</w:t>
      </w:r>
      <w:r w:rsidRPr="0095498F">
        <w:rPr>
          <w:rFonts w:ascii="Times New Roman" w:hAnsi="Times New Roman" w:cs="Times New Roman"/>
          <w:bCs/>
          <w:sz w:val="24"/>
          <w:szCs w:val="24"/>
        </w:rPr>
        <w:t>he IBM’s portfolio has tools and runtimes a</w:t>
      </w:r>
      <w:r w:rsidR="00A97974">
        <w:rPr>
          <w:rFonts w:ascii="Times New Roman" w:hAnsi="Times New Roman" w:cs="Times New Roman"/>
          <w:bCs/>
          <w:sz w:val="24"/>
          <w:szCs w:val="24"/>
        </w:rPr>
        <w:t>nd enterprise-</w:t>
      </w:r>
      <w:r w:rsidRPr="0095498F">
        <w:rPr>
          <w:rFonts w:ascii="Times New Roman" w:hAnsi="Times New Roman" w:cs="Times New Roman"/>
          <w:bCs/>
          <w:sz w:val="24"/>
          <w:szCs w:val="24"/>
        </w:rPr>
        <w:t>ready pre-built applications that reduce the cost of AI adoption while promoting responsible use of AI and maximizing outcomes for businesses.</w:t>
      </w:r>
      <w:r w:rsidR="0031707F" w:rsidRPr="0095498F">
        <w:rPr>
          <w:rFonts w:ascii="Times New Roman" w:hAnsi="Times New Roman" w:cs="Times New Roman"/>
          <w:bCs/>
          <w:sz w:val="24"/>
          <w:szCs w:val="24"/>
        </w:rPr>
        <w:t xml:space="preserve"> Watson is used widely in the medical field to </w:t>
      </w:r>
      <w:r w:rsidR="00A97974">
        <w:rPr>
          <w:rFonts w:ascii="Times New Roman" w:hAnsi="Times New Roman" w:cs="Times New Roman"/>
          <w:bCs/>
          <w:sz w:val="24"/>
          <w:szCs w:val="24"/>
        </w:rPr>
        <w:t>boost</w:t>
      </w:r>
      <w:r w:rsidR="0031707F" w:rsidRPr="0095498F">
        <w:rPr>
          <w:rFonts w:ascii="Times New Roman" w:hAnsi="Times New Roman" w:cs="Times New Roman"/>
          <w:bCs/>
          <w:sz w:val="24"/>
          <w:szCs w:val="24"/>
        </w:rPr>
        <w:t xml:space="preserve"> efficiency. In healthcare</w:t>
      </w:r>
      <w:r w:rsidR="00A97974">
        <w:rPr>
          <w:rFonts w:ascii="Times New Roman" w:hAnsi="Times New Roman" w:cs="Times New Roman"/>
          <w:bCs/>
          <w:sz w:val="24"/>
          <w:szCs w:val="24"/>
        </w:rPr>
        <w:t>,</w:t>
      </w:r>
      <w:r w:rsidR="0031707F" w:rsidRPr="0095498F">
        <w:rPr>
          <w:rFonts w:ascii="Times New Roman" w:hAnsi="Times New Roman" w:cs="Times New Roman"/>
          <w:bCs/>
          <w:sz w:val="24"/>
          <w:szCs w:val="24"/>
        </w:rPr>
        <w:t xml:space="preserve"> it helps with cancer research as well as patient care</w:t>
      </w:r>
      <w:r w:rsidR="00A97974">
        <w:rPr>
          <w:rFonts w:ascii="Times New Roman" w:hAnsi="Times New Roman" w:cs="Times New Roman"/>
          <w:bCs/>
          <w:sz w:val="24"/>
          <w:szCs w:val="24"/>
        </w:rPr>
        <w:t>;</w:t>
      </w:r>
      <w:r w:rsidR="0031707F" w:rsidRPr="0095498F">
        <w:rPr>
          <w:rFonts w:ascii="Times New Roman" w:hAnsi="Times New Roman" w:cs="Times New Roman"/>
          <w:bCs/>
          <w:sz w:val="24"/>
          <w:szCs w:val="24"/>
        </w:rPr>
        <w:t xml:space="preserve"> this i</w:t>
      </w:r>
      <w:r w:rsidR="00D2006F">
        <w:rPr>
          <w:rFonts w:ascii="Times New Roman" w:hAnsi="Times New Roman" w:cs="Times New Roman"/>
          <w:bCs/>
          <w:sz w:val="24"/>
          <w:szCs w:val="24"/>
        </w:rPr>
        <w:t>t</w:t>
      </w:r>
      <w:r w:rsidR="0031707F" w:rsidRPr="0095498F">
        <w:rPr>
          <w:rFonts w:ascii="Times New Roman" w:hAnsi="Times New Roman" w:cs="Times New Roman"/>
          <w:bCs/>
          <w:sz w:val="24"/>
          <w:szCs w:val="24"/>
        </w:rPr>
        <w:t xml:space="preserve"> does by speeding up DNA analysis for cancer patients</w:t>
      </w:r>
      <w:r w:rsidR="00A97974">
        <w:rPr>
          <w:rFonts w:ascii="Times New Roman" w:hAnsi="Times New Roman" w:cs="Times New Roman"/>
          <w:bCs/>
          <w:sz w:val="24"/>
          <w:szCs w:val="24"/>
        </w:rPr>
        <w:t>,</w:t>
      </w:r>
      <w:r w:rsidR="0031707F" w:rsidRPr="0095498F">
        <w:rPr>
          <w:rFonts w:ascii="Times New Roman" w:hAnsi="Times New Roman" w:cs="Times New Roman"/>
          <w:bCs/>
          <w:sz w:val="24"/>
          <w:szCs w:val="24"/>
        </w:rPr>
        <w:t xml:space="preserve"> thus making patient treatment more effective. It also helps physicians in making </w:t>
      </w:r>
      <w:r w:rsidR="00A97974">
        <w:rPr>
          <w:rFonts w:ascii="Times New Roman" w:hAnsi="Times New Roman" w:cs="Times New Roman"/>
          <w:bCs/>
          <w:sz w:val="24"/>
          <w:szCs w:val="24"/>
        </w:rPr>
        <w:t xml:space="preserve">the </w:t>
      </w:r>
      <w:r w:rsidR="0031707F" w:rsidRPr="0095498F">
        <w:rPr>
          <w:rFonts w:ascii="Times New Roman" w:hAnsi="Times New Roman" w:cs="Times New Roman"/>
          <w:bCs/>
          <w:sz w:val="24"/>
          <w:szCs w:val="24"/>
        </w:rPr>
        <w:t>proper diagnosis</w:t>
      </w:r>
      <w:r w:rsidR="00BE46A4" w:rsidRPr="00BE46A4">
        <w:rPr>
          <w:rFonts w:ascii="Times New Roman" w:hAnsi="Times New Roman" w:cs="Times New Roman"/>
          <w:color w:val="222222"/>
          <w:sz w:val="24"/>
          <w:szCs w:val="24"/>
          <w:shd w:val="clear" w:color="auto" w:fill="FFFFFF"/>
        </w:rPr>
        <w:t xml:space="preserve"> </w:t>
      </w:r>
      <w:r w:rsidR="00BE46A4">
        <w:rPr>
          <w:rFonts w:ascii="Times New Roman" w:hAnsi="Times New Roman" w:cs="Times New Roman"/>
          <w:color w:val="222222"/>
          <w:sz w:val="24"/>
          <w:szCs w:val="24"/>
          <w:shd w:val="clear" w:color="auto" w:fill="FFFFFF"/>
        </w:rPr>
        <w:t>(</w:t>
      </w:r>
      <w:r w:rsidR="00BE46A4" w:rsidRPr="00BE46A4">
        <w:rPr>
          <w:rFonts w:ascii="Times New Roman" w:hAnsi="Times New Roman" w:cs="Times New Roman"/>
          <w:color w:val="222222"/>
          <w:sz w:val="24"/>
          <w:szCs w:val="24"/>
          <w:shd w:val="clear" w:color="auto" w:fill="FFFFFF"/>
        </w:rPr>
        <w:t xml:space="preserve">Ross </w:t>
      </w:r>
      <w:r w:rsidR="00BE46A4">
        <w:rPr>
          <w:rFonts w:ascii="Times New Roman" w:hAnsi="Times New Roman" w:cs="Times New Roman"/>
          <w:color w:val="222222"/>
          <w:sz w:val="24"/>
          <w:szCs w:val="24"/>
          <w:shd w:val="clear" w:color="auto" w:fill="FFFFFF"/>
        </w:rPr>
        <w:t>et al</w:t>
      </w:r>
      <w:r w:rsidR="00A97974">
        <w:rPr>
          <w:rFonts w:ascii="Times New Roman" w:hAnsi="Times New Roman" w:cs="Times New Roman"/>
          <w:color w:val="222222"/>
          <w:sz w:val="24"/>
          <w:szCs w:val="24"/>
          <w:shd w:val="clear" w:color="auto" w:fill="FFFFFF"/>
        </w:rPr>
        <w:t>.,</w:t>
      </w:r>
      <w:r w:rsidR="00BE46A4">
        <w:rPr>
          <w:rFonts w:ascii="Times New Roman" w:hAnsi="Times New Roman" w:cs="Times New Roman"/>
          <w:color w:val="222222"/>
          <w:sz w:val="24"/>
          <w:szCs w:val="24"/>
          <w:shd w:val="clear" w:color="auto" w:fill="FFFFFF"/>
        </w:rPr>
        <w:t xml:space="preserve"> 2017).</w:t>
      </w:r>
      <w:r w:rsidR="0031707F" w:rsidRPr="0095498F">
        <w:rPr>
          <w:rFonts w:ascii="Times New Roman" w:hAnsi="Times New Roman" w:cs="Times New Roman"/>
          <w:bCs/>
          <w:sz w:val="24"/>
          <w:szCs w:val="24"/>
        </w:rPr>
        <w:t xml:space="preserve"> The platform also enables personalization in the retail sector</w:t>
      </w:r>
      <w:r w:rsidR="00A97974">
        <w:rPr>
          <w:rFonts w:ascii="Times New Roman" w:hAnsi="Times New Roman" w:cs="Times New Roman"/>
          <w:bCs/>
          <w:sz w:val="24"/>
          <w:szCs w:val="24"/>
        </w:rPr>
        <w:t>,</w:t>
      </w:r>
      <w:r w:rsidR="0031707F" w:rsidRPr="0095498F">
        <w:rPr>
          <w:rFonts w:ascii="Times New Roman" w:hAnsi="Times New Roman" w:cs="Times New Roman"/>
          <w:bCs/>
          <w:sz w:val="24"/>
          <w:szCs w:val="24"/>
        </w:rPr>
        <w:t xml:space="preserve"> where experiences are customized to fit different </w:t>
      </w:r>
      <w:r w:rsidR="00D2006F">
        <w:rPr>
          <w:rFonts w:ascii="Times New Roman" w:hAnsi="Times New Roman" w:cs="Times New Roman"/>
          <w:bCs/>
          <w:sz w:val="24"/>
          <w:szCs w:val="24"/>
        </w:rPr>
        <w:t>consumers</w:t>
      </w:r>
      <w:r w:rsidR="0031707F" w:rsidRPr="0095498F">
        <w:rPr>
          <w:rFonts w:ascii="Times New Roman" w:hAnsi="Times New Roman" w:cs="Times New Roman"/>
          <w:bCs/>
          <w:sz w:val="24"/>
          <w:szCs w:val="24"/>
        </w:rPr>
        <w:t>. Moreover, online travel purchases utilize this platform to customize preferences for individual consumers. It is also used in the finance sector to help manage financial risk and offer financial guidance</w:t>
      </w:r>
      <w:r w:rsidR="00A97974">
        <w:rPr>
          <w:rFonts w:ascii="Times New Roman" w:hAnsi="Times New Roman" w:cs="Times New Roman"/>
          <w:bCs/>
          <w:sz w:val="24"/>
          <w:szCs w:val="24"/>
        </w:rPr>
        <w:t>;</w:t>
      </w:r>
      <w:r w:rsidR="0031707F" w:rsidRPr="0095498F">
        <w:rPr>
          <w:rFonts w:ascii="Times New Roman" w:hAnsi="Times New Roman" w:cs="Times New Roman"/>
          <w:bCs/>
          <w:sz w:val="24"/>
          <w:szCs w:val="24"/>
        </w:rPr>
        <w:t xml:space="preserve"> this it does through its question and answer</w:t>
      </w:r>
      <w:r w:rsidR="00A97974">
        <w:rPr>
          <w:rFonts w:ascii="Times New Roman" w:hAnsi="Times New Roman" w:cs="Times New Roman"/>
          <w:bCs/>
          <w:sz w:val="24"/>
          <w:szCs w:val="24"/>
        </w:rPr>
        <w:t>s</w:t>
      </w:r>
      <w:r w:rsidR="0031707F" w:rsidRPr="0095498F">
        <w:rPr>
          <w:rFonts w:ascii="Times New Roman" w:hAnsi="Times New Roman" w:cs="Times New Roman"/>
          <w:bCs/>
          <w:sz w:val="24"/>
          <w:szCs w:val="24"/>
        </w:rPr>
        <w:t xml:space="preserve"> capabilities. </w:t>
      </w:r>
    </w:p>
    <w:p w14:paraId="4C34D254" w14:textId="0A614DF9" w:rsidR="0031707F" w:rsidRPr="0095498F" w:rsidRDefault="00412569" w:rsidP="00177515">
      <w:pPr>
        <w:spacing w:after="0" w:line="480" w:lineRule="auto"/>
        <w:ind w:firstLine="720"/>
        <w:contextualSpacing/>
        <w:rPr>
          <w:rFonts w:ascii="Times New Roman" w:hAnsi="Times New Roman" w:cs="Times New Roman"/>
          <w:bCs/>
          <w:sz w:val="24"/>
          <w:szCs w:val="24"/>
        </w:rPr>
      </w:pPr>
      <w:r w:rsidRPr="0095498F">
        <w:rPr>
          <w:rFonts w:ascii="Times New Roman" w:hAnsi="Times New Roman" w:cs="Times New Roman"/>
          <w:bCs/>
          <w:sz w:val="24"/>
          <w:szCs w:val="24"/>
        </w:rPr>
        <w:t>In the medical field</w:t>
      </w:r>
      <w:r w:rsidR="00A97974">
        <w:rPr>
          <w:rFonts w:ascii="Times New Roman" w:hAnsi="Times New Roman" w:cs="Times New Roman"/>
          <w:bCs/>
          <w:sz w:val="24"/>
          <w:szCs w:val="24"/>
        </w:rPr>
        <w:t>,</w:t>
      </w:r>
      <w:r w:rsidRPr="0095498F">
        <w:rPr>
          <w:rFonts w:ascii="Times New Roman" w:hAnsi="Times New Roman" w:cs="Times New Roman"/>
          <w:bCs/>
          <w:sz w:val="24"/>
          <w:szCs w:val="24"/>
        </w:rPr>
        <w:t xml:space="preserve"> Watson is able to absorb and analy</w:t>
      </w:r>
      <w:r w:rsidR="00A97974">
        <w:rPr>
          <w:rFonts w:ascii="Times New Roman" w:hAnsi="Times New Roman" w:cs="Times New Roman"/>
          <w:bCs/>
          <w:sz w:val="24"/>
          <w:szCs w:val="24"/>
        </w:rPr>
        <w:t>z</w:t>
      </w:r>
      <w:r w:rsidRPr="0095498F">
        <w:rPr>
          <w:rFonts w:ascii="Times New Roman" w:hAnsi="Times New Roman" w:cs="Times New Roman"/>
          <w:bCs/>
          <w:sz w:val="24"/>
          <w:szCs w:val="24"/>
        </w:rPr>
        <w:t>e vast quantities of dat</w:t>
      </w:r>
      <w:r w:rsidR="00D2006F">
        <w:rPr>
          <w:rFonts w:ascii="Times New Roman" w:hAnsi="Times New Roman" w:cs="Times New Roman"/>
          <w:bCs/>
          <w:sz w:val="24"/>
          <w:szCs w:val="24"/>
        </w:rPr>
        <w:t>a</w:t>
      </w:r>
      <w:r w:rsidRPr="0095498F">
        <w:rPr>
          <w:rFonts w:ascii="Times New Roman" w:hAnsi="Times New Roman" w:cs="Times New Roman"/>
          <w:bCs/>
          <w:sz w:val="24"/>
          <w:szCs w:val="24"/>
        </w:rPr>
        <w:t xml:space="preserve"> better than human doctors thus can make more informed decisions about care or diagnosis. Its deployment in the cloud also reduces healthcare costs and </w:t>
      </w:r>
      <w:r w:rsidR="008E3B27" w:rsidRPr="0095498F">
        <w:rPr>
          <w:rFonts w:ascii="Times New Roman" w:hAnsi="Times New Roman" w:cs="Times New Roman"/>
          <w:bCs/>
          <w:sz w:val="24"/>
          <w:szCs w:val="24"/>
        </w:rPr>
        <w:t>mitigate errors and mistakes</w:t>
      </w:r>
      <w:r w:rsidRPr="0095498F">
        <w:rPr>
          <w:rFonts w:ascii="Times New Roman" w:hAnsi="Times New Roman" w:cs="Times New Roman"/>
          <w:bCs/>
          <w:sz w:val="24"/>
          <w:szCs w:val="24"/>
        </w:rPr>
        <w:t>.</w:t>
      </w:r>
      <w:r w:rsidR="008E3B27" w:rsidRPr="0095498F">
        <w:rPr>
          <w:rFonts w:ascii="Times New Roman" w:hAnsi="Times New Roman" w:cs="Times New Roman"/>
          <w:bCs/>
          <w:sz w:val="24"/>
          <w:szCs w:val="24"/>
        </w:rPr>
        <w:t xml:space="preserve"> One disadvantage is that the people who make systems such as Watson do not understand how clinical encounters operate</w:t>
      </w:r>
      <w:r w:rsidR="00A97974">
        <w:rPr>
          <w:rFonts w:ascii="Times New Roman" w:hAnsi="Times New Roman" w:cs="Times New Roman"/>
          <w:bCs/>
          <w:sz w:val="24"/>
          <w:szCs w:val="24"/>
        </w:rPr>
        <w:t>,</w:t>
      </w:r>
      <w:r w:rsidR="008E3B27" w:rsidRPr="0095498F">
        <w:rPr>
          <w:rFonts w:ascii="Times New Roman" w:hAnsi="Times New Roman" w:cs="Times New Roman"/>
          <w:bCs/>
          <w:sz w:val="24"/>
          <w:szCs w:val="24"/>
        </w:rPr>
        <w:t xml:space="preserve"> thus limiting </w:t>
      </w:r>
      <w:r w:rsidR="00A97974">
        <w:rPr>
          <w:rFonts w:ascii="Times New Roman" w:hAnsi="Times New Roman" w:cs="Times New Roman"/>
          <w:bCs/>
          <w:sz w:val="24"/>
          <w:szCs w:val="24"/>
        </w:rPr>
        <w:t xml:space="preserve">the </w:t>
      </w:r>
      <w:r w:rsidR="008E3B27" w:rsidRPr="0095498F">
        <w:rPr>
          <w:rFonts w:ascii="Times New Roman" w:hAnsi="Times New Roman" w:cs="Times New Roman"/>
          <w:bCs/>
          <w:sz w:val="24"/>
          <w:szCs w:val="24"/>
        </w:rPr>
        <w:t xml:space="preserve">effectiveness of these systems since Watson does not recognize the human element. </w:t>
      </w:r>
      <w:r w:rsidR="00A24E90" w:rsidRPr="0095498F">
        <w:rPr>
          <w:rFonts w:ascii="Times New Roman" w:hAnsi="Times New Roman" w:cs="Times New Roman"/>
          <w:bCs/>
          <w:sz w:val="24"/>
          <w:szCs w:val="24"/>
        </w:rPr>
        <w:t>Also,</w:t>
      </w:r>
      <w:r w:rsidR="008E3B27" w:rsidRPr="0095498F">
        <w:rPr>
          <w:rFonts w:ascii="Times New Roman" w:hAnsi="Times New Roman" w:cs="Times New Roman"/>
          <w:bCs/>
          <w:sz w:val="24"/>
          <w:szCs w:val="24"/>
        </w:rPr>
        <w:t xml:space="preserve"> because it does not consider the concerns a patient may have, Watson’s probability and logical decisions exclude</w:t>
      </w:r>
      <w:r w:rsidR="00A97974">
        <w:rPr>
          <w:rFonts w:ascii="Times New Roman" w:hAnsi="Times New Roman" w:cs="Times New Roman"/>
          <w:bCs/>
          <w:sz w:val="24"/>
          <w:szCs w:val="24"/>
        </w:rPr>
        <w:t xml:space="preserve"> patients' input,</w:t>
      </w:r>
      <w:r w:rsidR="008E3B27" w:rsidRPr="0095498F">
        <w:rPr>
          <w:rFonts w:ascii="Times New Roman" w:hAnsi="Times New Roman" w:cs="Times New Roman"/>
          <w:bCs/>
          <w:sz w:val="24"/>
          <w:szCs w:val="24"/>
        </w:rPr>
        <w:t xml:space="preserve"> which are central to healthcare</w:t>
      </w:r>
      <w:r w:rsidR="00EA7E89" w:rsidRPr="00EA7E89">
        <w:rPr>
          <w:rFonts w:ascii="Times New Roman" w:hAnsi="Times New Roman" w:cs="Times New Roman"/>
          <w:color w:val="222222"/>
          <w:sz w:val="24"/>
          <w:szCs w:val="24"/>
          <w:shd w:val="clear" w:color="auto" w:fill="FFFFFF"/>
        </w:rPr>
        <w:t xml:space="preserve"> </w:t>
      </w:r>
      <w:r w:rsidR="00EA7E89">
        <w:rPr>
          <w:rFonts w:ascii="Times New Roman" w:hAnsi="Times New Roman" w:cs="Times New Roman"/>
          <w:color w:val="222222"/>
          <w:sz w:val="24"/>
          <w:szCs w:val="24"/>
          <w:shd w:val="clear" w:color="auto" w:fill="FFFFFF"/>
        </w:rPr>
        <w:t>(</w:t>
      </w:r>
      <w:r w:rsidR="00EA7E89" w:rsidRPr="00BE46A4">
        <w:rPr>
          <w:rFonts w:ascii="Times New Roman" w:hAnsi="Times New Roman" w:cs="Times New Roman"/>
          <w:color w:val="222222"/>
          <w:sz w:val="24"/>
          <w:szCs w:val="24"/>
          <w:shd w:val="clear" w:color="auto" w:fill="FFFFFF"/>
        </w:rPr>
        <w:t xml:space="preserve">Strickland, </w:t>
      </w:r>
      <w:r w:rsidR="00EA7E89">
        <w:rPr>
          <w:rFonts w:ascii="Times New Roman" w:hAnsi="Times New Roman" w:cs="Times New Roman"/>
          <w:color w:val="222222"/>
          <w:sz w:val="24"/>
          <w:szCs w:val="24"/>
          <w:shd w:val="clear" w:color="auto" w:fill="FFFFFF"/>
        </w:rPr>
        <w:t xml:space="preserve">2019). </w:t>
      </w:r>
      <w:r w:rsidR="00A24E90" w:rsidRPr="0095498F">
        <w:rPr>
          <w:rFonts w:ascii="Times New Roman" w:hAnsi="Times New Roman" w:cs="Times New Roman"/>
          <w:bCs/>
          <w:sz w:val="24"/>
          <w:szCs w:val="24"/>
        </w:rPr>
        <w:t xml:space="preserve">Watson can be used as a trip planning service as it allows for text-based conversation with users to find personalized ideal destinations for travel. It also </w:t>
      </w:r>
      <w:r w:rsidR="00A97974">
        <w:rPr>
          <w:rFonts w:ascii="Times New Roman" w:hAnsi="Times New Roman" w:cs="Times New Roman"/>
          <w:bCs/>
          <w:sz w:val="24"/>
          <w:szCs w:val="24"/>
        </w:rPr>
        <w:t>provide</w:t>
      </w:r>
      <w:r w:rsidR="00A24E90" w:rsidRPr="0095498F">
        <w:rPr>
          <w:rFonts w:ascii="Times New Roman" w:hAnsi="Times New Roman" w:cs="Times New Roman"/>
          <w:bCs/>
          <w:sz w:val="24"/>
          <w:szCs w:val="24"/>
        </w:rPr>
        <w:t xml:space="preserve">s </w:t>
      </w:r>
      <w:r w:rsidR="00A97974">
        <w:rPr>
          <w:rFonts w:ascii="Times New Roman" w:hAnsi="Times New Roman" w:cs="Times New Roman"/>
          <w:bCs/>
          <w:sz w:val="24"/>
          <w:szCs w:val="24"/>
        </w:rPr>
        <w:t xml:space="preserve">a </w:t>
      </w:r>
      <w:r w:rsidR="00A24E90" w:rsidRPr="0095498F">
        <w:rPr>
          <w:rFonts w:ascii="Times New Roman" w:hAnsi="Times New Roman" w:cs="Times New Roman"/>
          <w:bCs/>
          <w:sz w:val="24"/>
          <w:szCs w:val="24"/>
        </w:rPr>
        <w:t>better understanding of travel categories while offering travel tips and advice to ease trip planning. The platform can also provide contextual</w:t>
      </w:r>
      <w:r w:rsidR="00A97974">
        <w:rPr>
          <w:rFonts w:ascii="Times New Roman" w:hAnsi="Times New Roman" w:cs="Times New Roman"/>
          <w:bCs/>
          <w:sz w:val="24"/>
          <w:szCs w:val="24"/>
        </w:rPr>
        <w:t>,</w:t>
      </w:r>
      <w:r w:rsidR="00A24E90" w:rsidRPr="0095498F">
        <w:rPr>
          <w:rFonts w:ascii="Times New Roman" w:hAnsi="Times New Roman" w:cs="Times New Roman"/>
          <w:bCs/>
          <w:sz w:val="24"/>
          <w:szCs w:val="24"/>
        </w:rPr>
        <w:t xml:space="preserve"> relevant recommendations for users on trip-planning.</w:t>
      </w:r>
    </w:p>
    <w:p w14:paraId="28C46397" w14:textId="1E531BCC" w:rsidR="00A24E90" w:rsidRDefault="0095498F" w:rsidP="00177515">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U</w:t>
      </w:r>
      <w:r w:rsidRPr="0095498F">
        <w:rPr>
          <w:rFonts w:ascii="Times New Roman" w:hAnsi="Times New Roman" w:cs="Times New Roman"/>
          <w:bCs/>
          <w:sz w:val="24"/>
          <w:szCs w:val="24"/>
        </w:rPr>
        <w:t xml:space="preserve">biquitous </w:t>
      </w:r>
      <w:r>
        <w:rPr>
          <w:rFonts w:ascii="Times New Roman" w:hAnsi="Times New Roman" w:cs="Times New Roman"/>
          <w:bCs/>
          <w:sz w:val="24"/>
          <w:szCs w:val="24"/>
        </w:rPr>
        <w:t>computing is more than a specific technology</w:t>
      </w:r>
      <w:r w:rsidR="00A97974">
        <w:rPr>
          <w:rFonts w:ascii="Times New Roman" w:hAnsi="Times New Roman" w:cs="Times New Roman"/>
          <w:bCs/>
          <w:sz w:val="24"/>
          <w:szCs w:val="24"/>
        </w:rPr>
        <w:t>. I</w:t>
      </w:r>
      <w:r>
        <w:rPr>
          <w:rFonts w:ascii="Times New Roman" w:hAnsi="Times New Roman" w:cs="Times New Roman"/>
          <w:bCs/>
          <w:sz w:val="24"/>
          <w:szCs w:val="24"/>
        </w:rPr>
        <w:t xml:space="preserve">t involves a scenario where numerous computers </w:t>
      </w:r>
      <w:r w:rsidR="00E126FC">
        <w:rPr>
          <w:rFonts w:ascii="Times New Roman" w:hAnsi="Times New Roman" w:cs="Times New Roman"/>
          <w:bCs/>
          <w:sz w:val="24"/>
          <w:szCs w:val="24"/>
        </w:rPr>
        <w:t>recede</w:t>
      </w:r>
      <w:r>
        <w:rPr>
          <w:rFonts w:ascii="Times New Roman" w:hAnsi="Times New Roman" w:cs="Times New Roman"/>
          <w:bCs/>
          <w:sz w:val="24"/>
          <w:szCs w:val="24"/>
        </w:rPr>
        <w:t xml:space="preserve"> in</w:t>
      </w:r>
      <w:r w:rsidR="00E126FC">
        <w:rPr>
          <w:rFonts w:ascii="Times New Roman" w:hAnsi="Times New Roman" w:cs="Times New Roman"/>
          <w:bCs/>
          <w:sz w:val="24"/>
          <w:szCs w:val="24"/>
        </w:rPr>
        <w:t>to</w:t>
      </w:r>
      <w:r>
        <w:rPr>
          <w:rFonts w:ascii="Times New Roman" w:hAnsi="Times New Roman" w:cs="Times New Roman"/>
          <w:bCs/>
          <w:sz w:val="24"/>
          <w:szCs w:val="24"/>
        </w:rPr>
        <w:t xml:space="preserve"> the background to provide information to human users while embedding computing capabilities and intelligence in ordinary objects</w:t>
      </w:r>
      <w:r w:rsidR="00E126FC">
        <w:rPr>
          <w:rFonts w:ascii="Times New Roman" w:hAnsi="Times New Roman" w:cs="Times New Roman"/>
          <w:bCs/>
          <w:sz w:val="24"/>
          <w:szCs w:val="24"/>
        </w:rPr>
        <w:t>. NEST</w:t>
      </w:r>
      <w:r w:rsidR="00A97974">
        <w:rPr>
          <w:rFonts w:ascii="Times New Roman" w:hAnsi="Times New Roman" w:cs="Times New Roman"/>
          <w:bCs/>
          <w:sz w:val="24"/>
          <w:szCs w:val="24"/>
        </w:rPr>
        <w:t>,</w:t>
      </w:r>
      <w:r w:rsidR="00E126FC">
        <w:rPr>
          <w:rFonts w:ascii="Times New Roman" w:hAnsi="Times New Roman" w:cs="Times New Roman"/>
          <w:bCs/>
          <w:sz w:val="24"/>
          <w:szCs w:val="24"/>
        </w:rPr>
        <w:t xml:space="preserve"> which is owned by </w:t>
      </w:r>
      <w:r w:rsidR="00A97974">
        <w:rPr>
          <w:rFonts w:ascii="Times New Roman" w:hAnsi="Times New Roman" w:cs="Times New Roman"/>
          <w:bCs/>
          <w:sz w:val="24"/>
          <w:szCs w:val="24"/>
        </w:rPr>
        <w:t>G</w:t>
      </w:r>
      <w:r w:rsidR="00E126FC">
        <w:rPr>
          <w:rFonts w:ascii="Times New Roman" w:hAnsi="Times New Roman" w:cs="Times New Roman"/>
          <w:bCs/>
          <w:sz w:val="24"/>
          <w:szCs w:val="24"/>
        </w:rPr>
        <w:t>oogle</w:t>
      </w:r>
      <w:r w:rsidR="00A97974">
        <w:rPr>
          <w:rFonts w:ascii="Times New Roman" w:hAnsi="Times New Roman" w:cs="Times New Roman"/>
          <w:bCs/>
          <w:sz w:val="24"/>
          <w:szCs w:val="24"/>
        </w:rPr>
        <w:t>,</w:t>
      </w:r>
      <w:r w:rsidR="00E126FC">
        <w:rPr>
          <w:rFonts w:ascii="Times New Roman" w:hAnsi="Times New Roman" w:cs="Times New Roman"/>
          <w:bCs/>
          <w:sz w:val="24"/>
          <w:szCs w:val="24"/>
        </w:rPr>
        <w:t xml:space="preserve"> </w:t>
      </w:r>
      <w:r w:rsidR="00A97974">
        <w:rPr>
          <w:rFonts w:ascii="Times New Roman" w:hAnsi="Times New Roman" w:cs="Times New Roman"/>
          <w:bCs/>
          <w:sz w:val="24"/>
          <w:szCs w:val="24"/>
        </w:rPr>
        <w:t>provides</w:t>
      </w:r>
      <w:r w:rsidR="00E126FC">
        <w:rPr>
          <w:rFonts w:ascii="Times New Roman" w:hAnsi="Times New Roman" w:cs="Times New Roman"/>
          <w:bCs/>
          <w:sz w:val="24"/>
          <w:szCs w:val="24"/>
        </w:rPr>
        <w:t xml:space="preserve"> a way to build a connected home</w:t>
      </w:r>
      <w:r w:rsidR="00A97974">
        <w:rPr>
          <w:rFonts w:ascii="Times New Roman" w:hAnsi="Times New Roman" w:cs="Times New Roman"/>
          <w:bCs/>
          <w:sz w:val="24"/>
          <w:szCs w:val="24"/>
        </w:rPr>
        <w:t>,</w:t>
      </w:r>
      <w:r w:rsidR="00E126FC">
        <w:rPr>
          <w:rFonts w:ascii="Times New Roman" w:hAnsi="Times New Roman" w:cs="Times New Roman"/>
          <w:bCs/>
          <w:sz w:val="24"/>
          <w:szCs w:val="24"/>
        </w:rPr>
        <w:t xml:space="preserve"> and in recent years home automation </w:t>
      </w:r>
      <w:r w:rsidR="00125A36">
        <w:rPr>
          <w:rFonts w:ascii="Times New Roman" w:hAnsi="Times New Roman" w:cs="Times New Roman"/>
          <w:bCs/>
          <w:sz w:val="24"/>
          <w:szCs w:val="24"/>
        </w:rPr>
        <w:t>has become</w:t>
      </w:r>
      <w:r w:rsidR="00E126FC">
        <w:rPr>
          <w:rFonts w:ascii="Times New Roman" w:hAnsi="Times New Roman" w:cs="Times New Roman"/>
          <w:bCs/>
          <w:sz w:val="24"/>
          <w:szCs w:val="24"/>
        </w:rPr>
        <w:t xml:space="preserve"> prevalent. Several products such as smart displays, speaker</w:t>
      </w:r>
      <w:r w:rsidR="00125A36">
        <w:rPr>
          <w:rFonts w:ascii="Times New Roman" w:hAnsi="Times New Roman" w:cs="Times New Roman"/>
          <w:bCs/>
          <w:sz w:val="24"/>
          <w:szCs w:val="24"/>
        </w:rPr>
        <w:t>s</w:t>
      </w:r>
      <w:r w:rsidR="00E126FC">
        <w:rPr>
          <w:rFonts w:ascii="Times New Roman" w:hAnsi="Times New Roman" w:cs="Times New Roman"/>
          <w:bCs/>
          <w:sz w:val="24"/>
          <w:szCs w:val="24"/>
        </w:rPr>
        <w:t xml:space="preserve">, </w:t>
      </w:r>
      <w:r w:rsidR="005F63E5">
        <w:rPr>
          <w:rFonts w:ascii="Times New Roman" w:hAnsi="Times New Roman" w:cs="Times New Roman"/>
          <w:bCs/>
          <w:sz w:val="24"/>
          <w:szCs w:val="24"/>
        </w:rPr>
        <w:t>WIFI</w:t>
      </w:r>
      <w:r w:rsidR="00A97974">
        <w:rPr>
          <w:rFonts w:ascii="Times New Roman" w:hAnsi="Times New Roman" w:cs="Times New Roman"/>
          <w:bCs/>
          <w:sz w:val="24"/>
          <w:szCs w:val="24"/>
        </w:rPr>
        <w:t>,</w:t>
      </w:r>
      <w:r w:rsidR="005F63E5">
        <w:rPr>
          <w:rFonts w:ascii="Times New Roman" w:hAnsi="Times New Roman" w:cs="Times New Roman"/>
          <w:bCs/>
          <w:sz w:val="24"/>
          <w:szCs w:val="24"/>
        </w:rPr>
        <w:t xml:space="preserve"> and</w:t>
      </w:r>
      <w:r w:rsidR="00E126FC">
        <w:rPr>
          <w:rFonts w:ascii="Times New Roman" w:hAnsi="Times New Roman" w:cs="Times New Roman"/>
          <w:bCs/>
          <w:sz w:val="24"/>
          <w:szCs w:val="24"/>
        </w:rPr>
        <w:t xml:space="preserve"> </w:t>
      </w:r>
      <w:r w:rsidR="005F63E5">
        <w:rPr>
          <w:rFonts w:ascii="Times New Roman" w:hAnsi="Times New Roman" w:cs="Times New Roman"/>
          <w:bCs/>
          <w:sz w:val="24"/>
          <w:szCs w:val="24"/>
        </w:rPr>
        <w:t>temperature sensors</w:t>
      </w:r>
      <w:r w:rsidR="00E126FC">
        <w:rPr>
          <w:rFonts w:ascii="Times New Roman" w:hAnsi="Times New Roman" w:cs="Times New Roman"/>
          <w:bCs/>
          <w:sz w:val="24"/>
          <w:szCs w:val="24"/>
        </w:rPr>
        <w:t xml:space="preserve"> compatible with google products allow for a connected home that further enables automation in homes. The ability of devices to interact with one another in an integrated fashion is one of the benefits of NEST in ubiquitous computing</w:t>
      </w:r>
      <w:r w:rsidR="005F63E5">
        <w:rPr>
          <w:rFonts w:ascii="Times New Roman" w:hAnsi="Times New Roman" w:cs="Times New Roman"/>
          <w:bCs/>
          <w:sz w:val="24"/>
          <w:szCs w:val="24"/>
        </w:rPr>
        <w:t>. Self-driving cars form part of in-car ubiquitous computing whereby the standard model for autonomous cars is radar, video cameras, lidar</w:t>
      </w:r>
      <w:r w:rsidR="00A97974">
        <w:rPr>
          <w:rFonts w:ascii="Times New Roman" w:hAnsi="Times New Roman" w:cs="Times New Roman"/>
          <w:bCs/>
          <w:sz w:val="24"/>
          <w:szCs w:val="24"/>
        </w:rPr>
        <w:t>,</w:t>
      </w:r>
      <w:r w:rsidR="005F63E5">
        <w:rPr>
          <w:rFonts w:ascii="Times New Roman" w:hAnsi="Times New Roman" w:cs="Times New Roman"/>
          <w:bCs/>
          <w:sz w:val="24"/>
          <w:szCs w:val="24"/>
        </w:rPr>
        <w:t xml:space="preserve"> and ultrasonic sensors. All these advanced technologies come together to allow autonomous vehicles to drive efficiently and safely</w:t>
      </w:r>
      <w:r w:rsidR="00BE46A4" w:rsidRPr="00BE46A4">
        <w:rPr>
          <w:rFonts w:ascii="Times New Roman" w:hAnsi="Times New Roman" w:cs="Times New Roman"/>
          <w:color w:val="222222"/>
          <w:sz w:val="24"/>
          <w:szCs w:val="24"/>
          <w:shd w:val="clear" w:color="auto" w:fill="FFFFFF"/>
        </w:rPr>
        <w:t xml:space="preserve"> </w:t>
      </w:r>
      <w:r w:rsidR="00BE46A4">
        <w:rPr>
          <w:rFonts w:ascii="Times New Roman" w:hAnsi="Times New Roman" w:cs="Times New Roman"/>
          <w:color w:val="222222"/>
          <w:sz w:val="24"/>
          <w:szCs w:val="24"/>
          <w:shd w:val="clear" w:color="auto" w:fill="FFFFFF"/>
        </w:rPr>
        <w:t>(</w:t>
      </w:r>
      <w:r w:rsidR="00BE46A4" w:rsidRPr="00BE46A4">
        <w:rPr>
          <w:rFonts w:ascii="Times New Roman" w:hAnsi="Times New Roman" w:cs="Times New Roman"/>
          <w:color w:val="222222"/>
          <w:sz w:val="24"/>
          <w:szCs w:val="24"/>
          <w:shd w:val="clear" w:color="auto" w:fill="FFFFFF"/>
        </w:rPr>
        <w:t xml:space="preserve">Abdelhamid </w:t>
      </w:r>
      <w:r w:rsidR="00BE46A4">
        <w:rPr>
          <w:rFonts w:ascii="Times New Roman" w:hAnsi="Times New Roman" w:cs="Times New Roman"/>
          <w:color w:val="222222"/>
          <w:sz w:val="24"/>
          <w:szCs w:val="24"/>
          <w:shd w:val="clear" w:color="auto" w:fill="FFFFFF"/>
        </w:rPr>
        <w:t>et al</w:t>
      </w:r>
      <w:r w:rsidR="00A97974">
        <w:rPr>
          <w:rFonts w:ascii="Times New Roman" w:hAnsi="Times New Roman" w:cs="Times New Roman"/>
          <w:color w:val="222222"/>
          <w:sz w:val="24"/>
          <w:szCs w:val="24"/>
          <w:shd w:val="clear" w:color="auto" w:fill="FFFFFF"/>
        </w:rPr>
        <w:t>.,</w:t>
      </w:r>
      <w:r w:rsidR="00BE46A4">
        <w:rPr>
          <w:rFonts w:ascii="Times New Roman" w:hAnsi="Times New Roman" w:cs="Times New Roman"/>
          <w:color w:val="222222"/>
          <w:sz w:val="24"/>
          <w:szCs w:val="24"/>
          <w:shd w:val="clear" w:color="auto" w:fill="FFFFFF"/>
        </w:rPr>
        <w:t xml:space="preserve"> 2017).</w:t>
      </w:r>
      <w:r w:rsidR="005F63E5">
        <w:rPr>
          <w:rFonts w:ascii="Times New Roman" w:hAnsi="Times New Roman" w:cs="Times New Roman"/>
          <w:bCs/>
          <w:sz w:val="24"/>
          <w:szCs w:val="24"/>
        </w:rPr>
        <w:t xml:space="preserve"> In this decade</w:t>
      </w:r>
      <w:r w:rsidR="00A97974">
        <w:rPr>
          <w:rFonts w:ascii="Times New Roman" w:hAnsi="Times New Roman" w:cs="Times New Roman"/>
          <w:bCs/>
          <w:sz w:val="24"/>
          <w:szCs w:val="24"/>
        </w:rPr>
        <w:t>,</w:t>
      </w:r>
      <w:r w:rsidR="005F63E5">
        <w:rPr>
          <w:rFonts w:ascii="Times New Roman" w:hAnsi="Times New Roman" w:cs="Times New Roman"/>
          <w:bCs/>
          <w:sz w:val="24"/>
          <w:szCs w:val="24"/>
        </w:rPr>
        <w:t xml:space="preserve"> incremental developments will be seen towards full autonomy in self</w:t>
      </w:r>
      <w:r w:rsidR="00A97974">
        <w:rPr>
          <w:rFonts w:ascii="Times New Roman" w:hAnsi="Times New Roman" w:cs="Times New Roman"/>
          <w:bCs/>
          <w:sz w:val="24"/>
          <w:szCs w:val="24"/>
        </w:rPr>
        <w:t>-</w:t>
      </w:r>
      <w:r w:rsidR="005F63E5">
        <w:rPr>
          <w:rFonts w:ascii="Times New Roman" w:hAnsi="Times New Roman" w:cs="Times New Roman"/>
          <w:bCs/>
          <w:sz w:val="24"/>
          <w:szCs w:val="24"/>
        </w:rPr>
        <w:t>driving cars</w:t>
      </w:r>
      <w:r w:rsidR="00A97974">
        <w:rPr>
          <w:rFonts w:ascii="Times New Roman" w:hAnsi="Times New Roman" w:cs="Times New Roman"/>
          <w:bCs/>
          <w:sz w:val="24"/>
          <w:szCs w:val="24"/>
        </w:rPr>
        <w:t>,</w:t>
      </w:r>
      <w:r w:rsidR="005F63E5">
        <w:rPr>
          <w:rFonts w:ascii="Times New Roman" w:hAnsi="Times New Roman" w:cs="Times New Roman"/>
          <w:bCs/>
          <w:sz w:val="24"/>
          <w:szCs w:val="24"/>
        </w:rPr>
        <w:t xml:space="preserve"> and all these could be under the control of a central computer.</w:t>
      </w:r>
    </w:p>
    <w:p w14:paraId="22988A40" w14:textId="3029E5F4" w:rsidR="00BE46A4" w:rsidRDefault="009B25BE" w:rsidP="00177515">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 xml:space="preserve">The smart bulb is another example of ubiquitous computing used in everyday life. </w:t>
      </w:r>
      <w:r w:rsidR="00A97974">
        <w:rPr>
          <w:rFonts w:ascii="Times New Roman" w:hAnsi="Times New Roman" w:cs="Times New Roman"/>
          <w:bCs/>
          <w:sz w:val="24"/>
          <w:szCs w:val="24"/>
        </w:rPr>
        <w:t>I</w:t>
      </w:r>
      <w:r>
        <w:rPr>
          <w:rFonts w:ascii="Times New Roman" w:hAnsi="Times New Roman" w:cs="Times New Roman"/>
          <w:bCs/>
          <w:sz w:val="24"/>
          <w:szCs w:val="24"/>
        </w:rPr>
        <w:t>t is an internet-capable LED light bulb that allows the easy control, customization</w:t>
      </w:r>
      <w:r w:rsidR="00A97974">
        <w:rPr>
          <w:rFonts w:ascii="Times New Roman" w:hAnsi="Times New Roman" w:cs="Times New Roman"/>
          <w:bCs/>
          <w:sz w:val="24"/>
          <w:szCs w:val="24"/>
        </w:rPr>
        <w:t>,</w:t>
      </w:r>
      <w:r>
        <w:rPr>
          <w:rFonts w:ascii="Times New Roman" w:hAnsi="Times New Roman" w:cs="Times New Roman"/>
          <w:bCs/>
          <w:sz w:val="24"/>
          <w:szCs w:val="24"/>
        </w:rPr>
        <w:t xml:space="preserve"> and scheduling of lighting remotely. Among the growing category of the </w:t>
      </w:r>
      <w:r w:rsidR="00BE46A4">
        <w:rPr>
          <w:rFonts w:ascii="Times New Roman" w:hAnsi="Times New Roman" w:cs="Times New Roman"/>
          <w:bCs/>
          <w:sz w:val="24"/>
          <w:szCs w:val="24"/>
        </w:rPr>
        <w:t>internet</w:t>
      </w:r>
      <w:r>
        <w:rPr>
          <w:rFonts w:ascii="Times New Roman" w:hAnsi="Times New Roman" w:cs="Times New Roman"/>
          <w:bCs/>
          <w:sz w:val="24"/>
          <w:szCs w:val="24"/>
        </w:rPr>
        <w:t xml:space="preserve"> of things and home automation, smart bulbs have been </w:t>
      </w:r>
      <w:r w:rsidR="00BE46A4">
        <w:rPr>
          <w:rFonts w:ascii="Times New Roman" w:hAnsi="Times New Roman" w:cs="Times New Roman"/>
          <w:bCs/>
          <w:sz w:val="24"/>
          <w:szCs w:val="24"/>
        </w:rPr>
        <w:t>very successful. Smart bulbs can be controlled from anywhere</w:t>
      </w:r>
      <w:r w:rsidR="00A97974">
        <w:rPr>
          <w:rFonts w:ascii="Times New Roman" w:hAnsi="Times New Roman" w:cs="Times New Roman"/>
          <w:bCs/>
          <w:sz w:val="24"/>
          <w:szCs w:val="24"/>
        </w:rPr>
        <w:t>,</w:t>
      </w:r>
      <w:r w:rsidR="00BE46A4">
        <w:rPr>
          <w:rFonts w:ascii="Times New Roman" w:hAnsi="Times New Roman" w:cs="Times New Roman"/>
          <w:bCs/>
          <w:sz w:val="24"/>
          <w:szCs w:val="24"/>
        </w:rPr>
        <w:t xml:space="preserve"> and they tend to have an array of other features</w:t>
      </w:r>
      <w:r w:rsidR="00A97974">
        <w:rPr>
          <w:rFonts w:ascii="Times New Roman" w:hAnsi="Times New Roman" w:cs="Times New Roman"/>
          <w:bCs/>
          <w:sz w:val="24"/>
          <w:szCs w:val="24"/>
        </w:rPr>
        <w:t>,</w:t>
      </w:r>
      <w:r w:rsidR="00BE46A4">
        <w:rPr>
          <w:rFonts w:ascii="Times New Roman" w:hAnsi="Times New Roman" w:cs="Times New Roman"/>
          <w:bCs/>
          <w:sz w:val="24"/>
          <w:szCs w:val="24"/>
        </w:rPr>
        <w:t xml:space="preserve"> such as the ability to play music. Ubiquitous computing has become a part of people’s lifestyle</w:t>
      </w:r>
      <w:r w:rsidR="00A97974">
        <w:rPr>
          <w:rFonts w:ascii="Times New Roman" w:hAnsi="Times New Roman" w:cs="Times New Roman"/>
          <w:bCs/>
          <w:sz w:val="24"/>
          <w:szCs w:val="24"/>
        </w:rPr>
        <w:t>s,</w:t>
      </w:r>
      <w:r w:rsidR="00BE46A4">
        <w:rPr>
          <w:rFonts w:ascii="Times New Roman" w:hAnsi="Times New Roman" w:cs="Times New Roman"/>
          <w:bCs/>
          <w:sz w:val="24"/>
          <w:szCs w:val="24"/>
        </w:rPr>
        <w:t xml:space="preserve"> but they have some setbacks. The setbacks include the fact that these computers make it easy for corporations to harvest vast amounts of data from users</w:t>
      </w:r>
      <w:r w:rsidR="00A97974">
        <w:rPr>
          <w:rFonts w:ascii="Times New Roman" w:hAnsi="Times New Roman" w:cs="Times New Roman"/>
          <w:bCs/>
          <w:sz w:val="24"/>
          <w:szCs w:val="24"/>
        </w:rPr>
        <w:t>;</w:t>
      </w:r>
      <w:r w:rsidR="00BE46A4">
        <w:rPr>
          <w:rFonts w:ascii="Times New Roman" w:hAnsi="Times New Roman" w:cs="Times New Roman"/>
          <w:bCs/>
          <w:sz w:val="24"/>
          <w:szCs w:val="24"/>
        </w:rPr>
        <w:t xml:space="preserve"> thus</w:t>
      </w:r>
      <w:r w:rsidR="00A97974">
        <w:rPr>
          <w:rFonts w:ascii="Times New Roman" w:hAnsi="Times New Roman" w:cs="Times New Roman"/>
          <w:bCs/>
          <w:sz w:val="24"/>
          <w:szCs w:val="24"/>
        </w:rPr>
        <w:t>, privacy issues</w:t>
      </w:r>
      <w:r w:rsidR="00BE46A4">
        <w:rPr>
          <w:rFonts w:ascii="Times New Roman" w:hAnsi="Times New Roman" w:cs="Times New Roman"/>
          <w:bCs/>
          <w:sz w:val="24"/>
          <w:szCs w:val="24"/>
        </w:rPr>
        <w:t xml:space="preserve"> arise.</w:t>
      </w:r>
    </w:p>
    <w:p w14:paraId="708737CB" w14:textId="0E744862" w:rsidR="00BE46A4" w:rsidRDefault="00BE46A4" w:rsidP="00177515">
      <w:pPr>
        <w:spacing w:after="0" w:line="480" w:lineRule="auto"/>
        <w:ind w:firstLine="720"/>
        <w:contextualSpacing/>
        <w:rPr>
          <w:rFonts w:ascii="Times New Roman" w:hAnsi="Times New Roman" w:cs="Times New Roman"/>
          <w:bCs/>
          <w:sz w:val="24"/>
          <w:szCs w:val="24"/>
        </w:rPr>
      </w:pPr>
    </w:p>
    <w:p w14:paraId="1E097ECB" w14:textId="686C8E3C" w:rsidR="00BE46A4" w:rsidRDefault="00BE46A4" w:rsidP="00177515">
      <w:pPr>
        <w:spacing w:after="0" w:line="480" w:lineRule="auto"/>
        <w:ind w:firstLine="720"/>
        <w:contextualSpacing/>
        <w:jc w:val="center"/>
        <w:rPr>
          <w:rFonts w:ascii="Times New Roman" w:hAnsi="Times New Roman" w:cs="Times New Roman"/>
          <w:b/>
          <w:sz w:val="24"/>
          <w:szCs w:val="24"/>
        </w:rPr>
      </w:pPr>
      <w:r w:rsidRPr="00BE46A4">
        <w:rPr>
          <w:rFonts w:ascii="Times New Roman" w:hAnsi="Times New Roman" w:cs="Times New Roman"/>
          <w:b/>
          <w:sz w:val="24"/>
          <w:szCs w:val="24"/>
        </w:rPr>
        <w:t>References</w:t>
      </w:r>
    </w:p>
    <w:p w14:paraId="1F81365A" w14:textId="77777777" w:rsidR="00BE46A4" w:rsidRPr="00BE46A4" w:rsidRDefault="00BE46A4" w:rsidP="00177515">
      <w:pPr>
        <w:spacing w:after="0" w:line="480" w:lineRule="auto"/>
        <w:ind w:left="720" w:hanging="720"/>
        <w:contextualSpacing/>
        <w:rPr>
          <w:rFonts w:ascii="Times New Roman" w:hAnsi="Times New Roman" w:cs="Times New Roman"/>
          <w:b/>
          <w:sz w:val="24"/>
          <w:szCs w:val="24"/>
        </w:rPr>
      </w:pPr>
      <w:r w:rsidRPr="00BE46A4">
        <w:rPr>
          <w:rFonts w:ascii="Times New Roman" w:hAnsi="Times New Roman" w:cs="Times New Roman"/>
          <w:color w:val="222222"/>
          <w:sz w:val="24"/>
          <w:szCs w:val="24"/>
          <w:shd w:val="clear" w:color="auto" w:fill="FFFFFF"/>
        </w:rPr>
        <w:t>Abdelhamid, S., Benkoczi, R., &amp; Hassanein, H. S. (2017). Vehicular clouds: Ubiquitous computing on wheels. In </w:t>
      </w:r>
      <w:r w:rsidRPr="00BE46A4">
        <w:rPr>
          <w:rFonts w:ascii="Times New Roman" w:hAnsi="Times New Roman" w:cs="Times New Roman"/>
          <w:i/>
          <w:iCs/>
          <w:color w:val="222222"/>
          <w:sz w:val="24"/>
          <w:szCs w:val="24"/>
          <w:shd w:val="clear" w:color="auto" w:fill="FFFFFF"/>
        </w:rPr>
        <w:t>Emergent Computation</w:t>
      </w:r>
      <w:r w:rsidRPr="00BE46A4">
        <w:rPr>
          <w:rFonts w:ascii="Times New Roman" w:hAnsi="Times New Roman" w:cs="Times New Roman"/>
          <w:color w:val="222222"/>
          <w:sz w:val="24"/>
          <w:szCs w:val="24"/>
          <w:shd w:val="clear" w:color="auto" w:fill="FFFFFF"/>
        </w:rPr>
        <w:t> (pp. 435-452). Springer, Cham.</w:t>
      </w:r>
    </w:p>
    <w:p w14:paraId="3B0ED930" w14:textId="77777777" w:rsidR="00BE46A4" w:rsidRPr="00BE46A4" w:rsidRDefault="00BE46A4" w:rsidP="00177515">
      <w:pPr>
        <w:spacing w:after="0" w:line="480" w:lineRule="auto"/>
        <w:ind w:left="720" w:hanging="720"/>
        <w:contextualSpacing/>
        <w:rPr>
          <w:rFonts w:ascii="Times New Roman" w:hAnsi="Times New Roman" w:cs="Times New Roman"/>
          <w:color w:val="222222"/>
          <w:sz w:val="24"/>
          <w:szCs w:val="24"/>
          <w:shd w:val="clear" w:color="auto" w:fill="FFFFFF"/>
        </w:rPr>
      </w:pPr>
      <w:r w:rsidRPr="00BE46A4">
        <w:rPr>
          <w:rFonts w:ascii="Times New Roman" w:hAnsi="Times New Roman" w:cs="Times New Roman"/>
          <w:color w:val="222222"/>
          <w:sz w:val="24"/>
          <w:szCs w:val="24"/>
          <w:shd w:val="clear" w:color="auto" w:fill="FFFFFF"/>
        </w:rPr>
        <w:t>Ross, C., &amp; Swetlitz, I. (2017). IBM pitched its Watson supercomputer as a revolution in cancer care. It’s nowhere close. </w:t>
      </w:r>
      <w:r w:rsidRPr="00BE46A4">
        <w:rPr>
          <w:rFonts w:ascii="Times New Roman" w:hAnsi="Times New Roman" w:cs="Times New Roman"/>
          <w:i/>
          <w:iCs/>
          <w:color w:val="222222"/>
          <w:sz w:val="24"/>
          <w:szCs w:val="24"/>
          <w:shd w:val="clear" w:color="auto" w:fill="FFFFFF"/>
        </w:rPr>
        <w:t>Stat</w:t>
      </w:r>
      <w:r w:rsidRPr="00BE46A4">
        <w:rPr>
          <w:rFonts w:ascii="Times New Roman" w:hAnsi="Times New Roman" w:cs="Times New Roman"/>
          <w:color w:val="222222"/>
          <w:sz w:val="24"/>
          <w:szCs w:val="24"/>
          <w:shd w:val="clear" w:color="auto" w:fill="FFFFFF"/>
        </w:rPr>
        <w:t>.</w:t>
      </w:r>
    </w:p>
    <w:p w14:paraId="43AECCA5" w14:textId="77777777" w:rsidR="00BE46A4" w:rsidRPr="00BE46A4" w:rsidRDefault="00BE46A4" w:rsidP="00177515">
      <w:pPr>
        <w:spacing w:after="0" w:line="480" w:lineRule="auto"/>
        <w:ind w:left="720" w:hanging="720"/>
        <w:contextualSpacing/>
        <w:rPr>
          <w:rFonts w:ascii="Times New Roman" w:hAnsi="Times New Roman" w:cs="Times New Roman"/>
          <w:color w:val="222222"/>
          <w:sz w:val="24"/>
          <w:szCs w:val="24"/>
          <w:shd w:val="clear" w:color="auto" w:fill="FFFFFF"/>
        </w:rPr>
      </w:pPr>
      <w:r w:rsidRPr="00BE46A4">
        <w:rPr>
          <w:rFonts w:ascii="Times New Roman" w:hAnsi="Times New Roman" w:cs="Times New Roman"/>
          <w:color w:val="222222"/>
          <w:sz w:val="24"/>
          <w:szCs w:val="24"/>
          <w:shd w:val="clear" w:color="auto" w:fill="FFFFFF"/>
        </w:rPr>
        <w:t>Strickland, E. (2019). IBM Watson, heal thyself: How IBM overpromised and underdelivered on AI health care. </w:t>
      </w:r>
      <w:r w:rsidRPr="00BE46A4">
        <w:rPr>
          <w:rFonts w:ascii="Times New Roman" w:hAnsi="Times New Roman" w:cs="Times New Roman"/>
          <w:i/>
          <w:iCs/>
          <w:color w:val="222222"/>
          <w:sz w:val="24"/>
          <w:szCs w:val="24"/>
          <w:shd w:val="clear" w:color="auto" w:fill="FFFFFF"/>
        </w:rPr>
        <w:t>IEEE Spectrum</w:t>
      </w:r>
      <w:r w:rsidRPr="00BE46A4">
        <w:rPr>
          <w:rFonts w:ascii="Times New Roman" w:hAnsi="Times New Roman" w:cs="Times New Roman"/>
          <w:color w:val="222222"/>
          <w:sz w:val="24"/>
          <w:szCs w:val="24"/>
          <w:shd w:val="clear" w:color="auto" w:fill="FFFFFF"/>
        </w:rPr>
        <w:t>, </w:t>
      </w:r>
      <w:r w:rsidRPr="00BE46A4">
        <w:rPr>
          <w:rFonts w:ascii="Times New Roman" w:hAnsi="Times New Roman" w:cs="Times New Roman"/>
          <w:i/>
          <w:iCs/>
          <w:color w:val="222222"/>
          <w:sz w:val="24"/>
          <w:szCs w:val="24"/>
          <w:shd w:val="clear" w:color="auto" w:fill="FFFFFF"/>
        </w:rPr>
        <w:t>56</w:t>
      </w:r>
      <w:r w:rsidRPr="00BE46A4">
        <w:rPr>
          <w:rFonts w:ascii="Times New Roman" w:hAnsi="Times New Roman" w:cs="Times New Roman"/>
          <w:color w:val="222222"/>
          <w:sz w:val="24"/>
          <w:szCs w:val="24"/>
          <w:shd w:val="clear" w:color="auto" w:fill="FFFFFF"/>
        </w:rPr>
        <w:t>(4), 24-31.</w:t>
      </w:r>
      <w:bookmarkEnd w:id="0"/>
    </w:p>
    <w:sectPr w:rsidR="00BE46A4" w:rsidRPr="00BE46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5871C" w14:textId="77777777" w:rsidR="009C249A" w:rsidRDefault="009C249A" w:rsidP="00B35A58">
      <w:pPr>
        <w:spacing w:after="0" w:line="240" w:lineRule="auto"/>
      </w:pPr>
      <w:r>
        <w:separator/>
      </w:r>
    </w:p>
  </w:endnote>
  <w:endnote w:type="continuationSeparator" w:id="0">
    <w:p w14:paraId="73FAAE21" w14:textId="77777777" w:rsidR="009C249A" w:rsidRDefault="009C249A" w:rsidP="00B35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6ACAD6" w14:textId="77777777" w:rsidR="009C249A" w:rsidRDefault="009C249A" w:rsidP="00B35A58">
      <w:pPr>
        <w:spacing w:after="0" w:line="240" w:lineRule="auto"/>
      </w:pPr>
      <w:r>
        <w:separator/>
      </w:r>
    </w:p>
  </w:footnote>
  <w:footnote w:type="continuationSeparator" w:id="0">
    <w:p w14:paraId="434B5F0F" w14:textId="77777777" w:rsidR="009C249A" w:rsidRDefault="009C249A" w:rsidP="00B35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8216750"/>
      <w:docPartObj>
        <w:docPartGallery w:val="Page Numbers (Top of Page)"/>
        <w:docPartUnique/>
      </w:docPartObj>
    </w:sdtPr>
    <w:sdtEndPr>
      <w:rPr>
        <w:noProof/>
      </w:rPr>
    </w:sdtEndPr>
    <w:sdtContent>
      <w:p w14:paraId="311FF046" w14:textId="6CC28BE7" w:rsidR="00B35A58" w:rsidRPr="00B35A58" w:rsidRDefault="00B35A58" w:rsidP="00B35A58">
        <w:pPr>
          <w:pStyle w:val="Header"/>
          <w:spacing w:line="480" w:lineRule="auto"/>
          <w:jc w:val="right"/>
          <w:rPr>
            <w:rFonts w:ascii="Times New Roman" w:hAnsi="Times New Roman" w:cs="Times New Roman"/>
            <w:sz w:val="24"/>
            <w:szCs w:val="24"/>
          </w:rPr>
        </w:pPr>
        <w:r w:rsidRPr="00B35A58">
          <w:rPr>
            <w:rFonts w:ascii="Times New Roman" w:hAnsi="Times New Roman" w:cs="Times New Roman"/>
            <w:sz w:val="24"/>
            <w:szCs w:val="24"/>
          </w:rPr>
          <w:fldChar w:fldCharType="begin"/>
        </w:r>
        <w:r w:rsidRPr="00B35A58">
          <w:rPr>
            <w:rFonts w:ascii="Times New Roman" w:hAnsi="Times New Roman" w:cs="Times New Roman"/>
            <w:sz w:val="24"/>
            <w:szCs w:val="24"/>
          </w:rPr>
          <w:instrText xml:space="preserve"> PAGE   \* MERGEFORMAT </w:instrText>
        </w:r>
        <w:r w:rsidRPr="00B35A58">
          <w:rPr>
            <w:rFonts w:ascii="Times New Roman" w:hAnsi="Times New Roman" w:cs="Times New Roman"/>
            <w:sz w:val="24"/>
            <w:szCs w:val="24"/>
          </w:rPr>
          <w:fldChar w:fldCharType="separate"/>
        </w:r>
        <w:r w:rsidR="009C249A">
          <w:rPr>
            <w:rFonts w:ascii="Times New Roman" w:hAnsi="Times New Roman" w:cs="Times New Roman"/>
            <w:noProof/>
            <w:sz w:val="24"/>
            <w:szCs w:val="24"/>
          </w:rPr>
          <w:t>1</w:t>
        </w:r>
        <w:r w:rsidRPr="00B35A5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2MDYwMjKwMDIyszBX0lEKTi0uzszPAykwrAUAgxzuFSwAAAA="/>
  </w:docVars>
  <w:rsids>
    <w:rsidRoot w:val="00B35A58"/>
    <w:rsid w:val="00125A36"/>
    <w:rsid w:val="00177515"/>
    <w:rsid w:val="00200091"/>
    <w:rsid w:val="0031707F"/>
    <w:rsid w:val="00412569"/>
    <w:rsid w:val="0044393F"/>
    <w:rsid w:val="00477D2A"/>
    <w:rsid w:val="0051696C"/>
    <w:rsid w:val="005F63E5"/>
    <w:rsid w:val="008E3B27"/>
    <w:rsid w:val="0095498F"/>
    <w:rsid w:val="009B25BE"/>
    <w:rsid w:val="009C249A"/>
    <w:rsid w:val="00A24E90"/>
    <w:rsid w:val="00A655CA"/>
    <w:rsid w:val="00A97974"/>
    <w:rsid w:val="00B35A58"/>
    <w:rsid w:val="00BE46A4"/>
    <w:rsid w:val="00D2006F"/>
    <w:rsid w:val="00E126FC"/>
    <w:rsid w:val="00EA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E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A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A58"/>
  </w:style>
  <w:style w:type="paragraph" w:styleId="Footer">
    <w:name w:val="footer"/>
    <w:basedOn w:val="Normal"/>
    <w:link w:val="FooterChar"/>
    <w:uiPriority w:val="99"/>
    <w:unhideWhenUsed/>
    <w:rsid w:val="00B35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A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A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A58"/>
  </w:style>
  <w:style w:type="paragraph" w:styleId="Footer">
    <w:name w:val="footer"/>
    <w:basedOn w:val="Normal"/>
    <w:link w:val="FooterChar"/>
    <w:uiPriority w:val="99"/>
    <w:unhideWhenUsed/>
    <w:rsid w:val="00B35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2021-01-28T23:16:00Z</dcterms:created>
  <dcterms:modified xsi:type="dcterms:W3CDTF">2021-01-28T23:16:00Z</dcterms:modified>
</cp:coreProperties>
</file>