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0E8" w:rsidRDefault="00352840">
      <w:r>
        <w:t>HERE IS THE QUESTION:</w:t>
      </w:r>
      <w:r w:rsidRPr="00352840">
        <w:drawing>
          <wp:inline distT="0" distB="0" distL="0" distR="0" wp14:anchorId="69ED02F2" wp14:editId="6E270782">
            <wp:extent cx="6572006" cy="901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598885" cy="905388"/>
                    </a:xfrm>
                    <a:prstGeom prst="rect">
                      <a:avLst/>
                    </a:prstGeom>
                  </pic:spPr>
                </pic:pic>
              </a:graphicData>
            </a:graphic>
          </wp:inline>
        </w:drawing>
      </w:r>
    </w:p>
    <w:p w:rsidR="00352840" w:rsidRDefault="00352840"/>
    <w:p w:rsidR="00352840" w:rsidRDefault="00352840">
      <w:r>
        <w:t>Here are the recommendation that we will want to implement:</w:t>
      </w:r>
    </w:p>
    <w:p w:rsidR="00352840" w:rsidRPr="00352840" w:rsidRDefault="00352840" w:rsidP="00352840">
      <w:pPr>
        <w:jc w:val="both"/>
        <w:rPr>
          <w:rFonts w:ascii="Times New Roman" w:eastAsia="Times New Roman" w:hAnsi="Times New Roman" w:cs="Times New Roman"/>
        </w:rPr>
      </w:pPr>
      <w:r w:rsidRPr="00352840">
        <w:rPr>
          <w:rFonts w:ascii="Times New Roman" w:eastAsia="Times New Roman" w:hAnsi="Times New Roman" w:cs="Times New Roman"/>
          <w:color w:val="000000"/>
        </w:rPr>
        <w:t>As a preface for our alternatives group two would allow the assumption that to some varying degree, production expenditure will require increase to ensure successful implantation into operations for maximum success output.</w:t>
      </w:r>
    </w:p>
    <w:p w:rsidR="00352840" w:rsidRPr="00352840" w:rsidRDefault="00352840" w:rsidP="00352840">
      <w:pPr>
        <w:rPr>
          <w:rFonts w:ascii="Times New Roman" w:eastAsia="Times New Roman" w:hAnsi="Times New Roman" w:cs="Times New Roman"/>
        </w:rPr>
      </w:pPr>
    </w:p>
    <w:p w:rsidR="00352840" w:rsidRPr="00352840" w:rsidRDefault="00352840" w:rsidP="00352840">
      <w:pPr>
        <w:jc w:val="both"/>
        <w:rPr>
          <w:rFonts w:ascii="Times New Roman" w:eastAsia="Times New Roman" w:hAnsi="Times New Roman" w:cs="Times New Roman"/>
        </w:rPr>
      </w:pPr>
      <w:r w:rsidRPr="00352840">
        <w:rPr>
          <w:rFonts w:ascii="Times New Roman" w:eastAsia="Times New Roman" w:hAnsi="Times New Roman" w:cs="Times New Roman"/>
          <w:color w:val="000000"/>
        </w:rPr>
        <w:t>1.Supplier Criteria program: Apple needs to set specific criteria in regards to working conditions, output levels and NGO/Government relations to ensure that suppliers are operating in a manner that cannot lead to accusations of employee mistreatment facing apple again. Pros to this approach involve the possibility of increasing supplier/consumer relations, increasing goodwill and consumer loyalty, and finally fabricating the system will add to the prestige of manufacturing Apple products due to the competitive nature of the industry. Cons include increased manufacturing costs and situational outcomes resulting from the possibility of suppliers not following criteria set by Apple, a disciplinary course of action would ultimately result in discontinuing operations with un-abiding suppliers.</w:t>
      </w:r>
    </w:p>
    <w:p w:rsidR="00352840" w:rsidRPr="00352840" w:rsidRDefault="00352840" w:rsidP="00352840">
      <w:pPr>
        <w:rPr>
          <w:rFonts w:ascii="Times New Roman" w:eastAsia="Times New Roman" w:hAnsi="Times New Roman" w:cs="Times New Roman"/>
        </w:rPr>
      </w:pPr>
    </w:p>
    <w:p w:rsidR="00352840" w:rsidRPr="00352840" w:rsidRDefault="00352840" w:rsidP="00352840">
      <w:pPr>
        <w:jc w:val="both"/>
        <w:rPr>
          <w:rFonts w:ascii="Times New Roman" w:eastAsia="Times New Roman" w:hAnsi="Times New Roman" w:cs="Times New Roman"/>
        </w:rPr>
      </w:pPr>
      <w:r>
        <w:rPr>
          <w:rFonts w:ascii="Times New Roman" w:eastAsia="Times New Roman" w:hAnsi="Times New Roman" w:cs="Times New Roman"/>
          <w:color w:val="000000"/>
        </w:rPr>
        <w:t xml:space="preserve">2. </w:t>
      </w:r>
      <w:r w:rsidRPr="00352840">
        <w:rPr>
          <w:rFonts w:ascii="Times New Roman" w:eastAsia="Times New Roman" w:hAnsi="Times New Roman" w:cs="Times New Roman"/>
          <w:color w:val="000000"/>
        </w:rPr>
        <w:t>Apple supervisor placement program: Apple would initiate accords to have supervisors at firms manufacturing Apple products who would ensure that operations were being conducted morally and ethically in regards to the treatment of human resources. Should these supervisors find sources of potential misconduct, accusation, or malpractice, these supervisors would be responsible for ensuring Apple top management was aware of the situation, able to assess the situation and then either confront the manufacturing firm or proceed with discontinuing trade with the firm in question and sourcing new means of manufacturing power. The pro to this approach is that it is the least costly to implement and could rather seamlessly be implemented with little effort. The aspiration of this approach is that perhaps under a more watchful and critical eye, manufacturing firms will increase efforts to abide by labour regulations and the treatment of employees. The Con to this alternative is that sources of manufacturing will long have to be sourced in advance and potentially even held on retainer for standby in the event that they are needed when a pre-existing supplier fails to comply with mandated regulatio</w:t>
      </w:r>
      <w:bookmarkStart w:id="0" w:name="_GoBack"/>
      <w:bookmarkEnd w:id="0"/>
      <w:r w:rsidRPr="00352840">
        <w:rPr>
          <w:rFonts w:ascii="Times New Roman" w:eastAsia="Times New Roman" w:hAnsi="Times New Roman" w:cs="Times New Roman"/>
          <w:color w:val="000000"/>
        </w:rPr>
        <w:t>ns and ethical practice seen as ethical and just by Apple.</w:t>
      </w:r>
    </w:p>
    <w:p w:rsidR="00352840" w:rsidRPr="00352840" w:rsidRDefault="00352840" w:rsidP="00352840">
      <w:pPr>
        <w:rPr>
          <w:rFonts w:ascii="Times New Roman" w:eastAsia="Times New Roman" w:hAnsi="Times New Roman" w:cs="Times New Roman"/>
        </w:rPr>
      </w:pPr>
    </w:p>
    <w:p w:rsidR="00352840" w:rsidRDefault="00352840"/>
    <w:sectPr w:rsidR="00352840" w:rsidSect="009724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840"/>
    <w:rsid w:val="00312B07"/>
    <w:rsid w:val="00352840"/>
    <w:rsid w:val="003B5BD6"/>
    <w:rsid w:val="008749F0"/>
    <w:rsid w:val="008C42D5"/>
    <w:rsid w:val="00972455"/>
    <w:rsid w:val="00AB33BC"/>
    <w:rsid w:val="00DB0237"/>
    <w:rsid w:val="00E718C6"/>
    <w:rsid w:val="00F44931"/>
    <w:rsid w:val="00F639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08C0"/>
  <w15:chartTrackingRefBased/>
  <w15:docId w15:val="{FFE4B0E3-95A1-264F-BB38-6F71F1FC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284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50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394</Words>
  <Characters>1983</Characters>
  <Application>Microsoft Office Word</Application>
  <DocSecurity>0</DocSecurity>
  <Lines>31</Lines>
  <Paragraphs>10</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2020-06-12T04:35:00Z</dcterms:created>
  <dcterms:modified xsi:type="dcterms:W3CDTF">2020-06-12T04:37:00Z</dcterms:modified>
</cp:coreProperties>
</file>