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2019E" w:rsidRPr="00654D54" w:rsidP="00654D54">
      <w:pPr>
        <w:spacing w:line="480" w:lineRule="auto"/>
        <w:rPr>
          <w:rFonts w:ascii="Times New Roman" w:hAnsi="Times New Roman" w:cs="Times New Roman"/>
          <w:sz w:val="24"/>
          <w:szCs w:val="24"/>
        </w:rPr>
      </w:pPr>
      <w:bookmarkStart w:id="0" w:name="_GoBack"/>
      <w:bookmarkEnd w:id="0"/>
    </w:p>
    <w:p w:rsidR="0022019E" w:rsidRPr="00654D54" w:rsidP="00654D54">
      <w:pPr>
        <w:spacing w:line="480" w:lineRule="auto"/>
        <w:jc w:val="center"/>
        <w:rPr>
          <w:rFonts w:ascii="Times New Roman" w:hAnsi="Times New Roman" w:cs="Times New Roman"/>
          <w:sz w:val="24"/>
          <w:szCs w:val="24"/>
        </w:rPr>
      </w:pPr>
    </w:p>
    <w:p w:rsidR="0022019E" w:rsidRPr="00654D54" w:rsidP="00654D54">
      <w:pPr>
        <w:spacing w:line="480" w:lineRule="auto"/>
        <w:jc w:val="center"/>
        <w:rPr>
          <w:rFonts w:ascii="Times New Roman" w:hAnsi="Times New Roman" w:cs="Times New Roman"/>
          <w:sz w:val="24"/>
          <w:szCs w:val="24"/>
        </w:rPr>
      </w:pPr>
    </w:p>
    <w:p w:rsidR="0022019E" w:rsidRPr="00654D54" w:rsidP="00654D54">
      <w:pPr>
        <w:spacing w:line="480" w:lineRule="auto"/>
        <w:jc w:val="center"/>
        <w:rPr>
          <w:rFonts w:ascii="Times New Roman" w:hAnsi="Times New Roman" w:cs="Times New Roman"/>
          <w:sz w:val="24"/>
          <w:szCs w:val="24"/>
        </w:rPr>
      </w:pPr>
    </w:p>
    <w:p w:rsidR="0022019E" w:rsidRPr="00654D54" w:rsidP="00654D54">
      <w:pPr>
        <w:spacing w:line="480" w:lineRule="auto"/>
        <w:jc w:val="center"/>
        <w:rPr>
          <w:rFonts w:ascii="Times New Roman" w:hAnsi="Times New Roman" w:cs="Times New Roman"/>
          <w:sz w:val="24"/>
          <w:szCs w:val="24"/>
        </w:rPr>
      </w:pPr>
    </w:p>
    <w:p w:rsidR="0022019E" w:rsidRPr="00654D54" w:rsidP="00654D54">
      <w:pPr>
        <w:spacing w:line="480" w:lineRule="auto"/>
        <w:jc w:val="center"/>
        <w:rPr>
          <w:rFonts w:ascii="Times New Roman" w:hAnsi="Times New Roman" w:cs="Times New Roman"/>
          <w:sz w:val="24"/>
          <w:szCs w:val="24"/>
        </w:rPr>
      </w:pPr>
    </w:p>
    <w:p w:rsidR="0022019E" w:rsidRPr="00654D54" w:rsidP="00654D54">
      <w:pPr>
        <w:spacing w:line="480" w:lineRule="auto"/>
        <w:jc w:val="center"/>
        <w:rPr>
          <w:rFonts w:ascii="Times New Roman" w:hAnsi="Times New Roman" w:cs="Times New Roman"/>
          <w:sz w:val="24"/>
          <w:szCs w:val="24"/>
        </w:rPr>
      </w:pPr>
    </w:p>
    <w:p w:rsidR="0022019E" w:rsidRPr="00654D54" w:rsidP="00654D54">
      <w:pPr>
        <w:spacing w:line="480" w:lineRule="auto"/>
        <w:rPr>
          <w:rFonts w:ascii="Times New Roman" w:hAnsi="Times New Roman" w:cs="Times New Roman"/>
          <w:sz w:val="24"/>
          <w:szCs w:val="24"/>
        </w:rPr>
      </w:pPr>
    </w:p>
    <w:p w:rsidR="0022019E" w:rsidRPr="00654D54" w:rsidP="00654D54">
      <w:pPr>
        <w:spacing w:line="480" w:lineRule="auto"/>
        <w:jc w:val="center"/>
        <w:rPr>
          <w:rFonts w:ascii="Times New Roman" w:hAnsi="Times New Roman" w:cs="Times New Roman"/>
          <w:sz w:val="24"/>
          <w:szCs w:val="24"/>
        </w:rPr>
      </w:pPr>
    </w:p>
    <w:p w:rsidR="0022019E" w:rsidRPr="00654D54" w:rsidP="00654D54">
      <w:pPr>
        <w:spacing w:line="480" w:lineRule="auto"/>
        <w:rPr>
          <w:rFonts w:ascii="Times New Roman" w:hAnsi="Times New Roman" w:cs="Times New Roman"/>
          <w:sz w:val="24"/>
          <w:szCs w:val="24"/>
        </w:rPr>
      </w:pPr>
    </w:p>
    <w:p w:rsidR="0022019E" w:rsidRPr="00654D54" w:rsidP="00654D54">
      <w:pPr>
        <w:spacing w:line="480" w:lineRule="auto"/>
        <w:jc w:val="center"/>
        <w:rPr>
          <w:rFonts w:ascii="Times New Roman" w:hAnsi="Times New Roman" w:cs="Times New Roman"/>
          <w:sz w:val="24"/>
          <w:szCs w:val="24"/>
        </w:rPr>
      </w:pPr>
      <w:r w:rsidRPr="00654D54">
        <w:rPr>
          <w:rFonts w:ascii="Times New Roman" w:hAnsi="Times New Roman" w:cs="Times New Roman"/>
          <w:sz w:val="24"/>
          <w:szCs w:val="24"/>
        </w:rPr>
        <w:t>ROLES AND RESPONSIBILITIES SCHOOL PSYCHOLOGISTS AND PSYCHOMETRISTS</w:t>
      </w:r>
    </w:p>
    <w:p w:rsidR="0022019E" w:rsidRPr="00654D54" w:rsidP="00654D54">
      <w:pPr>
        <w:spacing w:line="480" w:lineRule="auto"/>
        <w:jc w:val="center"/>
        <w:rPr>
          <w:rFonts w:ascii="Times New Roman" w:hAnsi="Times New Roman" w:cs="Times New Roman"/>
          <w:sz w:val="24"/>
          <w:szCs w:val="24"/>
        </w:rPr>
      </w:pPr>
      <w:r w:rsidRPr="00654D54">
        <w:rPr>
          <w:rFonts w:ascii="Times New Roman" w:hAnsi="Times New Roman" w:cs="Times New Roman"/>
          <w:sz w:val="24"/>
          <w:szCs w:val="24"/>
        </w:rPr>
        <w:t>Name</w:t>
      </w:r>
    </w:p>
    <w:p w:rsidR="0022019E" w:rsidRPr="00654D54" w:rsidP="00654D54">
      <w:pPr>
        <w:spacing w:line="480" w:lineRule="auto"/>
        <w:jc w:val="center"/>
        <w:rPr>
          <w:rFonts w:ascii="Times New Roman" w:hAnsi="Times New Roman" w:cs="Times New Roman"/>
          <w:sz w:val="24"/>
          <w:szCs w:val="24"/>
        </w:rPr>
      </w:pPr>
      <w:r w:rsidRPr="00654D54">
        <w:rPr>
          <w:rFonts w:ascii="Times New Roman" w:hAnsi="Times New Roman" w:cs="Times New Roman"/>
          <w:sz w:val="24"/>
          <w:szCs w:val="24"/>
        </w:rPr>
        <w:t>Student affiliation</w:t>
      </w:r>
    </w:p>
    <w:p w:rsidR="00654D54" w:rsidP="00654D54">
      <w:pPr>
        <w:spacing w:line="480" w:lineRule="auto"/>
        <w:rPr>
          <w:rFonts w:ascii="Times New Roman" w:hAnsi="Times New Roman" w:cs="Times New Roman"/>
          <w:b/>
          <w:sz w:val="24"/>
          <w:szCs w:val="24"/>
        </w:rPr>
      </w:pPr>
    </w:p>
    <w:p w:rsidR="00654D54" w:rsidP="00654D54">
      <w:pPr>
        <w:spacing w:line="480" w:lineRule="auto"/>
        <w:rPr>
          <w:rFonts w:ascii="Times New Roman" w:hAnsi="Times New Roman" w:cs="Times New Roman"/>
          <w:b/>
          <w:sz w:val="24"/>
          <w:szCs w:val="24"/>
        </w:rPr>
      </w:pPr>
    </w:p>
    <w:p w:rsidR="00654D54" w:rsidP="00654D54">
      <w:pPr>
        <w:spacing w:line="480" w:lineRule="auto"/>
        <w:rPr>
          <w:rFonts w:ascii="Times New Roman" w:hAnsi="Times New Roman" w:cs="Times New Roman"/>
          <w:b/>
          <w:sz w:val="24"/>
          <w:szCs w:val="24"/>
        </w:rPr>
      </w:pPr>
    </w:p>
    <w:p w:rsidR="00654D54" w:rsidP="00654D54">
      <w:pPr>
        <w:spacing w:line="480" w:lineRule="auto"/>
        <w:rPr>
          <w:rFonts w:ascii="Times New Roman" w:hAnsi="Times New Roman" w:cs="Times New Roman"/>
          <w:b/>
          <w:sz w:val="24"/>
          <w:szCs w:val="24"/>
        </w:rPr>
      </w:pPr>
    </w:p>
    <w:p w:rsidR="00654D54" w:rsidP="00654D54">
      <w:pPr>
        <w:spacing w:line="480" w:lineRule="auto"/>
        <w:rPr>
          <w:rFonts w:ascii="Times New Roman" w:hAnsi="Times New Roman" w:cs="Times New Roman"/>
          <w:b/>
          <w:sz w:val="24"/>
          <w:szCs w:val="24"/>
        </w:rPr>
      </w:pPr>
    </w:p>
    <w:p w:rsidR="00C1663F" w:rsidRPr="00654D54" w:rsidP="00654D54">
      <w:pPr>
        <w:spacing w:line="480" w:lineRule="auto"/>
        <w:rPr>
          <w:rFonts w:ascii="Times New Roman" w:hAnsi="Times New Roman" w:cs="Times New Roman"/>
          <w:b/>
          <w:sz w:val="24"/>
          <w:szCs w:val="24"/>
        </w:rPr>
      </w:pPr>
      <w:r w:rsidRPr="00654D54">
        <w:rPr>
          <w:rFonts w:ascii="Times New Roman" w:hAnsi="Times New Roman" w:cs="Times New Roman"/>
          <w:b/>
          <w:sz w:val="24"/>
          <w:szCs w:val="24"/>
        </w:rPr>
        <w:t>INTRODUCTION</w:t>
      </w:r>
    </w:p>
    <w:p w:rsidR="00C017AF" w:rsidRPr="00654D54" w:rsidP="00654D54">
      <w:pPr>
        <w:spacing w:line="480" w:lineRule="auto"/>
        <w:ind w:firstLine="720"/>
        <w:rPr>
          <w:rFonts w:ascii="Times New Roman" w:hAnsi="Times New Roman" w:cs="Times New Roman"/>
          <w:sz w:val="24"/>
          <w:szCs w:val="24"/>
        </w:rPr>
      </w:pPr>
      <w:r w:rsidRPr="00654D54">
        <w:rPr>
          <w:rFonts w:ascii="Times New Roman" w:hAnsi="Times New Roman" w:cs="Times New Roman"/>
          <w:sz w:val="24"/>
          <w:szCs w:val="24"/>
        </w:rPr>
        <w:t xml:space="preserve">According to the American psychological association, psychology refers to the scientific study of behavior and the </w:t>
      </w:r>
      <w:r w:rsidRPr="00654D54" w:rsidR="00D606C9">
        <w:rPr>
          <w:rFonts w:ascii="Times New Roman" w:hAnsi="Times New Roman" w:cs="Times New Roman"/>
          <w:sz w:val="24"/>
          <w:szCs w:val="24"/>
        </w:rPr>
        <w:t>mind. School</w:t>
      </w:r>
      <w:r w:rsidRPr="00654D54">
        <w:rPr>
          <w:rFonts w:ascii="Times New Roman" w:hAnsi="Times New Roman" w:cs="Times New Roman"/>
          <w:sz w:val="24"/>
          <w:szCs w:val="24"/>
        </w:rPr>
        <w:t xml:space="preserve"> psychologists are unique members of the school that support learners' ability to learn and the ability of teachers to teach. They employ cognitive behavior, learning, and health to help youth and children succeed emotionally, behaviorally, socially, and academically. Schools psychologists work together with school administrators, teachers, families, and other professionals to provide supportive, healthy, and safe environments that </w:t>
      </w:r>
      <w:r w:rsidRPr="00654D54" w:rsidR="00D606C9">
        <w:rPr>
          <w:rFonts w:ascii="Times New Roman" w:hAnsi="Times New Roman" w:cs="Times New Roman"/>
          <w:sz w:val="24"/>
          <w:szCs w:val="24"/>
        </w:rPr>
        <w:t>empower connections</w:t>
      </w:r>
      <w:r w:rsidRPr="00654D54">
        <w:rPr>
          <w:rFonts w:ascii="Times New Roman" w:hAnsi="Times New Roman" w:cs="Times New Roman"/>
          <w:sz w:val="24"/>
          <w:szCs w:val="24"/>
        </w:rPr>
        <w:t xml:space="preserve"> between the </w:t>
      </w:r>
      <w:r w:rsidRPr="00654D54" w:rsidR="00D606C9">
        <w:rPr>
          <w:rFonts w:ascii="Times New Roman" w:hAnsi="Times New Roman" w:cs="Times New Roman"/>
          <w:sz w:val="24"/>
          <w:szCs w:val="24"/>
        </w:rPr>
        <w:t>community, school, and home.
</w:t>
      </w:r>
    </w:p>
    <w:p w:rsidR="00A844E8" w:rsidRPr="00654D54" w:rsidP="00654D54">
      <w:pPr>
        <w:spacing w:line="480" w:lineRule="auto"/>
        <w:rPr>
          <w:rFonts w:ascii="Times New Roman" w:hAnsi="Times New Roman" w:cs="Times New Roman"/>
          <w:sz w:val="24"/>
          <w:szCs w:val="24"/>
        </w:rPr>
      </w:pPr>
      <w:r w:rsidRPr="00654D54">
        <w:rPr>
          <w:rFonts w:ascii="Times New Roman" w:hAnsi="Times New Roman" w:cs="Times New Roman"/>
          <w:sz w:val="24"/>
          <w:szCs w:val="24"/>
        </w:rPr>
        <w:t xml:space="preserve"> </w:t>
      </w:r>
      <w:r w:rsidRPr="00654D54" w:rsidR="00D2194D">
        <w:rPr>
          <w:rFonts w:ascii="Times New Roman" w:hAnsi="Times New Roman" w:cs="Times New Roman"/>
          <w:sz w:val="24"/>
          <w:szCs w:val="24"/>
        </w:rPr>
        <w:tab/>
      </w:r>
      <w:r w:rsidRPr="00654D54">
        <w:rPr>
          <w:rFonts w:ascii="Times New Roman" w:hAnsi="Times New Roman" w:cs="Times New Roman"/>
          <w:sz w:val="24"/>
          <w:szCs w:val="24"/>
        </w:rPr>
        <w:t xml:space="preserve">On the other hand, a psychometrist may be termed as an expert skilled in administering psychological tests. Psychometrist is crucial in </w:t>
      </w:r>
      <w:r w:rsidRPr="00654D54">
        <w:rPr>
          <w:rFonts w:ascii="Times New Roman" w:hAnsi="Times New Roman" w:cs="Times New Roman"/>
          <w:sz w:val="24"/>
          <w:szCs w:val="24"/>
        </w:rPr>
        <w:t>mental</w:t>
      </w:r>
      <w:r w:rsidRPr="00654D54">
        <w:rPr>
          <w:rFonts w:ascii="Times New Roman" w:hAnsi="Times New Roman" w:cs="Times New Roman"/>
          <w:sz w:val="24"/>
          <w:szCs w:val="24"/>
        </w:rPr>
        <w:t xml:space="preserve"> health facilities and </w:t>
      </w:r>
      <w:r w:rsidRPr="00654D54">
        <w:rPr>
          <w:rFonts w:ascii="Times New Roman" w:hAnsi="Times New Roman" w:cs="Times New Roman"/>
          <w:sz w:val="24"/>
          <w:szCs w:val="24"/>
        </w:rPr>
        <w:t>schools</w:t>
      </w:r>
      <w:r w:rsidRPr="00654D54">
        <w:rPr>
          <w:rFonts w:ascii="Times New Roman" w:hAnsi="Times New Roman" w:cs="Times New Roman"/>
          <w:sz w:val="24"/>
          <w:szCs w:val="24"/>
        </w:rPr>
        <w:t xml:space="preserve"> as they measure </w:t>
      </w:r>
      <w:r w:rsidRPr="00654D54">
        <w:rPr>
          <w:rFonts w:ascii="Times New Roman" w:hAnsi="Times New Roman" w:cs="Times New Roman"/>
          <w:sz w:val="24"/>
          <w:szCs w:val="24"/>
        </w:rPr>
        <w:t>learners to find out mental illness, learning disabilities, and other problems. Until the 20</w:t>
      </w:r>
      <w:r w:rsidRPr="00654D54">
        <w:rPr>
          <w:rFonts w:ascii="Times New Roman" w:hAnsi="Times New Roman" w:cs="Times New Roman"/>
          <w:sz w:val="24"/>
          <w:szCs w:val="24"/>
          <w:vertAlign w:val="superscript"/>
        </w:rPr>
        <w:t>th</w:t>
      </w:r>
      <w:r w:rsidRPr="00654D54">
        <w:rPr>
          <w:rFonts w:ascii="Times New Roman" w:hAnsi="Times New Roman" w:cs="Times New Roman"/>
          <w:sz w:val="24"/>
          <w:szCs w:val="24"/>
        </w:rPr>
        <w:t xml:space="preserve"> </w:t>
      </w:r>
      <w:r w:rsidRPr="00654D54" w:rsidR="00C017AF">
        <w:rPr>
          <w:rFonts w:ascii="Times New Roman" w:hAnsi="Times New Roman" w:cs="Times New Roman"/>
          <w:sz w:val="24"/>
          <w:szCs w:val="24"/>
        </w:rPr>
        <w:t>century</w:t>
      </w:r>
      <w:r w:rsidRPr="00654D54">
        <w:rPr>
          <w:rFonts w:ascii="Times New Roman" w:hAnsi="Times New Roman" w:cs="Times New Roman"/>
          <w:sz w:val="24"/>
          <w:szCs w:val="24"/>
        </w:rPr>
        <w:t>, mind studying was overly subjective; researchers came up with tests that would quantify and measure mental illness, personality, and intelligence. To make it less personal, psychometrists use massive statistics doses to crush numbers and produce objective results.</w:t>
      </w:r>
      <w:r w:rsidRPr="00654D54" w:rsidR="009D6AC1">
        <w:rPr>
          <w:rFonts w:ascii="Times New Roman" w:hAnsi="Times New Roman" w:cs="Times New Roman"/>
          <w:sz w:val="24"/>
          <w:szCs w:val="24"/>
        </w:rPr>
        <w:t xml:space="preserve"> School psychometrist is essential as they use tests to assign learners to gifted programs or special education. </w:t>
      </w:r>
    </w:p>
    <w:p w:rsidR="00C017AF" w:rsidRPr="00654D54" w:rsidP="00654D54">
      <w:pPr>
        <w:spacing w:line="480" w:lineRule="auto"/>
        <w:ind w:firstLine="720"/>
        <w:rPr>
          <w:rFonts w:ascii="Times New Roman" w:hAnsi="Times New Roman" w:cs="Times New Roman"/>
          <w:sz w:val="24"/>
          <w:szCs w:val="24"/>
        </w:rPr>
      </w:pPr>
      <w:r w:rsidRPr="00654D54">
        <w:rPr>
          <w:rFonts w:ascii="Times New Roman" w:hAnsi="Times New Roman" w:cs="Times New Roman"/>
          <w:sz w:val="24"/>
          <w:szCs w:val="24"/>
        </w:rPr>
        <w:t>In terms of academic qualifications,</w:t>
      </w:r>
      <w:r w:rsidRPr="00654D54" w:rsidR="00D606C9">
        <w:rPr>
          <w:rFonts w:ascii="Times New Roman" w:hAnsi="Times New Roman" w:cs="Times New Roman"/>
          <w:sz w:val="24"/>
          <w:szCs w:val="24"/>
        </w:rPr>
        <w:t xml:space="preserve"> </w:t>
      </w:r>
      <w:r w:rsidRPr="00654D54" w:rsidR="009D6AC1">
        <w:rPr>
          <w:rFonts w:ascii="Times New Roman" w:hAnsi="Times New Roman" w:cs="Times New Roman"/>
          <w:sz w:val="24"/>
          <w:szCs w:val="24"/>
        </w:rPr>
        <w:t>school psychologists may receive specialized graduate preparation with practical and coursework experiences relevant to education and psychology. They typically complete either a Doctoral Degree or a Specialist Level Degree Program, both of which include 1200 hours supervised internship</w:t>
      </w:r>
      <w:r w:rsidRPr="00654D54" w:rsidR="00654D54">
        <w:rPr>
          <w:rFonts w:ascii="Times New Roman" w:hAnsi="Times New Roman" w:cs="Times New Roman"/>
          <w:sz w:val="24"/>
          <w:szCs w:val="24"/>
        </w:rPr>
        <w:t xml:space="preserve"> </w:t>
      </w:r>
      <w:r w:rsidRPr="00654D54" w:rsidR="00654D54">
        <w:rPr>
          <w:rFonts w:ascii="Times New Roman" w:hAnsi="Times New Roman" w:cs="Times New Roman"/>
          <w:sz w:val="24"/>
          <w:szCs w:val="24"/>
        </w:rPr>
        <w:t>(</w:t>
      </w:r>
      <w:r w:rsidRPr="00654D54" w:rsidR="00654D54">
        <w:rPr>
          <w:rFonts w:ascii="Times New Roman" w:hAnsi="Times New Roman" w:cs="Times New Roman"/>
          <w:color w:val="222222"/>
          <w:sz w:val="24"/>
          <w:szCs w:val="24"/>
          <w:shd w:val="clear" w:color="auto" w:fill="FFFFFF"/>
        </w:rPr>
        <w:t>Berry, 2015</w:t>
      </w:r>
      <w:r w:rsidRPr="00654D54" w:rsidR="00654D54">
        <w:rPr>
          <w:rFonts w:ascii="Times New Roman" w:hAnsi="Times New Roman" w:cs="Times New Roman"/>
          <w:sz w:val="24"/>
          <w:szCs w:val="24"/>
        </w:rPr>
        <w:t>)</w:t>
      </w:r>
      <w:r w:rsidRPr="00654D54" w:rsidR="009D6AC1">
        <w:rPr>
          <w:rFonts w:ascii="Times New Roman" w:hAnsi="Times New Roman" w:cs="Times New Roman"/>
          <w:sz w:val="24"/>
          <w:szCs w:val="24"/>
        </w:rPr>
        <w:t>.</w:t>
      </w:r>
      <w:r w:rsidRPr="00654D54" w:rsidR="00440474">
        <w:rPr>
          <w:rFonts w:ascii="Times New Roman" w:hAnsi="Times New Roman" w:cs="Times New Roman"/>
          <w:sz w:val="24"/>
          <w:szCs w:val="24"/>
        </w:rPr>
        <w:t xml:space="preserve"> According to the United States Bureau of labor statistics school, psychometrists should have a </w:t>
      </w:r>
      <w:r w:rsidRPr="00654D54" w:rsidR="00161B16">
        <w:rPr>
          <w:rFonts w:ascii="Times New Roman" w:hAnsi="Times New Roman" w:cs="Times New Roman"/>
          <w:sz w:val="24"/>
          <w:szCs w:val="24"/>
        </w:rPr>
        <w:t>bachelor's</w:t>
      </w:r>
      <w:r w:rsidRPr="00654D54" w:rsidR="00440474">
        <w:rPr>
          <w:rFonts w:ascii="Times New Roman" w:hAnsi="Times New Roman" w:cs="Times New Roman"/>
          <w:sz w:val="24"/>
          <w:szCs w:val="24"/>
        </w:rPr>
        <w:t xml:space="preserve"> degree in </w:t>
      </w:r>
      <w:r w:rsidRPr="00654D54" w:rsidR="00440474">
        <w:rPr>
          <w:rFonts w:ascii="Times New Roman" w:hAnsi="Times New Roman" w:cs="Times New Roman"/>
          <w:sz w:val="24"/>
          <w:szCs w:val="24"/>
        </w:rPr>
        <w:t>psychology or any other health</w:t>
      </w:r>
      <w:r w:rsidRPr="00654D54" w:rsidR="00161B16">
        <w:rPr>
          <w:rFonts w:ascii="Times New Roman" w:hAnsi="Times New Roman" w:cs="Times New Roman"/>
          <w:sz w:val="24"/>
          <w:szCs w:val="24"/>
        </w:rPr>
        <w:t xml:space="preserve"> science and specialized experience and training in assessment procedures and psychometric areas.
</w:t>
      </w:r>
    </w:p>
    <w:p w:rsidR="00021B6A" w:rsidRPr="00654D54" w:rsidP="00654D54">
      <w:pPr>
        <w:spacing w:line="480" w:lineRule="auto"/>
        <w:rPr>
          <w:rFonts w:ascii="Times New Roman" w:hAnsi="Times New Roman" w:cs="Times New Roman"/>
          <w:b/>
          <w:sz w:val="24"/>
          <w:szCs w:val="24"/>
        </w:rPr>
      </w:pPr>
      <w:r w:rsidRPr="00654D54">
        <w:rPr>
          <w:rFonts w:ascii="Times New Roman" w:hAnsi="Times New Roman" w:cs="Times New Roman"/>
          <w:b/>
          <w:sz w:val="24"/>
          <w:szCs w:val="24"/>
        </w:rPr>
        <w:t>ROLES AND RESPONSIBILITIES OF A SCHOOL PSYCHOLOGIST</w:t>
      </w:r>
    </w:p>
    <w:p w:rsidR="00C66DC3" w:rsidRPr="00654D54" w:rsidP="00654D54">
      <w:pPr>
        <w:spacing w:line="480" w:lineRule="auto"/>
        <w:ind w:firstLine="720"/>
        <w:rPr>
          <w:rFonts w:ascii="Times New Roman" w:hAnsi="Times New Roman" w:cs="Times New Roman"/>
          <w:sz w:val="24"/>
          <w:szCs w:val="24"/>
        </w:rPr>
      </w:pPr>
      <w:r w:rsidRPr="00654D54">
        <w:rPr>
          <w:rFonts w:ascii="Times New Roman" w:hAnsi="Times New Roman" w:cs="Times New Roman"/>
          <w:sz w:val="24"/>
          <w:szCs w:val="24"/>
        </w:rPr>
        <w:t xml:space="preserve">From time to time, every youth or child can face problems related to learning these are social relationships, managing emotions such as feeling isolated, worried, anxious, or depressed. School psychologists help educators, families, and students resolve and understand both long-term, short term issues and chronic problems. </w:t>
      </w:r>
      <w:r w:rsidRPr="00654D54" w:rsidR="00237BC2">
        <w:rPr>
          <w:rFonts w:ascii="Times New Roman" w:hAnsi="Times New Roman" w:cs="Times New Roman"/>
          <w:sz w:val="24"/>
          <w:szCs w:val="24"/>
        </w:rPr>
        <w:t>They have ready resources and are highly skilled to ensure that all students thrive in life, school, and home.
</w:t>
      </w:r>
    </w:p>
    <w:p w:rsidR="00237BC2" w:rsidRPr="00654D54" w:rsidP="00654D54">
      <w:pPr>
        <w:spacing w:line="480" w:lineRule="auto"/>
        <w:ind w:firstLine="720"/>
        <w:rPr>
          <w:rFonts w:ascii="Times New Roman" w:hAnsi="Times New Roman" w:cs="Times New Roman"/>
          <w:sz w:val="24"/>
          <w:szCs w:val="24"/>
        </w:rPr>
      </w:pPr>
      <w:r w:rsidRPr="00654D54">
        <w:rPr>
          <w:rFonts w:ascii="Times New Roman" w:hAnsi="Times New Roman" w:cs="Times New Roman"/>
          <w:sz w:val="24"/>
          <w:szCs w:val="24"/>
        </w:rPr>
        <w:t xml:space="preserve">School psychologists are known to provide direct interventions and support to learners, consult families, teachers, and other mental health </w:t>
      </w:r>
      <w:r w:rsidRPr="00654D54" w:rsidR="008070EF">
        <w:rPr>
          <w:rFonts w:ascii="Times New Roman" w:hAnsi="Times New Roman" w:cs="Times New Roman"/>
          <w:sz w:val="24"/>
          <w:szCs w:val="24"/>
        </w:rPr>
        <w:t>professionals</w:t>
      </w:r>
      <w:r w:rsidRPr="00654D54">
        <w:rPr>
          <w:rFonts w:ascii="Times New Roman" w:hAnsi="Times New Roman" w:cs="Times New Roman"/>
          <w:sz w:val="24"/>
          <w:szCs w:val="24"/>
        </w:rPr>
        <w:t xml:space="preserve"> </w:t>
      </w:r>
      <w:r w:rsidRPr="00654D54" w:rsidR="008070EF">
        <w:rPr>
          <w:rFonts w:ascii="Times New Roman" w:hAnsi="Times New Roman" w:cs="Times New Roman"/>
          <w:sz w:val="24"/>
          <w:szCs w:val="24"/>
        </w:rPr>
        <w:t>employed by the school to improve strategies of support and improve School-Wide practices</w:t>
      </w:r>
      <w:r w:rsidRPr="00654D54" w:rsidR="00654D54">
        <w:rPr>
          <w:rFonts w:ascii="Times New Roman" w:hAnsi="Times New Roman" w:cs="Times New Roman"/>
          <w:sz w:val="24"/>
          <w:szCs w:val="24"/>
        </w:rPr>
        <w:t xml:space="preserve"> (</w:t>
      </w:r>
      <w:r w:rsidRPr="00654D54" w:rsidR="00654D54">
        <w:rPr>
          <w:rFonts w:ascii="Times New Roman" w:hAnsi="Times New Roman" w:cs="Times New Roman"/>
          <w:color w:val="222222"/>
          <w:sz w:val="24"/>
          <w:szCs w:val="24"/>
          <w:shd w:val="clear" w:color="auto" w:fill="FFFFFF"/>
        </w:rPr>
        <w:t>Christenson</w:t>
      </w:r>
      <w:r w:rsidRPr="00654D54" w:rsidR="00654D54">
        <w:rPr>
          <w:rFonts w:ascii="Times New Roman" w:hAnsi="Times New Roman" w:cs="Times New Roman"/>
          <w:color w:val="222222"/>
          <w:sz w:val="24"/>
          <w:szCs w:val="24"/>
          <w:shd w:val="clear" w:color="auto" w:fill="FFFFFF"/>
        </w:rPr>
        <w:t>, 2015</w:t>
      </w:r>
      <w:r w:rsidRPr="00654D54" w:rsidR="00654D54">
        <w:rPr>
          <w:rFonts w:ascii="Times New Roman" w:hAnsi="Times New Roman" w:cs="Times New Roman"/>
          <w:sz w:val="24"/>
          <w:szCs w:val="24"/>
        </w:rPr>
        <w:t>)</w:t>
      </w:r>
      <w:r w:rsidRPr="00654D54" w:rsidR="008070EF">
        <w:rPr>
          <w:rFonts w:ascii="Times New Roman" w:hAnsi="Times New Roman" w:cs="Times New Roman"/>
          <w:sz w:val="24"/>
          <w:szCs w:val="24"/>
        </w:rPr>
        <w:t>. Doing all this helps schools improve their academic achievement, promote mental health and positive behavior, support diverse learners, create positive, safe school climates, strengthen school-family partnerships, and improve school accountability and assessment and monitor each student's progress in behavior and academics.
</w:t>
      </w:r>
    </w:p>
    <w:p w:rsidR="008070EF" w:rsidRPr="00654D54" w:rsidP="00654D54">
      <w:pPr>
        <w:spacing w:line="480" w:lineRule="auto"/>
        <w:rPr>
          <w:rFonts w:ascii="Times New Roman" w:hAnsi="Times New Roman" w:cs="Times New Roman"/>
          <w:b/>
          <w:sz w:val="24"/>
          <w:szCs w:val="24"/>
        </w:rPr>
      </w:pPr>
      <w:r w:rsidRPr="00654D54">
        <w:rPr>
          <w:rFonts w:ascii="Times New Roman" w:hAnsi="Times New Roman" w:cs="Times New Roman"/>
          <w:b/>
          <w:sz w:val="24"/>
          <w:szCs w:val="24"/>
        </w:rPr>
        <w:t>ROLES AND RESPONSIBILITIES OF A SCHOOL PSYCHOMETRISTS</w:t>
      </w:r>
    </w:p>
    <w:p w:rsidR="00321C94" w:rsidRPr="00654D54" w:rsidP="00654D54">
      <w:pPr>
        <w:spacing w:line="480" w:lineRule="auto"/>
        <w:ind w:firstLine="720"/>
        <w:rPr>
          <w:rFonts w:ascii="Times New Roman" w:hAnsi="Times New Roman" w:cs="Times New Roman"/>
          <w:sz w:val="24"/>
          <w:szCs w:val="24"/>
        </w:rPr>
      </w:pPr>
      <w:r w:rsidRPr="00654D54">
        <w:rPr>
          <w:rFonts w:ascii="Times New Roman" w:hAnsi="Times New Roman" w:cs="Times New Roman"/>
          <w:sz w:val="24"/>
          <w:szCs w:val="24"/>
        </w:rPr>
        <w:t xml:space="preserve">The school psychometrist performs several tasks </w:t>
      </w:r>
      <w:r w:rsidRPr="00654D54" w:rsidR="00B72250">
        <w:rPr>
          <w:rFonts w:ascii="Times New Roman" w:hAnsi="Times New Roman" w:cs="Times New Roman"/>
          <w:sz w:val="24"/>
          <w:szCs w:val="24"/>
        </w:rPr>
        <w:t>to include working as the certified qualified examiner, serving as the district official in attaining the IDEA policies and meeting the obligation of the district of child find. The school psychometrist gives individualized comprehensive assessments to every learner. For checks in emotional/social, and psychological areas, the school psychometrist does his duties under the school psychologists' supervision</w:t>
      </w:r>
      <w:r w:rsidRPr="00654D54" w:rsidR="00654D54">
        <w:rPr>
          <w:rFonts w:ascii="Times New Roman" w:hAnsi="Times New Roman" w:cs="Times New Roman"/>
          <w:sz w:val="24"/>
          <w:szCs w:val="24"/>
        </w:rPr>
        <w:t xml:space="preserve"> (</w:t>
      </w:r>
      <w:r w:rsidRPr="00654D54" w:rsidR="00654D54">
        <w:rPr>
          <w:rFonts w:ascii="Times New Roman" w:hAnsi="Times New Roman" w:cs="Times New Roman"/>
          <w:color w:val="222222"/>
          <w:sz w:val="24"/>
          <w:szCs w:val="24"/>
          <w:shd w:val="clear" w:color="auto" w:fill="FFFFFF"/>
        </w:rPr>
        <w:t>Watkins</w:t>
      </w:r>
      <w:r w:rsidRPr="00654D54" w:rsidR="00654D54">
        <w:rPr>
          <w:rFonts w:ascii="Times New Roman" w:hAnsi="Times New Roman" w:cs="Times New Roman"/>
          <w:color w:val="222222"/>
          <w:sz w:val="24"/>
          <w:szCs w:val="24"/>
          <w:shd w:val="clear" w:color="auto" w:fill="FFFFFF"/>
        </w:rPr>
        <w:t>, 2011</w:t>
      </w:r>
      <w:r w:rsidRPr="00654D54" w:rsidR="00654D54">
        <w:rPr>
          <w:rFonts w:ascii="Times New Roman" w:hAnsi="Times New Roman" w:cs="Times New Roman"/>
          <w:sz w:val="24"/>
          <w:szCs w:val="24"/>
        </w:rPr>
        <w:t>)</w:t>
      </w:r>
      <w:r w:rsidRPr="00654D54" w:rsidR="00B72250">
        <w:rPr>
          <w:rFonts w:ascii="Times New Roman" w:hAnsi="Times New Roman" w:cs="Times New Roman"/>
          <w:sz w:val="24"/>
          <w:szCs w:val="24"/>
        </w:rPr>
        <w:t xml:space="preserve">. They have an obligation to identify disabled children that </w:t>
      </w:r>
      <w:r w:rsidRPr="00654D54" w:rsidR="00B72250">
        <w:rPr>
          <w:rFonts w:ascii="Times New Roman" w:hAnsi="Times New Roman" w:cs="Times New Roman"/>
          <w:sz w:val="24"/>
          <w:szCs w:val="24"/>
        </w:rPr>
        <w:t xml:space="preserve">require special education services. They also participate </w:t>
      </w:r>
      <w:r w:rsidRPr="00654D54" w:rsidR="00654D54">
        <w:rPr>
          <w:rFonts w:ascii="Times New Roman" w:hAnsi="Times New Roman" w:cs="Times New Roman"/>
          <w:sz w:val="24"/>
          <w:szCs w:val="24"/>
        </w:rPr>
        <w:t>in</w:t>
      </w:r>
      <w:r w:rsidRPr="00654D54" w:rsidR="00B72250">
        <w:rPr>
          <w:rFonts w:ascii="Times New Roman" w:hAnsi="Times New Roman" w:cs="Times New Roman"/>
          <w:sz w:val="24"/>
          <w:szCs w:val="24"/>
        </w:rPr>
        <w:t xml:space="preserve"> the child's study process</w:t>
      </w:r>
      <w:r w:rsidRPr="00654D54" w:rsidR="00D61AEA">
        <w:rPr>
          <w:rFonts w:ascii="Times New Roman" w:hAnsi="Times New Roman" w:cs="Times New Roman"/>
          <w:sz w:val="24"/>
          <w:szCs w:val="24"/>
        </w:rPr>
        <w:t xml:space="preserve"> after the tier-II intervention and leads the student through the process of referral for the unique education process. He then submits a weekly schedule and calendar per the procedures established.
</w:t>
      </w:r>
    </w:p>
    <w:p w:rsidR="00D61AEA" w:rsidRPr="00654D54" w:rsidP="00654D54">
      <w:pPr>
        <w:spacing w:line="480" w:lineRule="auto"/>
        <w:rPr>
          <w:rFonts w:ascii="Times New Roman" w:hAnsi="Times New Roman" w:cs="Times New Roman"/>
          <w:b/>
          <w:sz w:val="24"/>
          <w:szCs w:val="24"/>
        </w:rPr>
      </w:pPr>
      <w:r w:rsidRPr="00654D54">
        <w:rPr>
          <w:rFonts w:ascii="Times New Roman" w:hAnsi="Times New Roman" w:cs="Times New Roman"/>
          <w:b/>
          <w:sz w:val="24"/>
          <w:szCs w:val="24"/>
        </w:rPr>
        <w:t>ROLES AND RESPONSIBILITIES OF PSYCHOLOGISTS IN THE PRIVATE PRACTISE/COMMUNITY</w:t>
      </w:r>
    </w:p>
    <w:p w:rsidR="008D5380" w:rsidRPr="00654D54" w:rsidP="00654D54">
      <w:pPr>
        <w:spacing w:line="480" w:lineRule="auto"/>
        <w:ind w:firstLine="720"/>
        <w:rPr>
          <w:rFonts w:ascii="Times New Roman" w:hAnsi="Times New Roman" w:cs="Times New Roman"/>
          <w:sz w:val="24"/>
          <w:szCs w:val="24"/>
        </w:rPr>
      </w:pPr>
      <w:r w:rsidRPr="00654D54">
        <w:rPr>
          <w:rFonts w:ascii="Times New Roman" w:hAnsi="Times New Roman" w:cs="Times New Roman"/>
          <w:sz w:val="24"/>
          <w:szCs w:val="24"/>
        </w:rPr>
        <w:t xml:space="preserve">Psychologists working in the field look at the environmental, political, social, economic and cultural that influence and shape the lives of individuals in the community. The community psychologist's focus can be both theoretical and applied, but it is often a mixture of the two. While </w:t>
      </w:r>
      <w:r w:rsidRPr="00654D54">
        <w:rPr>
          <w:rFonts w:ascii="Times New Roman" w:hAnsi="Times New Roman" w:cs="Times New Roman"/>
          <w:sz w:val="24"/>
          <w:szCs w:val="24"/>
        </w:rPr>
        <w:t>some psychologists</w:t>
      </w:r>
      <w:r w:rsidRPr="00654D54">
        <w:rPr>
          <w:rFonts w:ascii="Times New Roman" w:hAnsi="Times New Roman" w:cs="Times New Roman"/>
          <w:sz w:val="24"/>
          <w:szCs w:val="24"/>
        </w:rPr>
        <w:t xml:space="preserve"> in the community conduct researches on academic </w:t>
      </w:r>
      <w:r w:rsidRPr="00654D54" w:rsidR="00FE267D">
        <w:rPr>
          <w:rFonts w:ascii="Times New Roman" w:hAnsi="Times New Roman" w:cs="Times New Roman"/>
          <w:sz w:val="24"/>
          <w:szCs w:val="24"/>
        </w:rPr>
        <w:t>issues</w:t>
      </w:r>
      <w:r w:rsidRPr="00654D54">
        <w:rPr>
          <w:rFonts w:ascii="Times New Roman" w:hAnsi="Times New Roman" w:cs="Times New Roman"/>
          <w:sz w:val="24"/>
          <w:szCs w:val="24"/>
        </w:rPr>
        <w:t>, some ta</w:t>
      </w:r>
      <w:r w:rsidRPr="00654D54" w:rsidR="00FE267D">
        <w:rPr>
          <w:rFonts w:ascii="Times New Roman" w:hAnsi="Times New Roman" w:cs="Times New Roman"/>
          <w:sz w:val="24"/>
          <w:szCs w:val="24"/>
        </w:rPr>
        <w:t>ke this information, put into use to Identify Problems and come up with solutions within the community.</w:t>
      </w:r>
      <w:r w:rsidRPr="00654D54" w:rsidR="00A43AC3">
        <w:rPr>
          <w:rFonts w:ascii="Times New Roman" w:hAnsi="Times New Roman" w:cs="Times New Roman"/>
          <w:sz w:val="24"/>
          <w:szCs w:val="24"/>
        </w:rPr>
        <w:t xml:space="preserve"> They seek to bring Positive Social Change within a Social structure.</w:t>
      </w:r>
    </w:p>
    <w:p w:rsidR="00D61AEA" w:rsidRPr="00654D54" w:rsidP="00654D54">
      <w:pPr>
        <w:spacing w:line="480" w:lineRule="auto"/>
        <w:ind w:firstLine="720"/>
        <w:rPr>
          <w:rFonts w:ascii="Times New Roman" w:hAnsi="Times New Roman" w:cs="Times New Roman"/>
          <w:sz w:val="24"/>
          <w:szCs w:val="24"/>
        </w:rPr>
      </w:pPr>
      <w:r w:rsidRPr="00654D54">
        <w:rPr>
          <w:rFonts w:ascii="Times New Roman" w:hAnsi="Times New Roman" w:cs="Times New Roman"/>
          <w:sz w:val="24"/>
          <w:szCs w:val="24"/>
        </w:rPr>
        <w:t xml:space="preserve"> They assess individual needs and research community problems, find ways to aid disenfranchised and disadvantaged people in the community to feel more connected and loved</w:t>
      </w:r>
      <w:r w:rsidRPr="00654D54" w:rsidR="00654D54">
        <w:rPr>
          <w:rFonts w:ascii="Times New Roman" w:hAnsi="Times New Roman" w:cs="Times New Roman"/>
          <w:sz w:val="24"/>
          <w:szCs w:val="24"/>
        </w:rPr>
        <w:t xml:space="preserve"> (</w:t>
      </w:r>
      <w:r w:rsidRPr="00654D54" w:rsidR="00654D54">
        <w:rPr>
          <w:rFonts w:ascii="Times New Roman" w:hAnsi="Times New Roman" w:cs="Times New Roman"/>
          <w:color w:val="222222"/>
          <w:sz w:val="24"/>
          <w:szCs w:val="24"/>
          <w:shd w:val="clear" w:color="auto" w:fill="FFFFFF"/>
        </w:rPr>
        <w:t>Good</w:t>
      </w:r>
      <w:r w:rsidRPr="00654D54" w:rsidR="00654D54">
        <w:rPr>
          <w:rFonts w:ascii="Times New Roman" w:hAnsi="Times New Roman" w:cs="Times New Roman"/>
          <w:color w:val="222222"/>
          <w:sz w:val="24"/>
          <w:szCs w:val="24"/>
          <w:shd w:val="clear" w:color="auto" w:fill="FFFFFF"/>
        </w:rPr>
        <w:t>, 2015</w:t>
      </w:r>
      <w:r w:rsidRPr="00654D54" w:rsidR="00654D54">
        <w:rPr>
          <w:rFonts w:ascii="Times New Roman" w:hAnsi="Times New Roman" w:cs="Times New Roman"/>
          <w:sz w:val="24"/>
          <w:szCs w:val="24"/>
        </w:rPr>
        <w:t>)</w:t>
      </w:r>
      <w:r w:rsidRPr="00654D54">
        <w:rPr>
          <w:rFonts w:ascii="Times New Roman" w:hAnsi="Times New Roman" w:cs="Times New Roman"/>
          <w:sz w:val="24"/>
          <w:szCs w:val="24"/>
        </w:rPr>
        <w:t xml:space="preserve">.  Community psychologists develop, implement and evaluate Action-Oriented organization based programs, </w:t>
      </w:r>
      <w:r w:rsidRPr="00654D54" w:rsidR="007A7B99">
        <w:rPr>
          <w:rFonts w:ascii="Times New Roman" w:hAnsi="Times New Roman" w:cs="Times New Roman"/>
          <w:sz w:val="24"/>
          <w:szCs w:val="24"/>
        </w:rPr>
        <w:t>developing relationships between society and individual groups</w:t>
      </w:r>
      <w:r w:rsidRPr="00654D54">
        <w:rPr>
          <w:rFonts w:ascii="Times New Roman" w:hAnsi="Times New Roman" w:cs="Times New Roman"/>
          <w:sz w:val="24"/>
          <w:szCs w:val="24"/>
        </w:rPr>
        <w:t>. Finally, they assess communities, governments and organizations to promote diversity and participation</w:t>
      </w:r>
      <w:r w:rsidRPr="00654D54" w:rsidR="007A7B99">
        <w:rPr>
          <w:rFonts w:ascii="Times New Roman" w:hAnsi="Times New Roman" w:cs="Times New Roman"/>
          <w:sz w:val="24"/>
          <w:szCs w:val="24"/>
        </w:rPr>
        <w:t>.</w:t>
      </w:r>
    </w:p>
    <w:p w:rsidR="007A7B99" w:rsidRPr="00654D54" w:rsidP="00654D54">
      <w:pPr>
        <w:spacing w:line="480" w:lineRule="auto"/>
        <w:rPr>
          <w:rFonts w:ascii="Times New Roman" w:hAnsi="Times New Roman" w:cs="Times New Roman"/>
          <w:b/>
          <w:sz w:val="24"/>
          <w:szCs w:val="24"/>
        </w:rPr>
      </w:pPr>
      <w:r w:rsidRPr="00654D54">
        <w:rPr>
          <w:rFonts w:ascii="Times New Roman" w:hAnsi="Times New Roman" w:cs="Times New Roman"/>
          <w:b/>
          <w:sz w:val="24"/>
          <w:szCs w:val="24"/>
        </w:rPr>
        <w:t>ROLES AND RESPONSIBILITIES OF PSYCHOMETRIST IN COMMUNITY/PRIVATE PRACTISE</w:t>
      </w:r>
    </w:p>
    <w:p w:rsidR="007A7B99" w:rsidRPr="00654D54" w:rsidP="00654D54">
      <w:pPr>
        <w:spacing w:line="480" w:lineRule="auto"/>
        <w:ind w:firstLine="720"/>
        <w:rPr>
          <w:rFonts w:ascii="Times New Roman" w:hAnsi="Times New Roman" w:cs="Times New Roman"/>
          <w:sz w:val="24"/>
          <w:szCs w:val="24"/>
        </w:rPr>
      </w:pPr>
      <w:r w:rsidRPr="00654D54">
        <w:rPr>
          <w:rFonts w:ascii="Times New Roman" w:hAnsi="Times New Roman" w:cs="Times New Roman"/>
          <w:sz w:val="24"/>
          <w:szCs w:val="24"/>
        </w:rPr>
        <w:t>In this field, psychometrists use their psychology knowledge to score and administer tests to people that evaluate the emotional, behavioral, academic, and cognitive status of the tested individual.</w:t>
      </w:r>
      <w:r w:rsidRPr="00654D54" w:rsidR="002E174C">
        <w:rPr>
          <w:rFonts w:ascii="Times New Roman" w:hAnsi="Times New Roman" w:cs="Times New Roman"/>
          <w:sz w:val="24"/>
          <w:szCs w:val="24"/>
        </w:rPr>
        <w:t xml:space="preserve"> Community psychometrists ask people questions, conduct interviews, observe </w:t>
      </w:r>
      <w:r w:rsidRPr="00654D54" w:rsidR="002E174C">
        <w:rPr>
          <w:rFonts w:ascii="Times New Roman" w:hAnsi="Times New Roman" w:cs="Times New Roman"/>
          <w:sz w:val="24"/>
          <w:szCs w:val="24"/>
        </w:rPr>
        <w:t>individuals' behavior, and note their responses</w:t>
      </w:r>
      <w:r w:rsidRPr="00654D54" w:rsidR="00654D54">
        <w:rPr>
          <w:rFonts w:ascii="Times New Roman" w:hAnsi="Times New Roman" w:cs="Times New Roman"/>
          <w:sz w:val="24"/>
          <w:szCs w:val="24"/>
        </w:rPr>
        <w:t xml:space="preserve"> (</w:t>
      </w:r>
      <w:r w:rsidRPr="00654D54" w:rsidR="00654D54">
        <w:rPr>
          <w:rFonts w:ascii="Times New Roman" w:hAnsi="Times New Roman" w:cs="Times New Roman"/>
          <w:color w:val="222222"/>
          <w:sz w:val="24"/>
          <w:szCs w:val="24"/>
          <w:shd w:val="clear" w:color="auto" w:fill="FFFFFF"/>
        </w:rPr>
        <w:t>Berry</w:t>
      </w:r>
      <w:r w:rsidRPr="00654D54" w:rsidR="00654D54">
        <w:rPr>
          <w:rFonts w:ascii="Times New Roman" w:hAnsi="Times New Roman" w:cs="Times New Roman"/>
          <w:color w:val="222222"/>
          <w:sz w:val="24"/>
          <w:szCs w:val="24"/>
          <w:shd w:val="clear" w:color="auto" w:fill="FFFFFF"/>
        </w:rPr>
        <w:t>, 2015</w:t>
      </w:r>
      <w:r w:rsidRPr="00654D54" w:rsidR="00654D54">
        <w:rPr>
          <w:rFonts w:ascii="Times New Roman" w:hAnsi="Times New Roman" w:cs="Times New Roman"/>
          <w:sz w:val="24"/>
          <w:szCs w:val="24"/>
        </w:rPr>
        <w:t>)</w:t>
      </w:r>
      <w:r w:rsidRPr="00654D54" w:rsidR="002E174C">
        <w:rPr>
          <w:rFonts w:ascii="Times New Roman" w:hAnsi="Times New Roman" w:cs="Times New Roman"/>
          <w:sz w:val="24"/>
          <w:szCs w:val="24"/>
        </w:rPr>
        <w:t xml:space="preserve">. To encourage good results from patients, psychometrists </w:t>
      </w:r>
      <w:r w:rsidRPr="00654D54" w:rsidR="00815026">
        <w:rPr>
          <w:rFonts w:ascii="Times New Roman" w:hAnsi="Times New Roman" w:cs="Times New Roman"/>
          <w:sz w:val="24"/>
          <w:szCs w:val="24"/>
        </w:rPr>
        <w:t>aim at building relations with clients and patients in the community to motivate them to engage in tests.</w:t>
      </w:r>
    </w:p>
    <w:p w:rsidR="00815026" w:rsidRPr="00654D54" w:rsidP="00654D54">
      <w:pPr>
        <w:spacing w:line="480" w:lineRule="auto"/>
        <w:ind w:firstLine="720"/>
        <w:rPr>
          <w:rFonts w:ascii="Times New Roman" w:hAnsi="Times New Roman" w:cs="Times New Roman"/>
          <w:sz w:val="24"/>
          <w:szCs w:val="24"/>
        </w:rPr>
      </w:pPr>
      <w:r w:rsidRPr="00654D54">
        <w:rPr>
          <w:rFonts w:ascii="Times New Roman" w:hAnsi="Times New Roman" w:cs="Times New Roman"/>
          <w:sz w:val="24"/>
          <w:szCs w:val="24"/>
        </w:rPr>
        <w:t xml:space="preserve">They also play a significant role in business. They design </w:t>
      </w:r>
      <w:r w:rsidRPr="00654D54" w:rsidR="00D2194D">
        <w:rPr>
          <w:rFonts w:ascii="Times New Roman" w:hAnsi="Times New Roman" w:cs="Times New Roman"/>
          <w:sz w:val="24"/>
          <w:szCs w:val="24"/>
        </w:rPr>
        <w:t>questionnaires</w:t>
      </w:r>
      <w:r w:rsidRPr="00654D54">
        <w:rPr>
          <w:rFonts w:ascii="Times New Roman" w:hAnsi="Times New Roman" w:cs="Times New Roman"/>
          <w:sz w:val="24"/>
          <w:szCs w:val="24"/>
        </w:rPr>
        <w:t xml:space="preserve">, surveys, and tests for non-profits and companies. They also develop psychometric tests to disqualify unsuitable job </w:t>
      </w:r>
      <w:r w:rsidRPr="00654D54" w:rsidR="00D2194D">
        <w:rPr>
          <w:rFonts w:ascii="Times New Roman" w:hAnsi="Times New Roman" w:cs="Times New Roman"/>
          <w:sz w:val="24"/>
          <w:szCs w:val="24"/>
        </w:rPr>
        <w:t>applicants</w:t>
      </w:r>
      <w:r w:rsidRPr="00654D54">
        <w:rPr>
          <w:rFonts w:ascii="Times New Roman" w:hAnsi="Times New Roman" w:cs="Times New Roman"/>
          <w:sz w:val="24"/>
          <w:szCs w:val="24"/>
        </w:rPr>
        <w:t xml:space="preserve">. He may Custom-Design tests to favour the needs </w:t>
      </w:r>
      <w:r w:rsidRPr="00654D54" w:rsidR="00D2194D">
        <w:rPr>
          <w:rFonts w:ascii="Times New Roman" w:hAnsi="Times New Roman" w:cs="Times New Roman"/>
          <w:sz w:val="24"/>
          <w:szCs w:val="24"/>
        </w:rPr>
        <w:t>of their employers and clients.</w:t>
      </w:r>
    </w:p>
    <w:p w:rsidR="00D2194D" w:rsidRPr="00654D54" w:rsidP="00654D54">
      <w:pPr>
        <w:spacing w:line="480" w:lineRule="auto"/>
        <w:ind w:firstLine="720"/>
        <w:rPr>
          <w:rFonts w:ascii="Times New Roman" w:hAnsi="Times New Roman" w:cs="Times New Roman"/>
          <w:sz w:val="24"/>
          <w:szCs w:val="24"/>
        </w:rPr>
      </w:pPr>
      <w:r w:rsidRPr="00654D54">
        <w:rPr>
          <w:rFonts w:ascii="Times New Roman" w:hAnsi="Times New Roman" w:cs="Times New Roman"/>
          <w:sz w:val="24"/>
          <w:szCs w:val="24"/>
        </w:rPr>
        <w:t>In conclusion, school psychometrists are often called to deal with serious issues involving students that arise unexpectedly at non-working and inconvenient times. This acts as a significant limitation in the sector as they may be required to get out of bed to respond to a leaner undergoing a health or mental crisis.
</w:t>
      </w:r>
    </w:p>
    <w:p w:rsidR="0022019E" w:rsidRPr="00654D54" w:rsidP="00654D54">
      <w:pPr>
        <w:spacing w:line="480" w:lineRule="auto"/>
        <w:ind w:firstLine="720"/>
        <w:rPr>
          <w:rFonts w:ascii="Times New Roman" w:hAnsi="Times New Roman" w:cs="Times New Roman"/>
          <w:sz w:val="24"/>
          <w:szCs w:val="24"/>
        </w:rPr>
      </w:pPr>
    </w:p>
    <w:p w:rsidR="0022019E" w:rsidRPr="00654D54" w:rsidP="00654D54">
      <w:pPr>
        <w:spacing w:line="480" w:lineRule="auto"/>
        <w:ind w:firstLine="720"/>
        <w:rPr>
          <w:rFonts w:ascii="Times New Roman" w:hAnsi="Times New Roman" w:cs="Times New Roman"/>
          <w:sz w:val="24"/>
          <w:szCs w:val="24"/>
        </w:rPr>
      </w:pPr>
    </w:p>
    <w:p w:rsidR="0022019E" w:rsidRPr="00654D54" w:rsidP="00654D54">
      <w:pPr>
        <w:spacing w:line="480" w:lineRule="auto"/>
        <w:ind w:firstLine="720"/>
        <w:rPr>
          <w:rFonts w:ascii="Times New Roman" w:hAnsi="Times New Roman" w:cs="Times New Roman"/>
          <w:sz w:val="24"/>
          <w:szCs w:val="24"/>
        </w:rPr>
      </w:pPr>
    </w:p>
    <w:p w:rsidR="0022019E" w:rsidRPr="00654D54" w:rsidP="00654D54">
      <w:pPr>
        <w:spacing w:line="480" w:lineRule="auto"/>
        <w:ind w:firstLine="720"/>
        <w:rPr>
          <w:rFonts w:ascii="Times New Roman" w:hAnsi="Times New Roman" w:cs="Times New Roman"/>
          <w:sz w:val="24"/>
          <w:szCs w:val="24"/>
        </w:rPr>
      </w:pPr>
    </w:p>
    <w:p w:rsidR="0022019E" w:rsidRPr="00654D54" w:rsidP="00654D54">
      <w:pPr>
        <w:spacing w:line="480" w:lineRule="auto"/>
        <w:ind w:firstLine="720"/>
        <w:rPr>
          <w:rFonts w:ascii="Times New Roman" w:hAnsi="Times New Roman" w:cs="Times New Roman"/>
          <w:sz w:val="24"/>
          <w:szCs w:val="24"/>
        </w:rPr>
      </w:pPr>
    </w:p>
    <w:p w:rsidR="0022019E" w:rsidRPr="00654D54" w:rsidP="00654D54">
      <w:pPr>
        <w:spacing w:line="480" w:lineRule="auto"/>
        <w:ind w:firstLine="720"/>
        <w:rPr>
          <w:rFonts w:ascii="Times New Roman" w:hAnsi="Times New Roman" w:cs="Times New Roman"/>
          <w:sz w:val="24"/>
          <w:szCs w:val="24"/>
        </w:rPr>
      </w:pPr>
    </w:p>
    <w:p w:rsidR="0022019E" w:rsidRPr="00654D54" w:rsidP="00654D54">
      <w:pPr>
        <w:spacing w:line="480" w:lineRule="auto"/>
        <w:ind w:firstLine="720"/>
        <w:rPr>
          <w:rFonts w:ascii="Times New Roman" w:hAnsi="Times New Roman" w:cs="Times New Roman"/>
          <w:sz w:val="24"/>
          <w:szCs w:val="24"/>
        </w:rPr>
      </w:pPr>
    </w:p>
    <w:p w:rsidR="00654D54" w:rsidP="00654D54">
      <w:pPr>
        <w:spacing w:line="480" w:lineRule="auto"/>
        <w:ind w:firstLine="720"/>
        <w:jc w:val="center"/>
        <w:rPr>
          <w:rFonts w:ascii="Times New Roman" w:hAnsi="Times New Roman" w:cs="Times New Roman"/>
          <w:sz w:val="24"/>
          <w:szCs w:val="24"/>
        </w:rPr>
      </w:pPr>
    </w:p>
    <w:p w:rsidR="00654D54" w:rsidP="00654D54">
      <w:pPr>
        <w:spacing w:line="480" w:lineRule="auto"/>
        <w:ind w:firstLine="720"/>
        <w:jc w:val="center"/>
        <w:rPr>
          <w:rFonts w:ascii="Times New Roman" w:hAnsi="Times New Roman" w:cs="Times New Roman"/>
          <w:sz w:val="24"/>
          <w:szCs w:val="24"/>
        </w:rPr>
      </w:pPr>
    </w:p>
    <w:p w:rsidR="00654D54" w:rsidP="00654D54">
      <w:pPr>
        <w:spacing w:line="480" w:lineRule="auto"/>
        <w:ind w:firstLine="720"/>
        <w:jc w:val="center"/>
        <w:rPr>
          <w:rFonts w:ascii="Times New Roman" w:hAnsi="Times New Roman" w:cs="Times New Roman"/>
          <w:sz w:val="24"/>
          <w:szCs w:val="24"/>
        </w:rPr>
      </w:pPr>
    </w:p>
    <w:p w:rsidR="0022019E" w:rsidRPr="00654D54" w:rsidP="00654D54">
      <w:pPr>
        <w:spacing w:line="480" w:lineRule="auto"/>
        <w:ind w:firstLine="720"/>
        <w:jc w:val="center"/>
        <w:rPr>
          <w:rFonts w:ascii="Times New Roman" w:hAnsi="Times New Roman" w:cs="Times New Roman"/>
          <w:sz w:val="24"/>
          <w:szCs w:val="24"/>
        </w:rPr>
      </w:pPr>
      <w:r w:rsidRPr="00654D54">
        <w:rPr>
          <w:rFonts w:ascii="Times New Roman" w:hAnsi="Times New Roman" w:cs="Times New Roman"/>
          <w:sz w:val="24"/>
          <w:szCs w:val="24"/>
        </w:rPr>
        <w:t>References</w:t>
      </w:r>
    </w:p>
    <w:p w:rsidR="00654D54" w:rsidRPr="00654D54" w:rsidP="00654D54">
      <w:pPr>
        <w:spacing w:line="480" w:lineRule="auto"/>
        <w:rPr>
          <w:rFonts w:ascii="Times New Roman" w:hAnsi="Times New Roman" w:cs="Times New Roman"/>
          <w:color w:val="222222"/>
          <w:sz w:val="24"/>
          <w:szCs w:val="24"/>
          <w:shd w:val="clear" w:color="auto" w:fill="FFFFFF"/>
        </w:rPr>
      </w:pPr>
      <w:r w:rsidRPr="00654D54">
        <w:rPr>
          <w:rFonts w:ascii="Times New Roman" w:hAnsi="Times New Roman" w:cs="Times New Roman"/>
          <w:color w:val="222222"/>
          <w:sz w:val="24"/>
          <w:szCs w:val="24"/>
          <w:shd w:val="clear" w:color="auto" w:fill="FFFFFF"/>
        </w:rPr>
        <w:t>Christenson, S. L. (201</w:t>
      </w:r>
      <w:r w:rsidRPr="00654D54">
        <w:rPr>
          <w:rFonts w:ascii="Times New Roman" w:hAnsi="Times New Roman" w:cs="Times New Roman"/>
          <w:color w:val="222222"/>
          <w:sz w:val="24"/>
          <w:szCs w:val="24"/>
          <w:shd w:val="clear" w:color="auto" w:fill="FFFFFF"/>
        </w:rPr>
        <w:t>5). Families and schools: What is the role of the school psychologist</w:t>
      </w:r>
      <w:r w:rsidRPr="00654D54">
        <w:rPr>
          <w:rFonts w:ascii="Times New Roman" w:hAnsi="Times New Roman" w:cs="Times New Roman"/>
          <w:color w:val="222222"/>
          <w:sz w:val="24"/>
          <w:szCs w:val="24"/>
          <w:shd w:val="clear" w:color="auto" w:fill="FFFFFF"/>
        </w:rPr>
        <w:t>?</w:t>
      </w:r>
      <w:r w:rsidRPr="00654D54">
        <w:rPr>
          <w:rFonts w:ascii="Times New Roman" w:hAnsi="Times New Roman" w:cs="Times New Roman"/>
          <w:color w:val="222222"/>
          <w:sz w:val="24"/>
          <w:szCs w:val="24"/>
          <w:shd w:val="clear" w:color="auto" w:fill="FFFFFF"/>
        </w:rPr>
        <w:t> </w:t>
      </w:r>
      <w:r w:rsidRPr="00654D54">
        <w:rPr>
          <w:rFonts w:ascii="Times New Roman" w:hAnsi="Times New Roman" w:cs="Times New Roman"/>
          <w:i/>
          <w:iCs/>
          <w:color w:val="222222"/>
          <w:sz w:val="24"/>
          <w:szCs w:val="24"/>
          <w:shd w:val="clear" w:color="auto" w:fill="FFFFFF"/>
        </w:rPr>
        <w:t>School Psychology Quarterly</w:t>
      </w:r>
      <w:r w:rsidRPr="00654D54">
        <w:rPr>
          <w:rFonts w:ascii="Times New Roman" w:hAnsi="Times New Roman" w:cs="Times New Roman"/>
          <w:color w:val="222222"/>
          <w:sz w:val="24"/>
          <w:szCs w:val="24"/>
          <w:shd w:val="clear" w:color="auto" w:fill="FFFFFF"/>
        </w:rPr>
        <w:t>, </w:t>
      </w:r>
      <w:r w:rsidRPr="00654D54">
        <w:rPr>
          <w:rFonts w:ascii="Times New Roman" w:hAnsi="Times New Roman" w:cs="Times New Roman"/>
          <w:i/>
          <w:iCs/>
          <w:color w:val="222222"/>
          <w:sz w:val="24"/>
          <w:szCs w:val="24"/>
          <w:shd w:val="clear" w:color="auto" w:fill="FFFFFF"/>
        </w:rPr>
        <w:t>10</w:t>
      </w:r>
      <w:r w:rsidRPr="00654D54">
        <w:rPr>
          <w:rFonts w:ascii="Times New Roman" w:hAnsi="Times New Roman" w:cs="Times New Roman"/>
          <w:color w:val="222222"/>
          <w:sz w:val="24"/>
          <w:szCs w:val="24"/>
          <w:shd w:val="clear" w:color="auto" w:fill="FFFFFF"/>
        </w:rPr>
        <w:t xml:space="preserve">(2), </w:t>
      </w:r>
      <w:r w:rsidRPr="00654D54">
        <w:rPr>
          <w:rFonts w:ascii="Times New Roman" w:hAnsi="Times New Roman" w:cs="Times New Roman"/>
          <w:color w:val="222222"/>
          <w:sz w:val="24"/>
          <w:szCs w:val="24"/>
          <w:shd w:val="clear" w:color="auto" w:fill="FFFFFF"/>
        </w:rPr>
        <w:t>and 118</w:t>
      </w:r>
      <w:r w:rsidRPr="00654D54">
        <w:rPr>
          <w:rFonts w:ascii="Times New Roman" w:hAnsi="Times New Roman" w:cs="Times New Roman"/>
          <w:color w:val="222222"/>
          <w:sz w:val="24"/>
          <w:szCs w:val="24"/>
          <w:shd w:val="clear" w:color="auto" w:fill="FFFFFF"/>
        </w:rPr>
        <w:t>.</w:t>
      </w:r>
    </w:p>
    <w:p w:rsidR="00654D54" w:rsidRPr="00654D54" w:rsidP="00654D54">
      <w:pPr>
        <w:spacing w:line="480" w:lineRule="auto"/>
        <w:rPr>
          <w:rFonts w:ascii="Times New Roman" w:hAnsi="Times New Roman" w:cs="Times New Roman"/>
          <w:color w:val="222222"/>
          <w:sz w:val="24"/>
          <w:szCs w:val="24"/>
          <w:shd w:val="clear" w:color="auto" w:fill="FFFFFF"/>
        </w:rPr>
      </w:pPr>
      <w:r w:rsidRPr="00654D54">
        <w:rPr>
          <w:rFonts w:ascii="Times New Roman" w:hAnsi="Times New Roman" w:cs="Times New Roman"/>
          <w:color w:val="222222"/>
          <w:sz w:val="24"/>
          <w:szCs w:val="24"/>
          <w:shd w:val="clear" w:color="auto" w:fill="FFFFFF"/>
        </w:rPr>
        <w:t>Watkins, M. W., Cros</w:t>
      </w:r>
      <w:r w:rsidRPr="00654D54">
        <w:rPr>
          <w:rFonts w:ascii="Times New Roman" w:hAnsi="Times New Roman" w:cs="Times New Roman"/>
          <w:color w:val="222222"/>
          <w:sz w:val="24"/>
          <w:szCs w:val="24"/>
          <w:shd w:val="clear" w:color="auto" w:fill="FFFFFF"/>
        </w:rPr>
        <w:t>by, E. G., &amp; Pearson, J. L. (201</w:t>
      </w:r>
      <w:r w:rsidRPr="00654D54">
        <w:rPr>
          <w:rFonts w:ascii="Times New Roman" w:hAnsi="Times New Roman" w:cs="Times New Roman"/>
          <w:color w:val="222222"/>
          <w:sz w:val="24"/>
          <w:szCs w:val="24"/>
          <w:shd w:val="clear" w:color="auto" w:fill="FFFFFF"/>
        </w:rPr>
        <w:t xml:space="preserve">1). Role of the school psychologist: Perceptions of the school staff. </w:t>
      </w:r>
      <w:r w:rsidRPr="00654D54">
        <w:rPr>
          <w:rFonts w:ascii="Times New Roman" w:hAnsi="Times New Roman" w:cs="Times New Roman"/>
          <w:i/>
          <w:iCs/>
          <w:color w:val="222222"/>
          <w:sz w:val="24"/>
          <w:szCs w:val="24"/>
          <w:shd w:val="clear" w:color="auto" w:fill="FFFFFF"/>
        </w:rPr>
        <w:t>School Psychology International</w:t>
      </w:r>
      <w:r w:rsidRPr="00654D54">
        <w:rPr>
          <w:rFonts w:ascii="Times New Roman" w:hAnsi="Times New Roman" w:cs="Times New Roman"/>
          <w:color w:val="222222"/>
          <w:sz w:val="24"/>
          <w:szCs w:val="24"/>
          <w:shd w:val="clear" w:color="auto" w:fill="FFFFFF"/>
        </w:rPr>
        <w:t>, </w:t>
      </w:r>
      <w:r w:rsidRPr="00654D54">
        <w:rPr>
          <w:rFonts w:ascii="Times New Roman" w:hAnsi="Times New Roman" w:cs="Times New Roman"/>
          <w:i/>
          <w:iCs/>
          <w:color w:val="222222"/>
          <w:sz w:val="24"/>
          <w:szCs w:val="24"/>
          <w:shd w:val="clear" w:color="auto" w:fill="FFFFFF"/>
        </w:rPr>
        <w:t>22</w:t>
      </w:r>
      <w:r w:rsidRPr="00654D54">
        <w:rPr>
          <w:rFonts w:ascii="Times New Roman" w:hAnsi="Times New Roman" w:cs="Times New Roman"/>
          <w:color w:val="222222"/>
          <w:sz w:val="24"/>
          <w:szCs w:val="24"/>
          <w:shd w:val="clear" w:color="auto" w:fill="FFFFFF"/>
        </w:rPr>
        <w:t>(1), 64-73.</w:t>
      </w:r>
    </w:p>
    <w:p w:rsidR="00654D54" w:rsidRPr="00654D54" w:rsidP="00654D54">
      <w:pPr>
        <w:spacing w:line="480" w:lineRule="auto"/>
        <w:rPr>
          <w:rFonts w:ascii="Times New Roman" w:hAnsi="Times New Roman" w:cs="Times New Roman"/>
          <w:color w:val="222222"/>
          <w:sz w:val="24"/>
          <w:szCs w:val="24"/>
          <w:shd w:val="clear" w:color="auto" w:fill="FFFFFF"/>
        </w:rPr>
      </w:pPr>
      <w:r w:rsidRPr="00654D54">
        <w:rPr>
          <w:rFonts w:ascii="Times New Roman" w:hAnsi="Times New Roman" w:cs="Times New Roman"/>
          <w:color w:val="222222"/>
          <w:sz w:val="24"/>
          <w:szCs w:val="24"/>
          <w:shd w:val="clear" w:color="auto" w:fill="FFFFFF"/>
        </w:rPr>
        <w:t>Good, G. E., Robertson, J. M., O'Neil, J. M., Fitzgerald, L. F., Stevens, M., DeBord, K. A</w:t>
      </w:r>
      <w:r w:rsidRPr="00654D54">
        <w:rPr>
          <w:rFonts w:ascii="Times New Roman" w:hAnsi="Times New Roman" w:cs="Times New Roman"/>
          <w:color w:val="222222"/>
          <w:sz w:val="24"/>
          <w:szCs w:val="24"/>
          <w:shd w:val="clear" w:color="auto" w:fill="FFFFFF"/>
        </w:rPr>
        <w:t>.,</w:t>
      </w:r>
      <w:r w:rsidRPr="00654D54">
        <w:rPr>
          <w:rFonts w:ascii="Times New Roman" w:hAnsi="Times New Roman" w:cs="Times New Roman"/>
          <w:color w:val="222222"/>
          <w:sz w:val="24"/>
          <w:szCs w:val="24"/>
          <w:shd w:val="clear" w:color="auto" w:fill="FFFFFF"/>
        </w:rPr>
        <w:t xml:space="preserve"> &amp; </w:t>
      </w:r>
      <w:r w:rsidRPr="00654D54">
        <w:rPr>
          <w:rFonts w:ascii="Times New Roman" w:hAnsi="Times New Roman" w:cs="Times New Roman"/>
          <w:color w:val="222222"/>
          <w:sz w:val="24"/>
          <w:szCs w:val="24"/>
          <w:shd w:val="clear" w:color="auto" w:fill="FFFFFF"/>
        </w:rPr>
        <w:t>Braver man, D. G. (2012</w:t>
      </w:r>
      <w:r w:rsidRPr="00654D54">
        <w:rPr>
          <w:rFonts w:ascii="Times New Roman" w:hAnsi="Times New Roman" w:cs="Times New Roman"/>
          <w:color w:val="222222"/>
          <w:sz w:val="24"/>
          <w:szCs w:val="24"/>
          <w:shd w:val="clear" w:color="auto" w:fill="FFFFFF"/>
        </w:rPr>
        <w:t>). Male gender role conflict: Psychometric issues and relations to psychological distress. </w:t>
      </w:r>
      <w:r w:rsidRPr="00654D54">
        <w:rPr>
          <w:rFonts w:ascii="Times New Roman" w:hAnsi="Times New Roman" w:cs="Times New Roman"/>
          <w:i/>
          <w:iCs/>
          <w:color w:val="222222"/>
          <w:sz w:val="24"/>
          <w:szCs w:val="24"/>
          <w:shd w:val="clear" w:color="auto" w:fill="FFFFFF"/>
        </w:rPr>
        <w:t>Journal of Counseling Psychology</w:t>
      </w:r>
      <w:r w:rsidRPr="00654D54">
        <w:rPr>
          <w:rFonts w:ascii="Times New Roman" w:hAnsi="Times New Roman" w:cs="Times New Roman"/>
          <w:color w:val="222222"/>
          <w:sz w:val="24"/>
          <w:szCs w:val="24"/>
          <w:shd w:val="clear" w:color="auto" w:fill="FFFFFF"/>
        </w:rPr>
        <w:t>, </w:t>
      </w:r>
      <w:r w:rsidRPr="00654D54">
        <w:rPr>
          <w:rFonts w:ascii="Times New Roman" w:hAnsi="Times New Roman" w:cs="Times New Roman"/>
          <w:i/>
          <w:iCs/>
          <w:color w:val="222222"/>
          <w:sz w:val="24"/>
          <w:szCs w:val="24"/>
          <w:shd w:val="clear" w:color="auto" w:fill="FFFFFF"/>
        </w:rPr>
        <w:t>42</w:t>
      </w:r>
      <w:r w:rsidRPr="00654D54">
        <w:rPr>
          <w:rFonts w:ascii="Times New Roman" w:hAnsi="Times New Roman" w:cs="Times New Roman"/>
          <w:color w:val="222222"/>
          <w:sz w:val="24"/>
          <w:szCs w:val="24"/>
          <w:shd w:val="clear" w:color="auto" w:fill="FFFFFF"/>
        </w:rPr>
        <w:t>(1), 3.</w:t>
      </w:r>
    </w:p>
    <w:p w:rsidR="00654D54" w:rsidRPr="00654D54" w:rsidP="00654D54">
      <w:pPr>
        <w:spacing w:line="480" w:lineRule="auto"/>
        <w:rPr>
          <w:rFonts w:ascii="Times New Roman" w:hAnsi="Times New Roman" w:cs="Times New Roman"/>
          <w:color w:val="222222"/>
          <w:sz w:val="24"/>
          <w:szCs w:val="24"/>
          <w:shd w:val="clear" w:color="auto" w:fill="FFFFFF"/>
        </w:rPr>
      </w:pPr>
      <w:r w:rsidRPr="00654D54">
        <w:rPr>
          <w:rFonts w:ascii="Times New Roman" w:hAnsi="Times New Roman" w:cs="Times New Roman"/>
          <w:color w:val="222222"/>
          <w:sz w:val="24"/>
          <w:szCs w:val="24"/>
          <w:shd w:val="clear" w:color="auto" w:fill="FFFFFF"/>
        </w:rPr>
        <w:t>B</w:t>
      </w:r>
      <w:r w:rsidRPr="00654D54">
        <w:rPr>
          <w:rFonts w:ascii="Times New Roman" w:hAnsi="Times New Roman" w:cs="Times New Roman"/>
          <w:color w:val="222222"/>
          <w:sz w:val="24"/>
          <w:szCs w:val="24"/>
          <w:shd w:val="clear" w:color="auto" w:fill="FFFFFF"/>
        </w:rPr>
        <w:t>erry, J. O., &amp; Jones, W. H. (201</w:t>
      </w:r>
      <w:r w:rsidRPr="00654D54">
        <w:rPr>
          <w:rFonts w:ascii="Times New Roman" w:hAnsi="Times New Roman" w:cs="Times New Roman"/>
          <w:color w:val="222222"/>
          <w:sz w:val="24"/>
          <w:szCs w:val="24"/>
          <w:shd w:val="clear" w:color="auto" w:fill="FFFFFF"/>
        </w:rPr>
        <w:t>5). The parental stress scale: Initial psychometric evidence. </w:t>
      </w:r>
      <w:r w:rsidRPr="00654D54">
        <w:rPr>
          <w:rFonts w:ascii="Times New Roman" w:hAnsi="Times New Roman" w:cs="Times New Roman"/>
          <w:i/>
          <w:iCs/>
          <w:color w:val="222222"/>
          <w:sz w:val="24"/>
          <w:szCs w:val="24"/>
          <w:shd w:val="clear" w:color="auto" w:fill="FFFFFF"/>
        </w:rPr>
        <w:t>Journal of Social and Personal Relationships</w:t>
      </w:r>
      <w:r w:rsidRPr="00654D54">
        <w:rPr>
          <w:rFonts w:ascii="Times New Roman" w:hAnsi="Times New Roman" w:cs="Times New Roman"/>
          <w:color w:val="222222"/>
          <w:sz w:val="24"/>
          <w:szCs w:val="24"/>
          <w:shd w:val="clear" w:color="auto" w:fill="FFFFFF"/>
        </w:rPr>
        <w:t>, </w:t>
      </w:r>
      <w:r w:rsidRPr="00654D54">
        <w:rPr>
          <w:rFonts w:ascii="Times New Roman" w:hAnsi="Times New Roman" w:cs="Times New Roman"/>
          <w:i/>
          <w:iCs/>
          <w:color w:val="222222"/>
          <w:sz w:val="24"/>
          <w:szCs w:val="24"/>
          <w:shd w:val="clear" w:color="auto" w:fill="FFFFFF"/>
        </w:rPr>
        <w:t>12</w:t>
      </w:r>
      <w:r w:rsidRPr="00654D54">
        <w:rPr>
          <w:rFonts w:ascii="Times New Roman" w:hAnsi="Times New Roman" w:cs="Times New Roman"/>
          <w:color w:val="222222"/>
          <w:sz w:val="24"/>
          <w:szCs w:val="24"/>
          <w:shd w:val="clear" w:color="auto" w:fill="FFFFFF"/>
        </w:rPr>
        <w:t>(3), 463-472.</w:t>
      </w:r>
    </w:p>
    <w:p w:rsidR="00654D54" w:rsidRPr="00654D54" w:rsidP="00654D54">
      <w:pPr>
        <w:spacing w:line="480" w:lineRule="auto"/>
        <w:rPr>
          <w:rFonts w:ascii="Times New Roman" w:hAnsi="Times New Roman" w:cs="Times New Roman"/>
          <w:sz w:val="24"/>
          <w:szCs w:val="24"/>
        </w:rPr>
      </w:pPr>
      <w:r w:rsidRPr="00654D54">
        <w:rPr>
          <w:rFonts w:ascii="Times New Roman" w:hAnsi="Times New Roman" w:cs="Times New Roman"/>
          <w:color w:val="222222"/>
          <w:sz w:val="24"/>
          <w:szCs w:val="24"/>
          <w:shd w:val="clear" w:color="auto" w:fill="FFFFFF"/>
        </w:rPr>
        <w:t>Hodges, K., &amp; Wong, M. M. (201</w:t>
      </w:r>
      <w:r w:rsidRPr="00654D54">
        <w:rPr>
          <w:rFonts w:ascii="Times New Roman" w:hAnsi="Times New Roman" w:cs="Times New Roman"/>
          <w:color w:val="222222"/>
          <w:sz w:val="24"/>
          <w:szCs w:val="24"/>
          <w:shd w:val="clear" w:color="auto" w:fill="FFFFFF"/>
        </w:rPr>
        <w:t>6). Psychometric characteristics of a multidimensional measure to assess impairment: The Child and Adolescent Functional Assessment Scale. </w:t>
      </w:r>
      <w:r w:rsidRPr="00654D54">
        <w:rPr>
          <w:rFonts w:ascii="Times New Roman" w:hAnsi="Times New Roman" w:cs="Times New Roman"/>
          <w:i/>
          <w:iCs/>
          <w:color w:val="222222"/>
          <w:sz w:val="24"/>
          <w:szCs w:val="24"/>
          <w:shd w:val="clear" w:color="auto" w:fill="FFFFFF"/>
        </w:rPr>
        <w:t>Journal of Child and Family Studies</w:t>
      </w:r>
      <w:r w:rsidRPr="00654D54">
        <w:rPr>
          <w:rFonts w:ascii="Times New Roman" w:hAnsi="Times New Roman" w:cs="Times New Roman"/>
          <w:color w:val="222222"/>
          <w:sz w:val="24"/>
          <w:szCs w:val="24"/>
          <w:shd w:val="clear" w:color="auto" w:fill="FFFFFF"/>
        </w:rPr>
        <w:t>, </w:t>
      </w:r>
      <w:r w:rsidRPr="00654D54">
        <w:rPr>
          <w:rFonts w:ascii="Times New Roman" w:hAnsi="Times New Roman" w:cs="Times New Roman"/>
          <w:i/>
          <w:iCs/>
          <w:color w:val="222222"/>
          <w:sz w:val="24"/>
          <w:szCs w:val="24"/>
          <w:shd w:val="clear" w:color="auto" w:fill="FFFFFF"/>
        </w:rPr>
        <w:t>5</w:t>
      </w:r>
      <w:r w:rsidRPr="00654D54">
        <w:rPr>
          <w:rFonts w:ascii="Times New Roman" w:hAnsi="Times New Roman" w:cs="Times New Roman"/>
          <w:color w:val="222222"/>
          <w:sz w:val="24"/>
          <w:szCs w:val="24"/>
          <w:shd w:val="clear" w:color="auto" w:fill="FFFFFF"/>
        </w:rPr>
        <w:t>(4), 445-467.</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87725261"/>
      <w:docPartObj>
        <w:docPartGallery w:val="Page Numbers (Top of Page)"/>
        <w:docPartUnique/>
      </w:docPartObj>
    </w:sdtPr>
    <w:sdtEndPr>
      <w:rPr>
        <w:noProof/>
      </w:rPr>
    </w:sdtEndPr>
    <w:sdtContent>
      <w:p w:rsidR="0022019E" w:rsidP="0022019E">
        <w:pPr>
          <w:spacing w:line="480" w:lineRule="auto"/>
        </w:pPr>
        <w:r w:rsidRPr="0022019E">
          <w:rPr>
            <w:rFonts w:ascii="Times New Roman" w:hAnsi="Times New Roman" w:cs="Times New Roman"/>
            <w:sz w:val="24"/>
            <w:szCs w:val="24"/>
          </w:rPr>
          <w:t xml:space="preserve">RESPONSIBILITIES </w:t>
        </w:r>
        <w:r w:rsidR="00654D54">
          <w:rPr>
            <w:rFonts w:ascii="Times New Roman" w:hAnsi="Times New Roman" w:cs="Times New Roman"/>
            <w:sz w:val="24"/>
            <w:szCs w:val="24"/>
          </w:rPr>
          <w:t xml:space="preserve">OF </w:t>
        </w:r>
        <w:r w:rsidRPr="0022019E">
          <w:rPr>
            <w:rFonts w:ascii="Times New Roman" w:hAnsi="Times New Roman" w:cs="Times New Roman"/>
            <w:sz w:val="24"/>
            <w:szCs w:val="24"/>
          </w:rPr>
          <w:t xml:space="preserve">SCHOOL </w:t>
        </w:r>
        <w:r w:rsidR="00654D54">
          <w:rPr>
            <w:rFonts w:ascii="Times New Roman" w:hAnsi="Times New Roman" w:cs="Times New Roman"/>
            <w:sz w:val="24"/>
            <w:szCs w:val="24"/>
          </w:rPr>
          <w:t>PSYCHOLOGISTS AND PSYCHOMETRITS                  1</w:t>
        </w:r>
      </w:p>
    </w:sdtContent>
  </w:sdt>
  <w:p w:rsidR="002201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B6A"/>
    <w:rsid w:val="00021B6A"/>
    <w:rsid w:val="000A6941"/>
    <w:rsid w:val="00161B16"/>
    <w:rsid w:val="002106AC"/>
    <w:rsid w:val="0022019E"/>
    <w:rsid w:val="00237BC2"/>
    <w:rsid w:val="002E174C"/>
    <w:rsid w:val="00321C94"/>
    <w:rsid w:val="00440474"/>
    <w:rsid w:val="00562726"/>
    <w:rsid w:val="00654D54"/>
    <w:rsid w:val="007A7B99"/>
    <w:rsid w:val="008070EF"/>
    <w:rsid w:val="00815026"/>
    <w:rsid w:val="008D5380"/>
    <w:rsid w:val="009D6AC1"/>
    <w:rsid w:val="00A43AC3"/>
    <w:rsid w:val="00A844E8"/>
    <w:rsid w:val="00B72250"/>
    <w:rsid w:val="00C017AF"/>
    <w:rsid w:val="00C1663F"/>
    <w:rsid w:val="00C65F13"/>
    <w:rsid w:val="00C66DC3"/>
    <w:rsid w:val="00D2194D"/>
    <w:rsid w:val="00D606C9"/>
    <w:rsid w:val="00D61AEA"/>
    <w:rsid w:val="00FE267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F793249-82B6-4667-8634-41E54050E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01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19E"/>
  </w:style>
  <w:style w:type="paragraph" w:styleId="Footer">
    <w:name w:val="footer"/>
    <w:basedOn w:val="Normal"/>
    <w:link w:val="FooterChar"/>
    <w:uiPriority w:val="99"/>
    <w:unhideWhenUsed/>
    <w:rsid w:val="002201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01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6</Pages>
  <Words>1082</Words>
  <Characters>6173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3</cp:revision>
  <dcterms:created xsi:type="dcterms:W3CDTF">2020-11-13T14:45:00Z</dcterms:created>
  <dcterms:modified xsi:type="dcterms:W3CDTF">2020-11-13T19:09:00Z</dcterms:modified>
</cp:coreProperties>
</file>