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4723" w:rsidRPr="00924723" w:rsidRDefault="00924723" w:rsidP="00924723">
      <w:pPr>
        <w:shd w:val="clear" w:color="auto" w:fill="FFFFFF"/>
        <w:spacing w:after="240" w:line="240" w:lineRule="auto"/>
        <w:rPr>
          <w:rFonts w:ascii="Calibri" w:eastAsia="Times New Roman" w:hAnsi="Calibri" w:cs="Calibri"/>
          <w:color w:val="222222"/>
          <w:sz w:val="20"/>
          <w:szCs w:val="20"/>
        </w:rPr>
      </w:pPr>
      <w:r w:rsidRPr="00924723">
        <w:rPr>
          <w:rFonts w:ascii="Calibri" w:eastAsia="Times New Roman" w:hAnsi="Calibri" w:cs="Calibri"/>
          <w:color w:val="222222"/>
          <w:sz w:val="20"/>
          <w:szCs w:val="20"/>
        </w:rPr>
        <w:t>Refer to the </w:t>
      </w:r>
      <w:r w:rsidRPr="00924723">
        <w:rPr>
          <w:rFonts w:ascii="Calibri" w:eastAsia="Times New Roman" w:hAnsi="Calibri" w:cs="Calibri"/>
          <w:i/>
          <w:iCs/>
          <w:color w:val="222222"/>
          <w:sz w:val="20"/>
          <w:szCs w:val="20"/>
        </w:rPr>
        <w:t>MP Computer Accounting with QuickBooks 2018</w:t>
      </w:r>
      <w:r w:rsidRPr="00924723">
        <w:rPr>
          <w:rFonts w:ascii="Calibri" w:eastAsia="Times New Roman" w:hAnsi="Calibri" w:cs="Calibri"/>
          <w:color w:val="222222"/>
          <w:sz w:val="20"/>
          <w:szCs w:val="20"/>
        </w:rPr>
        <w:t> e-book, Chapter 2—specifically sections 2–4 (p. 69) and 2–5 (p. 73)—for assistance in completing this assignment.</w:t>
      </w:r>
    </w:p>
    <w:p w:rsidR="00924723" w:rsidRPr="00924723" w:rsidRDefault="00924723" w:rsidP="00924723">
      <w:pPr>
        <w:shd w:val="clear" w:color="auto" w:fill="FFFFFF"/>
        <w:spacing w:after="240" w:line="240" w:lineRule="auto"/>
        <w:rPr>
          <w:rFonts w:ascii="Calibri" w:eastAsia="Times New Roman" w:hAnsi="Calibri" w:cs="Calibri"/>
          <w:color w:val="222222"/>
          <w:sz w:val="20"/>
          <w:szCs w:val="20"/>
        </w:rPr>
      </w:pPr>
      <w:r w:rsidRPr="00924723">
        <w:rPr>
          <w:rFonts w:ascii="Calibri" w:eastAsia="Times New Roman" w:hAnsi="Calibri" w:cs="Calibri"/>
          <w:b/>
          <w:bCs/>
          <w:color w:val="222222"/>
          <w:sz w:val="20"/>
          <w:szCs w:val="20"/>
        </w:rPr>
        <w:t>Excel users</w:t>
      </w:r>
      <w:r w:rsidRPr="00924723">
        <w:rPr>
          <w:rFonts w:ascii="Calibri" w:eastAsia="Times New Roman" w:hAnsi="Calibri" w:cs="Calibri"/>
          <w:color w:val="222222"/>
          <w:sz w:val="20"/>
          <w:szCs w:val="20"/>
        </w:rPr>
        <w:t> will access the </w:t>
      </w:r>
      <w:hyperlink r:id="rId5" w:tgtFrame="_blank" w:history="1">
        <w:r w:rsidRPr="00924723">
          <w:rPr>
            <w:rFonts w:ascii="Calibri" w:eastAsia="Times New Roman" w:hAnsi="Calibri" w:cs="Calibri"/>
            <w:i/>
            <w:iCs/>
            <w:color w:val="0065A4"/>
            <w:sz w:val="20"/>
            <w:szCs w:val="20"/>
            <w:u w:val="single"/>
          </w:rPr>
          <w:t>ACCT210 Project Workbook Student</w:t>
        </w:r>
      </w:hyperlink>
      <w:r w:rsidRPr="00924723">
        <w:rPr>
          <w:rFonts w:ascii="Calibri" w:eastAsia="Times New Roman" w:hAnsi="Calibri" w:cs="Calibri"/>
          <w:color w:val="222222"/>
          <w:sz w:val="20"/>
          <w:szCs w:val="20"/>
        </w:rPr>
        <w:t> and complete the U5 tabs.</w:t>
      </w:r>
      <w:bookmarkStart w:id="0" w:name="_GoBack"/>
      <w:bookmarkEnd w:id="0"/>
    </w:p>
    <w:p w:rsidR="00924723" w:rsidRPr="00924723" w:rsidRDefault="00924723" w:rsidP="00924723">
      <w:pPr>
        <w:shd w:val="clear" w:color="auto" w:fill="FFFFFF"/>
        <w:spacing w:after="240" w:line="240" w:lineRule="auto"/>
        <w:rPr>
          <w:rFonts w:ascii="Calibri" w:eastAsia="Times New Roman" w:hAnsi="Calibri" w:cs="Calibri"/>
          <w:color w:val="222222"/>
          <w:sz w:val="20"/>
          <w:szCs w:val="20"/>
        </w:rPr>
      </w:pPr>
      <w:r w:rsidRPr="00924723">
        <w:rPr>
          <w:rFonts w:ascii="Calibri" w:eastAsia="Times New Roman" w:hAnsi="Calibri" w:cs="Calibri"/>
          <w:color w:val="222222"/>
          <w:sz w:val="20"/>
          <w:szCs w:val="20"/>
        </w:rPr>
        <w:t>Farm Branch Rentals has come to you and wants a review of the current financial position of the company as of December 31, 2015. Complete the following:</w:t>
      </w:r>
    </w:p>
    <w:p w:rsidR="00924723" w:rsidRPr="00924723" w:rsidRDefault="00924723" w:rsidP="00924723">
      <w:pPr>
        <w:numPr>
          <w:ilvl w:val="0"/>
          <w:numId w:val="1"/>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924723">
        <w:rPr>
          <w:rFonts w:ascii="Calibri" w:eastAsia="Times New Roman" w:hAnsi="Calibri" w:cs="Calibri"/>
          <w:color w:val="222222"/>
          <w:sz w:val="20"/>
          <w:szCs w:val="20"/>
        </w:rPr>
        <w:t>Prepare the 4 closing entries in the Excel workbook. Discuss the closing process, and explain why these accounts are closed and certain accounts remain open. This summary may be written on the Closing Entries worksheet in the Excel workbook.</w:t>
      </w:r>
    </w:p>
    <w:p w:rsidR="00924723" w:rsidRPr="00924723" w:rsidRDefault="00924723" w:rsidP="00924723">
      <w:pPr>
        <w:numPr>
          <w:ilvl w:val="0"/>
          <w:numId w:val="1"/>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924723">
        <w:rPr>
          <w:rFonts w:ascii="Calibri" w:eastAsia="Times New Roman" w:hAnsi="Calibri" w:cs="Calibri"/>
          <w:color w:val="222222"/>
          <w:sz w:val="20"/>
          <w:szCs w:val="20"/>
        </w:rPr>
        <w:t>Explain those accounts that remain open and why.</w:t>
      </w:r>
    </w:p>
    <w:p w:rsidR="00924723" w:rsidRPr="00924723" w:rsidRDefault="00924723" w:rsidP="00924723">
      <w:pPr>
        <w:numPr>
          <w:ilvl w:val="0"/>
          <w:numId w:val="1"/>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924723">
        <w:rPr>
          <w:rFonts w:ascii="Calibri" w:eastAsia="Times New Roman" w:hAnsi="Calibri" w:cs="Calibri"/>
          <w:color w:val="222222"/>
          <w:sz w:val="20"/>
          <w:szCs w:val="20"/>
        </w:rPr>
        <w:t>In the review of the financials, be sure that you include all of the journal entries, adjustments, and employees that have been set up.</w:t>
      </w:r>
    </w:p>
    <w:p w:rsidR="00924723" w:rsidRPr="00924723" w:rsidRDefault="00924723" w:rsidP="00924723">
      <w:pPr>
        <w:shd w:val="clear" w:color="auto" w:fill="FFFFFF"/>
        <w:spacing w:after="240" w:line="240" w:lineRule="auto"/>
        <w:rPr>
          <w:rFonts w:ascii="Calibri" w:eastAsia="Times New Roman" w:hAnsi="Calibri" w:cs="Calibri"/>
          <w:color w:val="222222"/>
          <w:sz w:val="20"/>
          <w:szCs w:val="20"/>
        </w:rPr>
      </w:pPr>
      <w:r w:rsidRPr="00924723">
        <w:rPr>
          <w:rFonts w:ascii="Calibri" w:eastAsia="Times New Roman" w:hAnsi="Calibri" w:cs="Calibri"/>
          <w:color w:val="222222"/>
          <w:sz w:val="20"/>
          <w:szCs w:val="20"/>
        </w:rPr>
        <w:t>In the Excel workbook, on the Financial Analysis tab, complete the following:</w:t>
      </w:r>
    </w:p>
    <w:p w:rsidR="00924723" w:rsidRPr="00924723" w:rsidRDefault="00924723" w:rsidP="00924723">
      <w:pPr>
        <w:numPr>
          <w:ilvl w:val="0"/>
          <w:numId w:val="2"/>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924723">
        <w:rPr>
          <w:rFonts w:ascii="Calibri" w:eastAsia="Times New Roman" w:hAnsi="Calibri" w:cs="Calibri"/>
          <w:color w:val="222222"/>
          <w:sz w:val="20"/>
          <w:szCs w:val="20"/>
        </w:rPr>
        <w:t>Discuss the 3 main financial statements and what information is revealed about the company's current position and other related financials that are used during financial analysis.</w:t>
      </w:r>
    </w:p>
    <w:p w:rsidR="00924723" w:rsidRPr="00924723" w:rsidRDefault="00924723" w:rsidP="00924723">
      <w:pPr>
        <w:numPr>
          <w:ilvl w:val="0"/>
          <w:numId w:val="2"/>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924723">
        <w:rPr>
          <w:rFonts w:ascii="Calibri" w:eastAsia="Times New Roman" w:hAnsi="Calibri" w:cs="Calibri"/>
          <w:color w:val="222222"/>
          <w:sz w:val="20"/>
          <w:szCs w:val="20"/>
        </w:rPr>
        <w:t>Include at least 5 common financial ratios that help users of the financials understand the position of the company. Be sure to show your work on these ratios and explain why you are using specific numbers.</w:t>
      </w:r>
    </w:p>
    <w:p w:rsidR="00924723" w:rsidRPr="00924723" w:rsidRDefault="00924723" w:rsidP="00924723">
      <w:pPr>
        <w:numPr>
          <w:ilvl w:val="0"/>
          <w:numId w:val="2"/>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924723">
        <w:rPr>
          <w:rFonts w:ascii="Calibri" w:eastAsia="Times New Roman" w:hAnsi="Calibri" w:cs="Calibri"/>
          <w:color w:val="222222"/>
          <w:sz w:val="20"/>
          <w:szCs w:val="20"/>
        </w:rPr>
        <w:t>Include disclosures to accompany the December 31, 2015 financial statements.</w:t>
      </w:r>
    </w:p>
    <w:p w:rsidR="00924723" w:rsidRPr="00924723" w:rsidRDefault="00924723" w:rsidP="00924723">
      <w:pPr>
        <w:numPr>
          <w:ilvl w:val="0"/>
          <w:numId w:val="2"/>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924723">
        <w:rPr>
          <w:rFonts w:ascii="Calibri" w:eastAsia="Times New Roman" w:hAnsi="Calibri" w:cs="Calibri"/>
          <w:color w:val="222222"/>
          <w:sz w:val="20"/>
          <w:szCs w:val="20"/>
        </w:rPr>
        <w:t>Be sure to include a separate note addressing each of the following:</w:t>
      </w:r>
    </w:p>
    <w:p w:rsidR="00924723" w:rsidRPr="00924723" w:rsidRDefault="00924723" w:rsidP="00924723">
      <w:pPr>
        <w:numPr>
          <w:ilvl w:val="1"/>
          <w:numId w:val="2"/>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924723">
        <w:rPr>
          <w:rFonts w:ascii="Calibri" w:eastAsia="Times New Roman" w:hAnsi="Calibri" w:cs="Calibri"/>
          <w:color w:val="222222"/>
          <w:sz w:val="20"/>
          <w:szCs w:val="20"/>
        </w:rPr>
        <w:t>Maturity dates of major liabilities</w:t>
      </w:r>
    </w:p>
    <w:p w:rsidR="00924723" w:rsidRPr="00924723" w:rsidRDefault="00924723" w:rsidP="00924723">
      <w:pPr>
        <w:numPr>
          <w:ilvl w:val="1"/>
          <w:numId w:val="2"/>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924723">
        <w:rPr>
          <w:rFonts w:ascii="Calibri" w:eastAsia="Times New Roman" w:hAnsi="Calibri" w:cs="Calibri"/>
          <w:color w:val="222222"/>
          <w:sz w:val="20"/>
          <w:szCs w:val="20"/>
        </w:rPr>
        <w:t>Depreciation policy</w:t>
      </w:r>
    </w:p>
    <w:p w:rsidR="00924723" w:rsidRPr="00924723" w:rsidRDefault="00924723" w:rsidP="00924723">
      <w:pPr>
        <w:numPr>
          <w:ilvl w:val="1"/>
          <w:numId w:val="2"/>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924723">
        <w:rPr>
          <w:rFonts w:ascii="Calibri" w:eastAsia="Times New Roman" w:hAnsi="Calibri" w:cs="Calibri"/>
          <w:color w:val="222222"/>
          <w:sz w:val="20"/>
          <w:szCs w:val="20"/>
        </w:rPr>
        <w:t>Several examples of calculations of each to provide a thorough understanding</w:t>
      </w:r>
    </w:p>
    <w:p w:rsidR="00924723" w:rsidRPr="00924723" w:rsidRDefault="00924723" w:rsidP="00924723">
      <w:pPr>
        <w:numPr>
          <w:ilvl w:val="0"/>
          <w:numId w:val="2"/>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924723">
        <w:rPr>
          <w:rFonts w:ascii="Calibri" w:eastAsia="Times New Roman" w:hAnsi="Calibri" w:cs="Calibri"/>
          <w:color w:val="222222"/>
          <w:sz w:val="20"/>
          <w:szCs w:val="20"/>
        </w:rPr>
        <w:t>A memo of 350–500 words explaining the financial position of the company.</w:t>
      </w:r>
    </w:p>
    <w:p w:rsidR="00C71854" w:rsidRDefault="00C71854"/>
    <w:sectPr w:rsidR="00C718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2F973AA"/>
    <w:multiLevelType w:val="multilevel"/>
    <w:tmpl w:val="430C8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0736DFA"/>
    <w:multiLevelType w:val="multilevel"/>
    <w:tmpl w:val="AE3012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4723"/>
    <w:rsid w:val="00924723"/>
    <w:rsid w:val="00C718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4D82F4-3141-4ED3-8AEC-71A55D74E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2472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24723"/>
    <w:rPr>
      <w:i/>
      <w:iCs/>
    </w:rPr>
  </w:style>
  <w:style w:type="character" w:styleId="Strong">
    <w:name w:val="Strong"/>
    <w:basedOn w:val="DefaultParagraphFont"/>
    <w:uiPriority w:val="22"/>
    <w:qFormat/>
    <w:rsid w:val="0092472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9978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resources.careered.com/LCMSFileSharePreview/Resources/MSExcelWorkbook/ACC%20210%20Project%20Workbook%20Studentv2.xls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270</Words>
  <Characters>1540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Liberty Mutual Insurance</Company>
  <LinksUpToDate>false</LinksUpToDate>
  <CharactersWithSpaces>1807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Wesson, Bria</dc:creator>
  <cp:keywords/>
  <dc:description/>
  <cp:lastModifiedBy>Wesson, Bria</cp:lastModifiedBy>
  <cp:revision>1</cp:revision>
  <dcterms:created xsi:type="dcterms:W3CDTF">2020-05-05T21:48:00Z</dcterms:created>
  <dcterms:modified xsi:type="dcterms:W3CDTF">2020-05-05T21:54:00Z</dcterms:modified>
</cp:coreProperties>
</file>