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D634D5" w14:textId="77777777" w:rsidR="009861C4" w:rsidRPr="00D048EF" w:rsidRDefault="009861C4" w:rsidP="009861C4">
      <w:pPr>
        <w:spacing w:after="150"/>
        <w:rPr>
          <w:rFonts w:ascii="Arial" w:eastAsia="Times New Roman" w:hAnsi="Arial" w:cs="Arial"/>
          <w:color w:val="444444"/>
          <w:sz w:val="20"/>
          <w:szCs w:val="20"/>
          <w:lang w:eastAsia="en-GB"/>
        </w:rPr>
      </w:pPr>
      <w:r w:rsidRPr="00D048EF">
        <w:rPr>
          <w:rFonts w:ascii="Arial" w:eastAsia="Times New Roman" w:hAnsi="Arial" w:cs="Arial"/>
          <w:color w:val="444444"/>
          <w:sz w:val="20"/>
          <w:szCs w:val="20"/>
          <w:lang w:eastAsia="en-GB"/>
        </w:rPr>
        <w:t>and interpret your results. Drawing on the literature and provide examples from your own experiences to answer the following questions:</w:t>
      </w:r>
    </w:p>
    <w:p w14:paraId="64B5B222" w14:textId="77777777" w:rsidR="009861C4" w:rsidRPr="00D048EF" w:rsidRDefault="009861C4" w:rsidP="009861C4">
      <w:pPr>
        <w:numPr>
          <w:ilvl w:val="0"/>
          <w:numId w:val="6"/>
        </w:numPr>
        <w:spacing w:before="100" w:beforeAutospacing="1" w:after="100" w:afterAutospacing="1" w:line="300" w:lineRule="atLeast"/>
        <w:ind w:left="600"/>
        <w:rPr>
          <w:rFonts w:ascii="Arial" w:eastAsia="Times New Roman" w:hAnsi="Arial" w:cs="Arial"/>
          <w:color w:val="444444"/>
          <w:sz w:val="20"/>
          <w:szCs w:val="20"/>
          <w:lang w:eastAsia="en-GB"/>
        </w:rPr>
      </w:pPr>
      <w:r w:rsidRPr="00D048EF">
        <w:rPr>
          <w:rFonts w:ascii="Arial" w:eastAsia="Times New Roman" w:hAnsi="Arial" w:cs="Arial"/>
          <w:color w:val="444444"/>
          <w:sz w:val="20"/>
          <w:szCs w:val="20"/>
          <w:lang w:eastAsia="en-GB"/>
        </w:rPr>
        <w:t>Briefly </w:t>
      </w:r>
      <w:r w:rsidRPr="00D048EF">
        <w:rPr>
          <w:rFonts w:ascii="Arial" w:eastAsia="Times New Roman" w:hAnsi="Arial" w:cs="Arial"/>
          <w:color w:val="444444"/>
          <w:sz w:val="20"/>
          <w:szCs w:val="20"/>
          <w:u w:val="single"/>
          <w:lang w:eastAsia="en-GB"/>
        </w:rPr>
        <w:t>reflect on your reaction to the IPIP results</w:t>
      </w:r>
      <w:r w:rsidRPr="00D048EF">
        <w:rPr>
          <w:rFonts w:ascii="Arial" w:eastAsia="Times New Roman" w:hAnsi="Arial" w:cs="Arial"/>
          <w:color w:val="444444"/>
          <w:sz w:val="20"/>
          <w:szCs w:val="20"/>
          <w:lang w:eastAsia="en-GB"/>
        </w:rPr>
        <w:t> you received i.e. did any results surprise you? (Wordcount guide: 250 words)</w:t>
      </w:r>
    </w:p>
    <w:p w14:paraId="297FABC7" w14:textId="77777777" w:rsidR="009861C4" w:rsidRPr="00D048EF" w:rsidRDefault="009861C4" w:rsidP="009861C4">
      <w:pPr>
        <w:numPr>
          <w:ilvl w:val="0"/>
          <w:numId w:val="6"/>
        </w:numPr>
        <w:spacing w:before="100" w:beforeAutospacing="1" w:after="100" w:afterAutospacing="1" w:line="300" w:lineRule="atLeast"/>
        <w:ind w:left="600"/>
        <w:rPr>
          <w:rFonts w:ascii="Arial" w:eastAsia="Times New Roman" w:hAnsi="Arial" w:cs="Arial"/>
          <w:color w:val="444444"/>
          <w:sz w:val="20"/>
          <w:szCs w:val="20"/>
          <w:lang w:eastAsia="en-GB"/>
        </w:rPr>
      </w:pPr>
      <w:r w:rsidRPr="00D048EF">
        <w:rPr>
          <w:rFonts w:ascii="Arial" w:eastAsia="Times New Roman" w:hAnsi="Arial" w:cs="Arial"/>
          <w:color w:val="444444"/>
          <w:sz w:val="20"/>
          <w:szCs w:val="20"/>
          <w:lang w:eastAsia="en-GB"/>
        </w:rPr>
        <w:t>What aspects of your personality (refer to your IPP report) are likely to </w:t>
      </w:r>
      <w:r w:rsidRPr="00D048EF">
        <w:rPr>
          <w:rFonts w:ascii="Arial" w:eastAsia="Times New Roman" w:hAnsi="Arial" w:cs="Arial"/>
          <w:color w:val="444444"/>
          <w:sz w:val="20"/>
          <w:szCs w:val="20"/>
          <w:u w:val="single"/>
          <w:lang w:eastAsia="en-GB"/>
        </w:rPr>
        <w:t>support you in being an effective interpersonal communicator in the workplace</w:t>
      </w:r>
      <w:r w:rsidRPr="00D048EF">
        <w:rPr>
          <w:rFonts w:ascii="Arial" w:eastAsia="Times New Roman" w:hAnsi="Arial" w:cs="Arial"/>
          <w:color w:val="444444"/>
          <w:sz w:val="20"/>
          <w:szCs w:val="20"/>
          <w:lang w:eastAsia="en-GB"/>
        </w:rPr>
        <w:t>? (Wordcount guide: 500 words)</w:t>
      </w:r>
    </w:p>
    <w:p w14:paraId="21EDBA93" w14:textId="77777777" w:rsidR="009861C4" w:rsidRPr="00D048EF" w:rsidRDefault="009861C4" w:rsidP="009861C4">
      <w:pPr>
        <w:numPr>
          <w:ilvl w:val="0"/>
          <w:numId w:val="6"/>
        </w:numPr>
        <w:spacing w:before="100" w:beforeAutospacing="1" w:after="100" w:afterAutospacing="1" w:line="300" w:lineRule="atLeast"/>
        <w:ind w:left="600"/>
        <w:rPr>
          <w:rFonts w:ascii="Arial" w:eastAsia="Times New Roman" w:hAnsi="Arial" w:cs="Arial"/>
          <w:color w:val="444444"/>
          <w:sz w:val="20"/>
          <w:szCs w:val="20"/>
          <w:lang w:eastAsia="en-GB"/>
        </w:rPr>
      </w:pPr>
      <w:r w:rsidRPr="00D048EF">
        <w:rPr>
          <w:rFonts w:ascii="Arial" w:eastAsia="Times New Roman" w:hAnsi="Arial" w:cs="Arial"/>
          <w:color w:val="444444"/>
          <w:sz w:val="20"/>
          <w:szCs w:val="20"/>
          <w:lang w:eastAsia="en-GB"/>
        </w:rPr>
        <w:t>What aspects of your personality (refer to your IPP report) are likely to </w:t>
      </w:r>
      <w:r w:rsidRPr="00D048EF">
        <w:rPr>
          <w:rFonts w:ascii="Arial" w:eastAsia="Times New Roman" w:hAnsi="Arial" w:cs="Arial"/>
          <w:color w:val="444444"/>
          <w:sz w:val="20"/>
          <w:szCs w:val="20"/>
          <w:u w:val="single"/>
          <w:lang w:eastAsia="en-GB"/>
        </w:rPr>
        <w:t>support you in being an effective communicator in the virtual world</w:t>
      </w:r>
      <w:r w:rsidRPr="00D048EF">
        <w:rPr>
          <w:rFonts w:ascii="Arial" w:eastAsia="Times New Roman" w:hAnsi="Arial" w:cs="Arial"/>
          <w:color w:val="444444"/>
          <w:sz w:val="20"/>
          <w:szCs w:val="20"/>
          <w:lang w:eastAsia="en-GB"/>
        </w:rPr>
        <w:t>? (Wordcount guide: 250 words)</w:t>
      </w:r>
    </w:p>
    <w:p w14:paraId="381B659B" w14:textId="77777777" w:rsidR="009861C4" w:rsidRPr="00D048EF" w:rsidRDefault="009861C4" w:rsidP="009861C4">
      <w:pPr>
        <w:numPr>
          <w:ilvl w:val="0"/>
          <w:numId w:val="6"/>
        </w:numPr>
        <w:spacing w:before="100" w:beforeAutospacing="1" w:after="100" w:afterAutospacing="1" w:line="300" w:lineRule="atLeast"/>
        <w:ind w:left="600"/>
        <w:rPr>
          <w:rFonts w:ascii="Arial" w:eastAsia="Times New Roman" w:hAnsi="Arial" w:cs="Arial"/>
          <w:color w:val="444444"/>
          <w:sz w:val="20"/>
          <w:szCs w:val="20"/>
          <w:lang w:eastAsia="en-GB"/>
        </w:rPr>
      </w:pPr>
      <w:r w:rsidRPr="00D048EF">
        <w:rPr>
          <w:rFonts w:ascii="Arial" w:eastAsia="Times New Roman" w:hAnsi="Arial" w:cs="Arial"/>
          <w:color w:val="444444"/>
          <w:sz w:val="20"/>
          <w:szCs w:val="20"/>
          <w:lang w:eastAsia="en-GB"/>
        </w:rPr>
        <w:t>Are there any areas of your personality that may </w:t>
      </w:r>
      <w:r w:rsidRPr="00D048EF">
        <w:rPr>
          <w:rFonts w:ascii="Arial" w:eastAsia="Times New Roman" w:hAnsi="Arial" w:cs="Arial"/>
          <w:color w:val="444444"/>
          <w:sz w:val="20"/>
          <w:szCs w:val="20"/>
          <w:u w:val="single"/>
          <w:lang w:eastAsia="en-GB"/>
        </w:rPr>
        <w:t>present a challenge for effective interpersonal communication</w:t>
      </w:r>
      <w:r w:rsidRPr="00D048EF">
        <w:rPr>
          <w:rFonts w:ascii="Arial" w:eastAsia="Times New Roman" w:hAnsi="Arial" w:cs="Arial"/>
          <w:color w:val="444444"/>
          <w:sz w:val="20"/>
          <w:szCs w:val="20"/>
          <w:lang w:eastAsia="en-GB"/>
        </w:rPr>
        <w:t> and what </w:t>
      </w:r>
      <w:r w:rsidRPr="00D048EF">
        <w:rPr>
          <w:rFonts w:ascii="Arial" w:eastAsia="Times New Roman" w:hAnsi="Arial" w:cs="Arial"/>
          <w:color w:val="444444"/>
          <w:sz w:val="20"/>
          <w:szCs w:val="20"/>
          <w:u w:val="single"/>
          <w:lang w:eastAsia="en-GB"/>
        </w:rPr>
        <w:t>strategies</w:t>
      </w:r>
      <w:r w:rsidRPr="00D048EF">
        <w:rPr>
          <w:rFonts w:ascii="Arial" w:eastAsia="Times New Roman" w:hAnsi="Arial" w:cs="Arial"/>
          <w:color w:val="444444"/>
          <w:sz w:val="20"/>
          <w:szCs w:val="20"/>
          <w:lang w:eastAsia="en-GB"/>
        </w:rPr>
        <w:t> can you adopt to manage these? (Wordcount guide: 500 words)</w:t>
      </w:r>
    </w:p>
    <w:p w14:paraId="0E15BABC" w14:textId="77777777" w:rsidR="009861C4" w:rsidRPr="00D048EF" w:rsidRDefault="009861C4" w:rsidP="009861C4">
      <w:pPr>
        <w:spacing w:after="150"/>
        <w:rPr>
          <w:rFonts w:ascii="Arial" w:eastAsia="Times New Roman" w:hAnsi="Arial" w:cs="Arial"/>
          <w:color w:val="444444"/>
          <w:sz w:val="20"/>
          <w:szCs w:val="20"/>
          <w:lang w:eastAsia="en-GB"/>
        </w:rPr>
      </w:pPr>
      <w:r w:rsidRPr="00D048EF">
        <w:rPr>
          <w:rFonts w:ascii="Arial" w:eastAsia="Times New Roman" w:hAnsi="Arial" w:cs="Arial"/>
          <w:color w:val="444444"/>
          <w:sz w:val="20"/>
          <w:szCs w:val="20"/>
          <w:lang w:eastAsia="en-GB"/>
        </w:rPr>
        <w:t>TIP FOR SUCCESS: Use evidence (journal articles) to support your arguments. Provide examples from past experiences to expand and support your arguments where appropriate.  It is recommended that you choose from the journals listed on</w:t>
      </w:r>
    </w:p>
    <w:p w14:paraId="72A98673" w14:textId="77777777" w:rsidR="009861C4" w:rsidRDefault="009861C4" w:rsidP="009861C4"/>
    <w:p w14:paraId="6C97E6E8" w14:textId="77777777" w:rsidR="009861C4" w:rsidRDefault="009861C4" w:rsidP="009861C4"/>
    <w:p w14:paraId="1A82394F" w14:textId="77777777" w:rsidR="009861C4" w:rsidRPr="00D048EF" w:rsidRDefault="009861C4" w:rsidP="009861C4">
      <w:pPr>
        <w:spacing w:before="150" w:after="150" w:line="600" w:lineRule="atLeast"/>
        <w:outlineLvl w:val="1"/>
        <w:rPr>
          <w:rFonts w:ascii="Arial" w:eastAsia="Times New Roman" w:hAnsi="Arial" w:cs="Arial"/>
          <w:b/>
          <w:bCs/>
          <w:color w:val="666666"/>
          <w:sz w:val="42"/>
          <w:szCs w:val="42"/>
          <w:lang w:eastAsia="en-GB"/>
        </w:rPr>
      </w:pPr>
      <w:r w:rsidRPr="00D048EF">
        <w:rPr>
          <w:rFonts w:ascii="Arial" w:eastAsia="Times New Roman" w:hAnsi="Arial" w:cs="Arial"/>
          <w:b/>
          <w:bCs/>
          <w:color w:val="666666"/>
          <w:sz w:val="42"/>
          <w:szCs w:val="42"/>
          <w:lang w:eastAsia="en-GB"/>
        </w:rPr>
        <w:t>Approved/Preferred Journals </w:t>
      </w:r>
    </w:p>
    <w:p w14:paraId="10DD5C40"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Academy of Management Executive</w:t>
      </w:r>
    </w:p>
    <w:p w14:paraId="1728C0D8"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Academy of Management Journal</w:t>
      </w:r>
    </w:p>
    <w:p w14:paraId="117ADDC9"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Academy of Management Perspectives</w:t>
      </w:r>
    </w:p>
    <w:p w14:paraId="319B2E27"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Academy of Management Review</w:t>
      </w:r>
    </w:p>
    <w:p w14:paraId="2946689C"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Applied Psychology and International Review</w:t>
      </w:r>
    </w:p>
    <w:p w14:paraId="0D27E55E"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Asia Pacific Journal of Management</w:t>
      </w:r>
    </w:p>
    <w:p w14:paraId="4E96FF92"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Business Communication Quarterly</w:t>
      </w:r>
    </w:p>
    <w:p w14:paraId="11D75544"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Communication Monographs</w:t>
      </w:r>
    </w:p>
    <w:p w14:paraId="0CEEC149"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Communication research</w:t>
      </w:r>
    </w:p>
    <w:p w14:paraId="3E79CE1C"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Communication Theory</w:t>
      </w:r>
    </w:p>
    <w:p w14:paraId="61E4D1AD"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Culture and Organisation</w:t>
      </w:r>
    </w:p>
    <w:p w14:paraId="224CBAF5"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Harvard Business Review</w:t>
      </w:r>
    </w:p>
    <w:p w14:paraId="74AD0C10"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Human Relations</w:t>
      </w:r>
    </w:p>
    <w:p w14:paraId="2DB4B175"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Journal of Business and Psychology</w:t>
      </w:r>
    </w:p>
    <w:p w14:paraId="0808A1DC"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Journal of Management</w:t>
      </w:r>
    </w:p>
    <w:p w14:paraId="4E362BEB"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Journal of Management and Organisation</w:t>
      </w:r>
    </w:p>
    <w:p w14:paraId="0F3FBCA7"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Journal of Management Enquiry</w:t>
      </w:r>
    </w:p>
    <w:p w14:paraId="1B3503D3"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lastRenderedPageBreak/>
        <w:t>Journal of Management Studies</w:t>
      </w:r>
    </w:p>
    <w:p w14:paraId="5BE06F1F"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Journal of Occupational and Organizational Psychology</w:t>
      </w:r>
    </w:p>
    <w:p w14:paraId="4C13DE50"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Journal of Organisational Behavior</w:t>
      </w:r>
    </w:p>
    <w:p w14:paraId="31448C0A"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Journal of Vocational Behavior</w:t>
      </w:r>
    </w:p>
    <w:p w14:paraId="2DBD2178"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Journal or Personality and Social Psychology</w:t>
      </w:r>
    </w:p>
    <w:p w14:paraId="4BB9B729"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Leadership Quarterly</w:t>
      </w:r>
    </w:p>
    <w:p w14:paraId="2EB46D12"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Management and Organization Review</w:t>
      </w:r>
    </w:p>
    <w:p w14:paraId="5AC928D3"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Management Communication Quarterly</w:t>
      </w:r>
    </w:p>
    <w:p w14:paraId="723005F5"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Organisational Studies</w:t>
      </w:r>
    </w:p>
    <w:p w14:paraId="37618A01"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Organization</w:t>
      </w:r>
    </w:p>
    <w:p w14:paraId="33F827E6"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Organizational Behaviour and Human Decision Processes</w:t>
      </w:r>
    </w:p>
    <w:p w14:paraId="521F6CBC"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Organizational Dynamics</w:t>
      </w:r>
    </w:p>
    <w:p w14:paraId="1A9B3B65"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i/>
          <w:iCs/>
          <w:color w:val="444444"/>
          <w:sz w:val="20"/>
          <w:szCs w:val="20"/>
          <w:lang w:eastAsia="en-GB"/>
        </w:rPr>
        <w:t>Personality and Social Psychology Bulletin</w:t>
      </w:r>
    </w:p>
    <w:p w14:paraId="50425606" w14:textId="77777777" w:rsidR="009861C4" w:rsidRDefault="009861C4" w:rsidP="009861C4">
      <w:pPr>
        <w:spacing w:after="150" w:line="300" w:lineRule="atLeast"/>
        <w:rPr>
          <w:rFonts w:ascii="Arial" w:eastAsia="Times New Roman" w:hAnsi="Arial" w:cs="Arial"/>
          <w:i/>
          <w:iCs/>
          <w:color w:val="444444"/>
          <w:sz w:val="20"/>
          <w:szCs w:val="20"/>
          <w:lang w:eastAsia="en-GB"/>
        </w:rPr>
      </w:pPr>
      <w:r w:rsidRPr="00D048EF">
        <w:rPr>
          <w:rFonts w:ascii="Arial" w:eastAsia="Times New Roman" w:hAnsi="Arial" w:cs="Arial"/>
          <w:i/>
          <w:iCs/>
          <w:color w:val="444444"/>
          <w:sz w:val="20"/>
          <w:szCs w:val="20"/>
          <w:lang w:eastAsia="en-GB"/>
        </w:rPr>
        <w:t>Personnel Psychology: A Journal of Applied Research</w:t>
      </w:r>
    </w:p>
    <w:p w14:paraId="1BEB1732" w14:textId="77777777" w:rsidR="009861C4" w:rsidRDefault="009861C4" w:rsidP="009861C4">
      <w:pPr>
        <w:spacing w:after="150" w:line="300" w:lineRule="atLeast"/>
        <w:rPr>
          <w:rFonts w:ascii="Arial" w:eastAsia="Times New Roman" w:hAnsi="Arial" w:cs="Arial"/>
          <w:i/>
          <w:iCs/>
          <w:color w:val="444444"/>
          <w:sz w:val="20"/>
          <w:szCs w:val="20"/>
          <w:lang w:eastAsia="en-GB"/>
        </w:rPr>
      </w:pPr>
    </w:p>
    <w:p w14:paraId="24E5AC09" w14:textId="77777777" w:rsidR="009861C4" w:rsidRDefault="009861C4" w:rsidP="009861C4">
      <w:pPr>
        <w:spacing w:after="150" w:line="300" w:lineRule="atLeast"/>
        <w:rPr>
          <w:rFonts w:ascii="Arial" w:eastAsia="Times New Roman" w:hAnsi="Arial" w:cs="Arial"/>
          <w:i/>
          <w:iCs/>
          <w:color w:val="444444"/>
          <w:sz w:val="20"/>
          <w:szCs w:val="20"/>
          <w:lang w:eastAsia="en-GB"/>
        </w:rPr>
      </w:pPr>
    </w:p>
    <w:p w14:paraId="1A05AB11" w14:textId="77777777" w:rsidR="009861C4" w:rsidRDefault="009861C4" w:rsidP="009861C4">
      <w:pPr>
        <w:pStyle w:val="Heading2"/>
        <w:spacing w:before="150" w:beforeAutospacing="0" w:after="150" w:afterAutospacing="0" w:line="600" w:lineRule="atLeast"/>
        <w:rPr>
          <w:rFonts w:ascii="Arial" w:hAnsi="Arial" w:cs="Arial"/>
          <w:color w:val="666666"/>
          <w:sz w:val="42"/>
          <w:szCs w:val="42"/>
        </w:rPr>
      </w:pPr>
      <w:r>
        <w:rPr>
          <w:rFonts w:ascii="Arial" w:hAnsi="Arial" w:cs="Arial"/>
          <w:color w:val="666666"/>
          <w:sz w:val="42"/>
          <w:szCs w:val="42"/>
        </w:rPr>
        <w:t>Tips on writing reflectively</w:t>
      </w:r>
    </w:p>
    <w:p w14:paraId="66805DD3" w14:textId="77777777" w:rsidR="009861C4" w:rsidRDefault="009861C4" w:rsidP="009861C4">
      <w:pPr>
        <w:pStyle w:val="Heading4"/>
        <w:spacing w:before="150" w:after="150" w:line="300" w:lineRule="atLeast"/>
        <w:rPr>
          <w:rFonts w:ascii="inherit" w:hAnsi="inherit" w:cs="Arial"/>
          <w:color w:val="666666"/>
          <w:sz w:val="30"/>
          <w:szCs w:val="30"/>
        </w:rPr>
      </w:pPr>
      <w:r>
        <w:rPr>
          <w:rFonts w:ascii="inherit" w:hAnsi="inherit" w:cs="Arial"/>
          <w:color w:val="666666"/>
          <w:sz w:val="30"/>
          <w:szCs w:val="30"/>
        </w:rPr>
        <w:t>What can I discuss? </w:t>
      </w:r>
    </w:p>
    <w:p w14:paraId="659C5FC3" w14:textId="77777777" w:rsidR="009861C4" w:rsidRDefault="009861C4" w:rsidP="009861C4">
      <w:pPr>
        <w:pStyle w:val="NormalWeb"/>
        <w:spacing w:before="0" w:beforeAutospacing="0" w:after="150" w:afterAutospacing="0" w:line="300" w:lineRule="atLeast"/>
        <w:rPr>
          <w:rFonts w:ascii="Arial" w:hAnsi="Arial" w:cs="Arial"/>
          <w:color w:val="444444"/>
          <w:sz w:val="20"/>
          <w:szCs w:val="20"/>
        </w:rPr>
      </w:pPr>
      <w:r>
        <w:rPr>
          <w:rFonts w:ascii="Arial" w:hAnsi="Arial" w:cs="Arial"/>
          <w:color w:val="444444"/>
          <w:sz w:val="20"/>
          <w:szCs w:val="20"/>
        </w:rPr>
        <w:t>The guiding questions you will receive will prompt you to write about:</w:t>
      </w:r>
    </w:p>
    <w:p w14:paraId="3B129C33" w14:textId="77777777" w:rsidR="009861C4" w:rsidRDefault="009861C4" w:rsidP="009861C4">
      <w:pPr>
        <w:numPr>
          <w:ilvl w:val="0"/>
          <w:numId w:val="7"/>
        </w:numPr>
        <w:spacing w:before="100" w:beforeAutospacing="1" w:after="100" w:afterAutospacing="1" w:line="300" w:lineRule="atLeast"/>
        <w:ind w:left="375"/>
        <w:rPr>
          <w:rFonts w:ascii="Arial" w:hAnsi="Arial" w:cs="Arial"/>
          <w:color w:val="444444"/>
          <w:sz w:val="20"/>
          <w:szCs w:val="20"/>
        </w:rPr>
      </w:pPr>
      <w:r>
        <w:rPr>
          <w:rFonts w:ascii="Arial" w:hAnsi="Arial" w:cs="Arial"/>
          <w:color w:val="444444"/>
          <w:sz w:val="20"/>
          <w:szCs w:val="20"/>
        </w:rPr>
        <w:t>Your perceptions of an activity. </w:t>
      </w:r>
    </w:p>
    <w:p w14:paraId="53FF1AA1" w14:textId="77777777" w:rsidR="009861C4" w:rsidRDefault="009861C4" w:rsidP="009861C4">
      <w:pPr>
        <w:numPr>
          <w:ilvl w:val="0"/>
          <w:numId w:val="7"/>
        </w:numPr>
        <w:spacing w:before="100" w:beforeAutospacing="1" w:after="100" w:afterAutospacing="1" w:line="300" w:lineRule="atLeast"/>
        <w:ind w:left="375"/>
        <w:rPr>
          <w:rFonts w:ascii="Arial" w:hAnsi="Arial" w:cs="Arial"/>
          <w:color w:val="444444"/>
          <w:sz w:val="20"/>
          <w:szCs w:val="20"/>
        </w:rPr>
      </w:pPr>
      <w:r>
        <w:rPr>
          <w:rFonts w:ascii="Arial" w:hAnsi="Arial" w:cs="Arial"/>
          <w:color w:val="444444"/>
          <w:sz w:val="20"/>
          <w:szCs w:val="20"/>
        </w:rPr>
        <w:t>Experiences, ideas and observations you have had, and how they relate to the course or topic. </w:t>
      </w:r>
    </w:p>
    <w:p w14:paraId="7CAD84FA" w14:textId="77777777" w:rsidR="009861C4" w:rsidRDefault="009861C4" w:rsidP="009861C4">
      <w:pPr>
        <w:numPr>
          <w:ilvl w:val="0"/>
          <w:numId w:val="7"/>
        </w:numPr>
        <w:spacing w:before="100" w:beforeAutospacing="1" w:after="100" w:afterAutospacing="1" w:line="300" w:lineRule="atLeast"/>
        <w:ind w:left="375"/>
        <w:rPr>
          <w:rFonts w:ascii="Arial" w:hAnsi="Arial" w:cs="Arial"/>
          <w:color w:val="444444"/>
          <w:sz w:val="20"/>
          <w:szCs w:val="20"/>
        </w:rPr>
      </w:pPr>
      <w:r>
        <w:rPr>
          <w:rFonts w:ascii="Arial" w:hAnsi="Arial" w:cs="Arial"/>
          <w:color w:val="444444"/>
          <w:sz w:val="20"/>
          <w:szCs w:val="20"/>
        </w:rPr>
        <w:t>What you found confusing, inspiring, difficult, interesting and why. </w:t>
      </w:r>
    </w:p>
    <w:p w14:paraId="27D359A4" w14:textId="77777777" w:rsidR="009861C4" w:rsidRDefault="009861C4" w:rsidP="009861C4">
      <w:pPr>
        <w:numPr>
          <w:ilvl w:val="0"/>
          <w:numId w:val="7"/>
        </w:numPr>
        <w:spacing w:before="100" w:beforeAutospacing="1" w:after="100" w:afterAutospacing="1" w:line="300" w:lineRule="atLeast"/>
        <w:ind w:left="375"/>
        <w:rPr>
          <w:rFonts w:ascii="Arial" w:hAnsi="Arial" w:cs="Arial"/>
          <w:color w:val="444444"/>
          <w:sz w:val="20"/>
          <w:szCs w:val="20"/>
        </w:rPr>
      </w:pPr>
      <w:r>
        <w:rPr>
          <w:rFonts w:ascii="Arial" w:hAnsi="Arial" w:cs="Arial"/>
          <w:color w:val="444444"/>
          <w:sz w:val="20"/>
          <w:szCs w:val="20"/>
        </w:rPr>
        <w:t>Questions you have How you: solved a problem; reached a conclusion; found an answer; reached a point of understanding. </w:t>
      </w:r>
    </w:p>
    <w:p w14:paraId="7222B4ED" w14:textId="77777777" w:rsidR="009861C4" w:rsidRDefault="009861C4" w:rsidP="009861C4">
      <w:pPr>
        <w:numPr>
          <w:ilvl w:val="0"/>
          <w:numId w:val="7"/>
        </w:numPr>
        <w:spacing w:before="100" w:beforeAutospacing="1" w:after="100" w:afterAutospacing="1" w:line="300" w:lineRule="atLeast"/>
        <w:ind w:left="375"/>
        <w:rPr>
          <w:rFonts w:ascii="Arial" w:hAnsi="Arial" w:cs="Arial"/>
          <w:color w:val="444444"/>
          <w:sz w:val="20"/>
          <w:szCs w:val="20"/>
        </w:rPr>
      </w:pPr>
      <w:r>
        <w:rPr>
          <w:rFonts w:ascii="Arial" w:hAnsi="Arial" w:cs="Arial"/>
          <w:color w:val="444444"/>
          <w:sz w:val="20"/>
          <w:szCs w:val="20"/>
        </w:rPr>
        <w:t>Possibilities, speculations, hypotheses or solutions. </w:t>
      </w:r>
    </w:p>
    <w:p w14:paraId="3883EBD3" w14:textId="77777777" w:rsidR="009861C4" w:rsidRDefault="009861C4" w:rsidP="009861C4">
      <w:pPr>
        <w:numPr>
          <w:ilvl w:val="0"/>
          <w:numId w:val="7"/>
        </w:numPr>
        <w:spacing w:before="100" w:beforeAutospacing="1" w:after="100" w:afterAutospacing="1" w:line="300" w:lineRule="atLeast"/>
        <w:ind w:left="375"/>
        <w:rPr>
          <w:rFonts w:ascii="Arial" w:hAnsi="Arial" w:cs="Arial"/>
          <w:color w:val="444444"/>
          <w:sz w:val="20"/>
          <w:szCs w:val="20"/>
        </w:rPr>
      </w:pPr>
      <w:r>
        <w:rPr>
          <w:rFonts w:ascii="Arial" w:hAnsi="Arial" w:cs="Arial"/>
          <w:color w:val="444444"/>
          <w:sz w:val="20"/>
          <w:szCs w:val="20"/>
        </w:rPr>
        <w:t>Alternative interpretations or different perspectives on what you have read or done in class. </w:t>
      </w:r>
    </w:p>
    <w:p w14:paraId="37FABDB8" w14:textId="77777777" w:rsidR="009861C4" w:rsidRDefault="009861C4" w:rsidP="009861C4">
      <w:pPr>
        <w:numPr>
          <w:ilvl w:val="0"/>
          <w:numId w:val="7"/>
        </w:numPr>
        <w:spacing w:before="100" w:beforeAutospacing="1" w:after="100" w:afterAutospacing="1" w:line="300" w:lineRule="atLeast"/>
        <w:ind w:left="375"/>
        <w:rPr>
          <w:rFonts w:ascii="Arial" w:hAnsi="Arial" w:cs="Arial"/>
          <w:color w:val="444444"/>
          <w:sz w:val="20"/>
          <w:szCs w:val="20"/>
        </w:rPr>
      </w:pPr>
      <w:r>
        <w:rPr>
          <w:rFonts w:ascii="Arial" w:hAnsi="Arial" w:cs="Arial"/>
          <w:color w:val="444444"/>
          <w:sz w:val="20"/>
          <w:szCs w:val="20"/>
        </w:rPr>
        <w:t>Comparisons and connections between what your are learning and: your prior knowledge and experience; your prior assumptions and preconceptions; what you know from other courses or disciplines. How new ideas challenge what you already know. What you need to explore next in terms of thoughts and actions.</w:t>
      </w:r>
    </w:p>
    <w:p w14:paraId="294CFAEF" w14:textId="77777777" w:rsidR="009861C4" w:rsidRDefault="009861C4" w:rsidP="009861C4">
      <w:pPr>
        <w:pStyle w:val="Heading4"/>
        <w:spacing w:before="150" w:after="150" w:line="300" w:lineRule="atLeast"/>
        <w:rPr>
          <w:rFonts w:ascii="inherit" w:hAnsi="inherit" w:cs="Arial"/>
          <w:color w:val="666666"/>
          <w:sz w:val="30"/>
          <w:szCs w:val="30"/>
        </w:rPr>
      </w:pPr>
      <w:r>
        <w:rPr>
          <w:rFonts w:ascii="inherit" w:hAnsi="inherit" w:cs="Arial"/>
          <w:color w:val="666666"/>
          <w:sz w:val="30"/>
          <w:szCs w:val="30"/>
        </w:rPr>
        <w:t>Writing style</w:t>
      </w:r>
    </w:p>
    <w:p w14:paraId="09437A6B" w14:textId="77777777" w:rsidR="009861C4" w:rsidRDefault="009861C4" w:rsidP="009861C4">
      <w:pPr>
        <w:pStyle w:val="NormalWeb"/>
        <w:spacing w:before="0" w:beforeAutospacing="0" w:after="150" w:afterAutospacing="0" w:line="300" w:lineRule="atLeast"/>
        <w:rPr>
          <w:rFonts w:ascii="Arial" w:hAnsi="Arial" w:cs="Arial"/>
          <w:color w:val="444444"/>
          <w:sz w:val="20"/>
          <w:szCs w:val="20"/>
        </w:rPr>
      </w:pPr>
      <w:r>
        <w:rPr>
          <w:rFonts w:ascii="Arial" w:hAnsi="Arial" w:cs="Arial"/>
          <w:color w:val="444444"/>
          <w:sz w:val="20"/>
          <w:szCs w:val="20"/>
        </w:rPr>
        <w:t xml:space="preserve"> As it concerns your thoughts, reflective writing is mostly subjective. Therefore in addition to being reflective and logical , you can be personal, hypothetical, critical and creative. You can comment </w:t>
      </w:r>
      <w:r>
        <w:rPr>
          <w:rFonts w:ascii="Arial" w:hAnsi="Arial" w:cs="Arial"/>
          <w:color w:val="444444"/>
          <w:sz w:val="20"/>
          <w:szCs w:val="20"/>
        </w:rPr>
        <w:lastRenderedPageBreak/>
        <w:t>based on your experience, rather than limiting yourself to academic evidence. Reflective writing is an activity that includes description (what, when, who) and analysis (how, why, what if). It is an explorative tool often resulting in more questions than answers. </w:t>
      </w:r>
    </w:p>
    <w:p w14:paraId="7CBC1B4E" w14:textId="77777777" w:rsidR="009861C4" w:rsidRDefault="009861C4" w:rsidP="009861C4">
      <w:pPr>
        <w:pStyle w:val="NormalWeb"/>
        <w:spacing w:before="0" w:beforeAutospacing="0" w:after="150" w:afterAutospacing="0" w:line="300" w:lineRule="atLeast"/>
        <w:rPr>
          <w:rFonts w:ascii="Arial" w:hAnsi="Arial" w:cs="Arial"/>
          <w:color w:val="444444"/>
          <w:sz w:val="20"/>
          <w:szCs w:val="20"/>
        </w:rPr>
      </w:pPr>
      <w:r>
        <w:rPr>
          <w:rFonts w:ascii="Arial" w:hAnsi="Arial" w:cs="Arial"/>
          <w:color w:val="444444"/>
          <w:sz w:val="20"/>
          <w:szCs w:val="20"/>
        </w:rPr>
        <w:t>A reflective task may allow you to use different modes of writing and language: descriptive (outlining what something is or how something was done) explanatory (explaining why or how it is like that) expressive (I think, I feel, I believe) Use full sentences and complete paragraphs. You can usually use personal pronouns like 'I', 'my' or 'we' Keep colloquial language to a minimum (eg, kid, bloke, stuff). </w:t>
      </w:r>
    </w:p>
    <w:p w14:paraId="577087A1" w14:textId="77777777" w:rsidR="009861C4" w:rsidRDefault="009861C4" w:rsidP="009861C4">
      <w:pPr>
        <w:pStyle w:val="Heading4"/>
        <w:spacing w:before="150" w:after="150" w:line="300" w:lineRule="atLeast"/>
        <w:rPr>
          <w:rFonts w:ascii="inherit" w:hAnsi="inherit" w:cs="Arial"/>
          <w:color w:val="666666"/>
          <w:sz w:val="30"/>
          <w:szCs w:val="30"/>
        </w:rPr>
      </w:pPr>
      <w:r>
        <w:rPr>
          <w:rFonts w:ascii="inherit" w:hAnsi="inherit" w:cs="Arial"/>
          <w:color w:val="666666"/>
          <w:sz w:val="30"/>
          <w:szCs w:val="30"/>
        </w:rPr>
        <w:t>Tips to help you in your reflective writing process </w:t>
      </w:r>
    </w:p>
    <w:p w14:paraId="131014EA" w14:textId="77777777" w:rsidR="009861C4" w:rsidRDefault="009861C4" w:rsidP="009861C4">
      <w:pPr>
        <w:pStyle w:val="NormalWeb"/>
        <w:spacing w:before="0" w:beforeAutospacing="0" w:after="150" w:afterAutospacing="0" w:line="300" w:lineRule="atLeast"/>
        <w:rPr>
          <w:rFonts w:ascii="Arial" w:hAnsi="Arial" w:cs="Arial"/>
          <w:color w:val="444444"/>
          <w:sz w:val="20"/>
          <w:szCs w:val="20"/>
        </w:rPr>
      </w:pPr>
      <w:r>
        <w:rPr>
          <w:rFonts w:ascii="Arial" w:hAnsi="Arial" w:cs="Arial"/>
          <w:color w:val="444444"/>
          <w:sz w:val="20"/>
          <w:szCs w:val="20"/>
        </w:rPr>
        <w:t>Think of an interaction, event or episode you experienced that can be connected to the topic Describe what happened What was your role? What feelings and perceptions surrounded the experience? How would you explain the situation to someone else? What might this experience mean in the context of your course? What other perspectives, theories or concepts could be applied to the situation?</w:t>
      </w:r>
    </w:p>
    <w:p w14:paraId="6AFF1E49"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p>
    <w:p w14:paraId="5839C915" w14:textId="77777777" w:rsidR="009861C4" w:rsidRPr="00D048EF" w:rsidRDefault="009861C4" w:rsidP="009861C4">
      <w:pPr>
        <w:spacing w:after="150" w:line="300" w:lineRule="atLeast"/>
        <w:rPr>
          <w:rFonts w:ascii="Arial" w:eastAsia="Times New Roman" w:hAnsi="Arial" w:cs="Arial"/>
          <w:color w:val="444444"/>
          <w:sz w:val="20"/>
          <w:szCs w:val="20"/>
          <w:lang w:eastAsia="en-GB"/>
        </w:rPr>
      </w:pPr>
      <w:r w:rsidRPr="00D048EF">
        <w:rPr>
          <w:rFonts w:ascii="Arial" w:eastAsia="Times New Roman" w:hAnsi="Arial" w:cs="Arial"/>
          <w:color w:val="444444"/>
          <w:sz w:val="20"/>
          <w:szCs w:val="20"/>
          <w:lang w:eastAsia="en-GB"/>
        </w:rPr>
        <w:t> </w:t>
      </w:r>
    </w:p>
    <w:p w14:paraId="3BE4207E" w14:textId="77777777" w:rsidR="009861C4" w:rsidRDefault="009861C4" w:rsidP="009861C4"/>
    <w:p w14:paraId="20F6DC09" w14:textId="77777777" w:rsidR="009861C4" w:rsidRDefault="009861C4" w:rsidP="00E60A14">
      <w:pPr>
        <w:spacing w:before="100" w:beforeAutospacing="1" w:after="100" w:afterAutospacing="1"/>
        <w:outlineLvl w:val="0"/>
        <w:rPr>
          <w:rFonts w:ascii="-webkit-standard" w:eastAsia="Times New Roman" w:hAnsi="-webkit-standard" w:cs="Times New Roman"/>
          <w:b/>
          <w:bCs/>
          <w:color w:val="000000"/>
          <w:kern w:val="36"/>
          <w:sz w:val="48"/>
          <w:szCs w:val="48"/>
          <w:lang w:eastAsia="en-GB"/>
        </w:rPr>
      </w:pPr>
    </w:p>
    <w:p w14:paraId="4DF0EA8A" w14:textId="77777777" w:rsidR="009861C4" w:rsidRDefault="009861C4" w:rsidP="00E60A14">
      <w:pPr>
        <w:spacing w:before="100" w:beforeAutospacing="1" w:after="100" w:afterAutospacing="1"/>
        <w:outlineLvl w:val="0"/>
        <w:rPr>
          <w:rFonts w:ascii="-webkit-standard" w:eastAsia="Times New Roman" w:hAnsi="-webkit-standard" w:cs="Times New Roman"/>
          <w:b/>
          <w:bCs/>
          <w:color w:val="000000"/>
          <w:kern w:val="36"/>
          <w:sz w:val="48"/>
          <w:szCs w:val="48"/>
          <w:lang w:eastAsia="en-GB"/>
        </w:rPr>
      </w:pPr>
    </w:p>
    <w:p w14:paraId="133D3F30" w14:textId="77777777" w:rsidR="009861C4" w:rsidRDefault="009861C4" w:rsidP="00E60A14">
      <w:pPr>
        <w:spacing w:before="100" w:beforeAutospacing="1" w:after="100" w:afterAutospacing="1"/>
        <w:outlineLvl w:val="0"/>
        <w:rPr>
          <w:rFonts w:ascii="-webkit-standard" w:eastAsia="Times New Roman" w:hAnsi="-webkit-standard" w:cs="Times New Roman"/>
          <w:b/>
          <w:bCs/>
          <w:color w:val="000000"/>
          <w:kern w:val="36"/>
          <w:sz w:val="48"/>
          <w:szCs w:val="48"/>
          <w:lang w:eastAsia="en-GB"/>
        </w:rPr>
      </w:pPr>
    </w:p>
    <w:p w14:paraId="38AD2FC0" w14:textId="77777777" w:rsidR="009861C4" w:rsidRDefault="009861C4" w:rsidP="00E60A14">
      <w:pPr>
        <w:spacing w:before="100" w:beforeAutospacing="1" w:after="100" w:afterAutospacing="1"/>
        <w:outlineLvl w:val="0"/>
        <w:rPr>
          <w:rFonts w:ascii="-webkit-standard" w:eastAsia="Times New Roman" w:hAnsi="-webkit-standard" w:cs="Times New Roman"/>
          <w:b/>
          <w:bCs/>
          <w:color w:val="000000"/>
          <w:kern w:val="36"/>
          <w:sz w:val="48"/>
          <w:szCs w:val="48"/>
          <w:lang w:eastAsia="en-GB"/>
        </w:rPr>
      </w:pPr>
    </w:p>
    <w:p w14:paraId="11D9EFEE" w14:textId="77777777" w:rsidR="009861C4" w:rsidRDefault="009861C4" w:rsidP="00E60A14">
      <w:pPr>
        <w:spacing w:before="100" w:beforeAutospacing="1" w:after="100" w:afterAutospacing="1"/>
        <w:outlineLvl w:val="0"/>
        <w:rPr>
          <w:rFonts w:ascii="-webkit-standard" w:eastAsia="Times New Roman" w:hAnsi="-webkit-standard" w:cs="Times New Roman"/>
          <w:b/>
          <w:bCs/>
          <w:color w:val="000000"/>
          <w:kern w:val="36"/>
          <w:sz w:val="48"/>
          <w:szCs w:val="48"/>
          <w:lang w:eastAsia="en-GB"/>
        </w:rPr>
      </w:pPr>
    </w:p>
    <w:p w14:paraId="4ED63283" w14:textId="670DA759" w:rsidR="00E60A14" w:rsidRPr="00E60A14" w:rsidRDefault="00E60A14" w:rsidP="00E60A14">
      <w:pPr>
        <w:spacing w:before="100" w:beforeAutospacing="1" w:after="100" w:afterAutospacing="1"/>
        <w:outlineLvl w:val="0"/>
        <w:rPr>
          <w:rFonts w:ascii="-webkit-standard" w:eastAsia="Times New Roman" w:hAnsi="-webkit-standard" w:cs="Times New Roman"/>
          <w:b/>
          <w:bCs/>
          <w:color w:val="000000"/>
          <w:kern w:val="36"/>
          <w:sz w:val="48"/>
          <w:szCs w:val="48"/>
          <w:lang w:eastAsia="en-GB"/>
        </w:rPr>
      </w:pPr>
      <w:r w:rsidRPr="00E60A14">
        <w:rPr>
          <w:rFonts w:ascii="-webkit-standard" w:eastAsia="Times New Roman" w:hAnsi="-webkit-standard" w:cs="Times New Roman"/>
          <w:b/>
          <w:bCs/>
          <w:color w:val="000000"/>
          <w:kern w:val="36"/>
          <w:sz w:val="48"/>
          <w:szCs w:val="48"/>
          <w:lang w:eastAsia="en-GB"/>
        </w:rPr>
        <w:t>IPIP-NEO Narrative Report</w:t>
      </w:r>
    </w:p>
    <w:p w14:paraId="0A5CB29F" w14:textId="0DEA2ACF" w:rsidR="00E60A14" w:rsidRPr="00E60A14" w:rsidRDefault="00E60A14" w:rsidP="00245B4D">
      <w:pPr>
        <w:rPr>
          <w:rFonts w:ascii="-webkit-standard" w:eastAsia="Times New Roman" w:hAnsi="-webkit-standard" w:cs="Times New Roman"/>
          <w:color w:val="000000"/>
          <w:lang w:eastAsia="en-GB"/>
        </w:rPr>
      </w:pPr>
    </w:p>
    <w:p w14:paraId="213D27E0"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This report compares gaikithaucaistaithiacoi from the country Canada to other men between 21 and 40 years of age. (The name used in this report is either a nickname chosen by the person taking the test, or, if a valid nickname was not chosen, a random nickname generated by the program.)</w:t>
      </w:r>
    </w:p>
    <w:p w14:paraId="422F72FF"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This report estimates the individual's level on each of the five broad personality domains of the Five-Factor Model. The description of each one of the five broad domains is followed by a more detailed description of personality according to the six subdomains that comprise each domain.</w:t>
      </w:r>
    </w:p>
    <w:p w14:paraId="315B8A70"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lastRenderedPageBreak/>
        <w:t>A note on terminology</w:t>
      </w:r>
      <w:r w:rsidRPr="00E60A14">
        <w:rPr>
          <w:rFonts w:ascii="-webkit-standard" w:eastAsia="Times New Roman" w:hAnsi="-webkit-standard" w:cs="Times New Roman"/>
          <w:color w:val="000000"/>
          <w:lang w:eastAsia="en-GB"/>
        </w:rPr>
        <w:t>. Personality traits describe, relative to other people, the frequency or intensity of a person's feelings, thoughts, or behaviors. Possession of a trait is therefore a matter of degree. We might describe two individuals as </w:t>
      </w:r>
      <w:r w:rsidRPr="00E60A14">
        <w:rPr>
          <w:rFonts w:ascii="-webkit-standard" w:eastAsia="Times New Roman" w:hAnsi="-webkit-standard" w:cs="Times New Roman"/>
          <w:i/>
          <w:iCs/>
          <w:color w:val="000000"/>
          <w:lang w:eastAsia="en-GB"/>
        </w:rPr>
        <w:t>extraverts</w:t>
      </w:r>
      <w:r w:rsidRPr="00E60A14">
        <w:rPr>
          <w:rFonts w:ascii="-webkit-standard" w:eastAsia="Times New Roman" w:hAnsi="-webkit-standard" w:cs="Times New Roman"/>
          <w:color w:val="000000"/>
          <w:lang w:eastAsia="en-GB"/>
        </w:rPr>
        <w:t>, but still see one as more extraverted than the other. This report uses expressions such as "extravert" or "high in extraversion" to describe someone who is likely to be seen by others as relatively extraverted. The computer program that generates this report classifies you as low, average, or high in a trait according to whether your score is approximately in the lowest 30%, middle 40%, or highest 30% of scores obtained by people of your sex and roughly your age. Your numerical scores are reported and graphed as </w:t>
      </w:r>
      <w:r w:rsidRPr="00E60A14">
        <w:rPr>
          <w:rFonts w:ascii="-webkit-standard" w:eastAsia="Times New Roman" w:hAnsi="-webkit-standard" w:cs="Times New Roman"/>
          <w:i/>
          <w:iCs/>
          <w:color w:val="000000"/>
          <w:lang w:eastAsia="en-GB"/>
        </w:rPr>
        <w:t>percentile estimates</w:t>
      </w:r>
      <w:r w:rsidRPr="00E60A14">
        <w:rPr>
          <w:rFonts w:ascii="-webkit-standard" w:eastAsia="Times New Roman" w:hAnsi="-webkit-standard" w:cs="Times New Roman"/>
          <w:color w:val="000000"/>
          <w:lang w:eastAsia="en-GB"/>
        </w:rPr>
        <w:t>. For example, a score of "60" means that your level on that trait is estimated to be higher than 60% of persons of your sex and age.</w:t>
      </w:r>
    </w:p>
    <w:p w14:paraId="1FDAB073"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Please keep in mind that "low," "average," and "high" scores on a personality test are neither absolutely good nor bad. A particular level on any trait will probably be neutral or irrelevant for a great many activities, be helpful for accomplishing some things, and detrimental for accomplishing other things. As with any personality inventory, scores and descriptions can only approximate an individual's actual personality. High and low score descriptions are usually accurate, but average scores close to the low or high boundaries might misclassify you as only average. On each set of six subdomain scales it is somewhat uncommon but certainly possible to score high in some of the subdomains and low in the others. In such cases more attention should be paid to the subdomain scores than to the broad domain score. Questions about the accuracy of your results are best resolved by showing your report to people who know you well.</w:t>
      </w:r>
    </w:p>
    <w:p w14:paraId="23AFE360"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John A. Johnson wrote descriptions of the five domains and thirty subdomains. These descriptions are based on an extensive reading of the scientific literature on personality measurement. Although Dr. Johnson would like to be acknowledged as the author of these materials if they are reproduced, he has placed them in the public domain.</w:t>
      </w:r>
    </w:p>
    <w:p w14:paraId="2DB2AB2C" w14:textId="77777777" w:rsidR="00E60A14" w:rsidRPr="00E60A14" w:rsidRDefault="00E60A14" w:rsidP="00E60A14">
      <w:pPr>
        <w:spacing w:before="100" w:beforeAutospacing="1" w:after="100" w:afterAutospacing="1"/>
        <w:outlineLvl w:val="1"/>
        <w:rPr>
          <w:rFonts w:ascii="-webkit-standard" w:eastAsia="Times New Roman" w:hAnsi="-webkit-standard" w:cs="Times New Roman"/>
          <w:b/>
          <w:bCs/>
          <w:color w:val="000000"/>
          <w:sz w:val="36"/>
          <w:szCs w:val="36"/>
          <w:lang w:eastAsia="en-GB"/>
        </w:rPr>
      </w:pPr>
      <w:r w:rsidRPr="00E60A14">
        <w:rPr>
          <w:rFonts w:ascii="-webkit-standard" w:eastAsia="Times New Roman" w:hAnsi="-webkit-standard" w:cs="Times New Roman"/>
          <w:b/>
          <w:bCs/>
          <w:color w:val="000000"/>
          <w:sz w:val="36"/>
          <w:szCs w:val="36"/>
          <w:lang w:eastAsia="en-GB"/>
        </w:rPr>
        <w:t>Extraversion</w:t>
      </w:r>
    </w:p>
    <w:p w14:paraId="3A5D93E5" w14:textId="77777777" w:rsidR="00E60A14" w:rsidRPr="00E60A14" w:rsidRDefault="00E60A14" w:rsidP="00E60A14">
      <w:pPr>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sz w:val="27"/>
          <w:szCs w:val="27"/>
          <w:lang w:eastAsia="en-GB"/>
        </w:rPr>
        <w:t>Extraversion is marked by pronounced engagement with the external world. Extraverts enjoy being with people, are full of energy, and often experience positive emotions. They tend to be enthusiastic, action-oriented, individuals who are likely to say "Yes!" or "Let's go!" to opportunities for excitement. In groups they like to talk, assert themselves, and draw attention to themselves.</w:t>
      </w:r>
    </w:p>
    <w:p w14:paraId="32FF9B06"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Introverts lack the exuberance, energy, and activity levels of extraverts. They tend to be quiet, low-key, deliberate, and disengaged from the social world. Their lack of social involvement should </w:t>
      </w:r>
      <w:r w:rsidRPr="00E60A14">
        <w:rPr>
          <w:rFonts w:ascii="-webkit-standard" w:eastAsia="Times New Roman" w:hAnsi="-webkit-standard" w:cs="Times New Roman"/>
          <w:color w:val="000000"/>
          <w:u w:val="single"/>
          <w:lang w:eastAsia="en-GB"/>
        </w:rPr>
        <w:t>not</w:t>
      </w:r>
      <w:r w:rsidRPr="00E60A14">
        <w:rPr>
          <w:rFonts w:ascii="-webkit-standard" w:eastAsia="Times New Roman" w:hAnsi="-webkit-standard" w:cs="Times New Roman"/>
          <w:color w:val="000000"/>
          <w:lang w:eastAsia="en-GB"/>
        </w:rPr>
        <w:t> be interpreted as shyness or depression; the introvert simply needs less stimulation than an extravert and prefers to be alone. The independence and reserve of the introvert is sometimes mistaken as unfriendliness or arrogance. In reality, an introvert who scores high on the agreeableness dimension will not seek others out but will be quite pleasant when approached.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7"/>
        <w:gridCol w:w="488"/>
        <w:gridCol w:w="7015"/>
      </w:tblGrid>
      <w:tr w:rsidR="00E60A14" w:rsidRPr="00E60A14" w14:paraId="3720B382" w14:textId="77777777" w:rsidTr="00E60A14">
        <w:trPr>
          <w:tblCellSpacing w:w="15" w:type="dxa"/>
        </w:trPr>
        <w:tc>
          <w:tcPr>
            <w:tcW w:w="0" w:type="auto"/>
            <w:vAlign w:val="center"/>
            <w:hideMark/>
          </w:tcPr>
          <w:p w14:paraId="12EAFF10"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DOMAIN/Facet</w:t>
            </w:r>
          </w:p>
        </w:tc>
        <w:tc>
          <w:tcPr>
            <w:tcW w:w="0" w:type="auto"/>
            <w:vAlign w:val="center"/>
            <w:hideMark/>
          </w:tcPr>
          <w:p w14:paraId="5C47C009"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Score</w:t>
            </w:r>
          </w:p>
        </w:tc>
        <w:tc>
          <w:tcPr>
            <w:tcW w:w="0" w:type="auto"/>
            <w:vAlign w:val="center"/>
            <w:hideMark/>
          </w:tcPr>
          <w:p w14:paraId="479EEE17" w14:textId="0A0F4673"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"/var/folders/9t/mtljvbd11tdcpd7_7wy669x00000gn/T/com.microsoft.Word/WebArchiveCopyPasteTempFiles/grphhead.jpg"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w:drawing>
                <wp:inline distT="0" distB="0" distL="0" distR="0" wp14:anchorId="048007DC" wp14:editId="752791BF">
                  <wp:extent cx="5626100" cy="254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6100" cy="254000"/>
                          </a:xfrm>
                          <a:prstGeom prst="rect">
                            <a:avLst/>
                          </a:prstGeom>
                          <a:noFill/>
                          <a:ln>
                            <a:noFill/>
                          </a:ln>
                        </pic:spPr>
                      </pic:pic>
                    </a:graphicData>
                  </a:graphic>
                </wp:inline>
              </w:drawing>
            </w:r>
            <w:r w:rsidRPr="00E60A14">
              <w:rPr>
                <w:rFonts w:ascii="Times New Roman" w:eastAsia="Times New Roman" w:hAnsi="Times New Roman" w:cs="Times New Roman"/>
                <w:lang w:eastAsia="en-GB"/>
              </w:rPr>
              <w:fldChar w:fldCharType="end"/>
            </w:r>
          </w:p>
        </w:tc>
      </w:tr>
      <w:tr w:rsidR="00E60A14" w:rsidRPr="00E60A14" w14:paraId="4C52F311" w14:textId="77777777" w:rsidTr="00E60A14">
        <w:trPr>
          <w:tblCellSpacing w:w="15" w:type="dxa"/>
        </w:trPr>
        <w:tc>
          <w:tcPr>
            <w:tcW w:w="0" w:type="auto"/>
            <w:vAlign w:val="center"/>
            <w:hideMark/>
          </w:tcPr>
          <w:p w14:paraId="7C93632E"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lastRenderedPageBreak/>
              <w:t>EXTRAVERSION</w:t>
            </w:r>
          </w:p>
        </w:tc>
        <w:tc>
          <w:tcPr>
            <w:tcW w:w="0" w:type="auto"/>
            <w:vAlign w:val="center"/>
            <w:hideMark/>
          </w:tcPr>
          <w:p w14:paraId="3D50DD90"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70</w:t>
            </w:r>
          </w:p>
        </w:tc>
        <w:tc>
          <w:tcPr>
            <w:tcW w:w="0" w:type="auto"/>
            <w:vAlign w:val="center"/>
            <w:hideMark/>
          </w:tcPr>
          <w:p w14:paraId="6250AEE8" w14:textId="12821D53"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3EBA2910" wp14:editId="6190FE8C">
                      <wp:extent cx="3644900" cy="254000"/>
                      <wp:effectExtent l="0" t="0" r="0" b="0"/>
                      <wp:docPr id="39" name="Rectangl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449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57F96F" id="Rectangle 39" o:spid="_x0000_s1026" style="width:287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70276866" w14:textId="77777777" w:rsidTr="00E60A14">
        <w:trPr>
          <w:tblCellSpacing w:w="15" w:type="dxa"/>
        </w:trPr>
        <w:tc>
          <w:tcPr>
            <w:tcW w:w="0" w:type="auto"/>
            <w:vAlign w:val="center"/>
            <w:hideMark/>
          </w:tcPr>
          <w:p w14:paraId="2543A586"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..Friendliness</w:t>
            </w:r>
          </w:p>
        </w:tc>
        <w:tc>
          <w:tcPr>
            <w:tcW w:w="0" w:type="auto"/>
            <w:vAlign w:val="center"/>
            <w:hideMark/>
          </w:tcPr>
          <w:p w14:paraId="2F31D10F"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56</w:t>
            </w:r>
          </w:p>
        </w:tc>
        <w:tc>
          <w:tcPr>
            <w:tcW w:w="0" w:type="auto"/>
            <w:vAlign w:val="center"/>
            <w:hideMark/>
          </w:tcPr>
          <w:p w14:paraId="252DFBF3" w14:textId="594D9D89"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06C60FC0" wp14:editId="36403C14">
                      <wp:extent cx="2908300" cy="254000"/>
                      <wp:effectExtent l="0" t="0" r="0" b="0"/>
                      <wp:docPr id="38" name="Rectangl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083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9A0720" id="Rectangle 38" o:spid="_x0000_s1026" style="width:229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0D087851" w14:textId="77777777" w:rsidTr="00E60A14">
        <w:trPr>
          <w:tblCellSpacing w:w="15" w:type="dxa"/>
        </w:trPr>
        <w:tc>
          <w:tcPr>
            <w:tcW w:w="0" w:type="auto"/>
            <w:vAlign w:val="center"/>
            <w:hideMark/>
          </w:tcPr>
          <w:p w14:paraId="32DD0A11"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..Gregariousness</w:t>
            </w:r>
          </w:p>
        </w:tc>
        <w:tc>
          <w:tcPr>
            <w:tcW w:w="0" w:type="auto"/>
            <w:vAlign w:val="center"/>
            <w:hideMark/>
          </w:tcPr>
          <w:p w14:paraId="64D7EF23"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87</w:t>
            </w:r>
          </w:p>
        </w:tc>
        <w:tc>
          <w:tcPr>
            <w:tcW w:w="0" w:type="auto"/>
            <w:vAlign w:val="center"/>
            <w:hideMark/>
          </w:tcPr>
          <w:p w14:paraId="4AFDFE10" w14:textId="1FB56A1F"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7756F06B" wp14:editId="0F4330D7">
                      <wp:extent cx="4521200" cy="254000"/>
                      <wp:effectExtent l="0" t="0" r="0" b="0"/>
                      <wp:docPr id="37" name="Rectangl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212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607854" id="Rectangle 37" o:spid="_x0000_s1026" style="width:356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4699DD5B" w14:textId="77777777" w:rsidTr="00E60A14">
        <w:trPr>
          <w:tblCellSpacing w:w="15" w:type="dxa"/>
        </w:trPr>
        <w:tc>
          <w:tcPr>
            <w:tcW w:w="0" w:type="auto"/>
            <w:vAlign w:val="center"/>
            <w:hideMark/>
          </w:tcPr>
          <w:p w14:paraId="18FC805D"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..Assertiveness</w:t>
            </w:r>
          </w:p>
        </w:tc>
        <w:tc>
          <w:tcPr>
            <w:tcW w:w="0" w:type="auto"/>
            <w:vAlign w:val="center"/>
            <w:hideMark/>
          </w:tcPr>
          <w:p w14:paraId="29D5277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44</w:t>
            </w:r>
          </w:p>
        </w:tc>
        <w:tc>
          <w:tcPr>
            <w:tcW w:w="0" w:type="auto"/>
            <w:vAlign w:val="center"/>
            <w:hideMark/>
          </w:tcPr>
          <w:p w14:paraId="71578BC4" w14:textId="3CEF504D"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5D523780" wp14:editId="3B8A1FB6">
                      <wp:extent cx="2286000" cy="254000"/>
                      <wp:effectExtent l="0" t="0" r="0" b="0"/>
                      <wp:docPr id="36" name="Rectangl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A7A29F" id="Rectangle 36" o:spid="_x0000_s1026" style="width:180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13EF42A5" w14:textId="77777777" w:rsidTr="00E60A14">
        <w:trPr>
          <w:tblCellSpacing w:w="15" w:type="dxa"/>
        </w:trPr>
        <w:tc>
          <w:tcPr>
            <w:tcW w:w="0" w:type="auto"/>
            <w:vAlign w:val="center"/>
            <w:hideMark/>
          </w:tcPr>
          <w:p w14:paraId="17CDCF57"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..Activity Level</w:t>
            </w:r>
          </w:p>
        </w:tc>
        <w:tc>
          <w:tcPr>
            <w:tcW w:w="0" w:type="auto"/>
            <w:vAlign w:val="center"/>
            <w:hideMark/>
          </w:tcPr>
          <w:p w14:paraId="4D9809EE"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27</w:t>
            </w:r>
          </w:p>
        </w:tc>
        <w:tc>
          <w:tcPr>
            <w:tcW w:w="0" w:type="auto"/>
            <w:vAlign w:val="center"/>
            <w:hideMark/>
          </w:tcPr>
          <w:p w14:paraId="5CC1DAAF" w14:textId="12578A6D"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36280271" wp14:editId="304641D0">
                      <wp:extent cx="1397000" cy="254000"/>
                      <wp:effectExtent l="0" t="0" r="0" b="0"/>
                      <wp:docPr id="35" name="Rectangl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39725F" id="Rectangle 35" o:spid="_x0000_s1026" style="width:110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089A7F96" w14:textId="77777777" w:rsidTr="00E60A14">
        <w:trPr>
          <w:tblCellSpacing w:w="15" w:type="dxa"/>
        </w:trPr>
        <w:tc>
          <w:tcPr>
            <w:tcW w:w="0" w:type="auto"/>
            <w:vAlign w:val="center"/>
            <w:hideMark/>
          </w:tcPr>
          <w:p w14:paraId="5CDC69F7"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..Excitement-Seeking</w:t>
            </w:r>
          </w:p>
        </w:tc>
        <w:tc>
          <w:tcPr>
            <w:tcW w:w="0" w:type="auto"/>
            <w:vAlign w:val="center"/>
            <w:hideMark/>
          </w:tcPr>
          <w:p w14:paraId="0EDA0126"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76</w:t>
            </w:r>
          </w:p>
        </w:tc>
        <w:tc>
          <w:tcPr>
            <w:tcW w:w="0" w:type="auto"/>
            <w:vAlign w:val="center"/>
            <w:hideMark/>
          </w:tcPr>
          <w:p w14:paraId="5C6ACF2B" w14:textId="59CE55A4"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37F273D4" wp14:editId="28E0F972">
                      <wp:extent cx="3949700" cy="254000"/>
                      <wp:effectExtent l="0" t="0" r="0" b="0"/>
                      <wp:docPr id="34" name="Rectangl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497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25AAD1" id="Rectangle 34" o:spid="_x0000_s1026" style="width:311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4C83A591" w14:textId="77777777" w:rsidTr="00E60A14">
        <w:trPr>
          <w:tblCellSpacing w:w="15" w:type="dxa"/>
        </w:trPr>
        <w:tc>
          <w:tcPr>
            <w:tcW w:w="0" w:type="auto"/>
            <w:vAlign w:val="center"/>
            <w:hideMark/>
          </w:tcPr>
          <w:p w14:paraId="2A1D649A"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..Cheerfulness</w:t>
            </w:r>
          </w:p>
        </w:tc>
        <w:tc>
          <w:tcPr>
            <w:tcW w:w="0" w:type="auto"/>
            <w:vAlign w:val="center"/>
            <w:hideMark/>
          </w:tcPr>
          <w:p w14:paraId="44A929E2"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84</w:t>
            </w:r>
          </w:p>
        </w:tc>
        <w:tc>
          <w:tcPr>
            <w:tcW w:w="0" w:type="auto"/>
            <w:vAlign w:val="center"/>
            <w:hideMark/>
          </w:tcPr>
          <w:p w14:paraId="28B896F3" w14:textId="272B0CF9"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6B52707E" wp14:editId="2787FE14">
                      <wp:extent cx="4368800" cy="254000"/>
                      <wp:effectExtent l="0" t="0" r="0" b="0"/>
                      <wp:docPr id="33" name="Rectangl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3688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B9756E" id="Rectangle 33" o:spid="_x0000_s1026" style="width:344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bl>
    <w:p w14:paraId="71739BD7"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Your score on Extraversion is high, indicating you are sociable, outgoing, energetic, and lively. You prefer to be around people much of the time.</w:t>
      </w:r>
    </w:p>
    <w:p w14:paraId="7B2E8415" w14:textId="77777777" w:rsidR="00E60A14" w:rsidRPr="00E60A14" w:rsidRDefault="00E60A14" w:rsidP="00E60A14">
      <w:pPr>
        <w:spacing w:before="100" w:beforeAutospacing="1" w:after="100" w:afterAutospacing="1"/>
        <w:outlineLvl w:val="2"/>
        <w:rPr>
          <w:rFonts w:ascii="-webkit-standard" w:eastAsia="Times New Roman" w:hAnsi="-webkit-standard" w:cs="Times New Roman"/>
          <w:b/>
          <w:bCs/>
          <w:color w:val="000000"/>
          <w:sz w:val="27"/>
          <w:szCs w:val="27"/>
          <w:lang w:eastAsia="en-GB"/>
        </w:rPr>
      </w:pPr>
      <w:r w:rsidRPr="00E60A14">
        <w:rPr>
          <w:rFonts w:ascii="-webkit-standard" w:eastAsia="Times New Roman" w:hAnsi="-webkit-standard" w:cs="Times New Roman"/>
          <w:b/>
          <w:bCs/>
          <w:color w:val="000000"/>
          <w:sz w:val="27"/>
          <w:szCs w:val="27"/>
          <w:lang w:eastAsia="en-GB"/>
        </w:rPr>
        <w:t>Extraversion Facets</w:t>
      </w:r>
    </w:p>
    <w:p w14:paraId="428E18EF" w14:textId="77777777" w:rsidR="00E60A14" w:rsidRPr="00E60A14" w:rsidRDefault="00E60A14" w:rsidP="00E60A14">
      <w:pPr>
        <w:numPr>
          <w:ilvl w:val="0"/>
          <w:numId w:val="1"/>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Friendliness</w:t>
      </w:r>
      <w:r w:rsidRPr="00E60A14">
        <w:rPr>
          <w:rFonts w:ascii="-webkit-standard" w:eastAsia="Times New Roman" w:hAnsi="-webkit-standard" w:cs="Times New Roman"/>
          <w:color w:val="000000"/>
          <w:lang w:eastAsia="en-GB"/>
        </w:rPr>
        <w:t>. Friendly people genuinely like other people and openly demonstrate positive feelings toward others. They make friends quickly and it is easy for them to form close, intimate relationships. Low scorers on Friendliness are not necessarily cold and hostile, but they do not reach out to others and are perceived as distant and reserved. Your level of friendliness is average.</w:t>
      </w:r>
    </w:p>
    <w:p w14:paraId="605F53AD" w14:textId="77777777" w:rsidR="00E60A14" w:rsidRPr="00E60A14" w:rsidRDefault="00E60A14" w:rsidP="00E60A14">
      <w:pPr>
        <w:numPr>
          <w:ilvl w:val="0"/>
          <w:numId w:val="1"/>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Gregariousness</w:t>
      </w:r>
      <w:r w:rsidRPr="00E60A14">
        <w:rPr>
          <w:rFonts w:ascii="-webkit-standard" w:eastAsia="Times New Roman" w:hAnsi="-webkit-standard" w:cs="Times New Roman"/>
          <w:color w:val="000000"/>
          <w:lang w:eastAsia="en-GB"/>
        </w:rPr>
        <w:t>. Gregarious people find the company of others pleasantly stimulating and rewarding. They enjoy the excitement of crowds. Low scorers tend to feel overwhelmed by, and therefore actively avoid, large crowds. They do not necessarily dislike being with people sometimes, but their need for privacy and time to themselves is much greater than for individuals who score high on this scale. Your level of gregariousness is high.</w:t>
      </w:r>
    </w:p>
    <w:p w14:paraId="4419FF4B" w14:textId="77777777" w:rsidR="00E60A14" w:rsidRPr="00E60A14" w:rsidRDefault="00E60A14" w:rsidP="00E60A14">
      <w:pPr>
        <w:numPr>
          <w:ilvl w:val="0"/>
          <w:numId w:val="1"/>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Assertiveness</w:t>
      </w:r>
      <w:r w:rsidRPr="00E60A14">
        <w:rPr>
          <w:rFonts w:ascii="-webkit-standard" w:eastAsia="Times New Roman" w:hAnsi="-webkit-standard" w:cs="Times New Roman"/>
          <w:color w:val="000000"/>
          <w:lang w:eastAsia="en-GB"/>
        </w:rPr>
        <w:t>. High scorers Assertiveness like to speak out, take charge, and direct the activities of others. They tend to be leaders in groups. Low scorers tend not to talk much and let others control the activities of groups. Your level of assertiveness is average.</w:t>
      </w:r>
    </w:p>
    <w:p w14:paraId="3463CC38" w14:textId="77777777" w:rsidR="00E60A14" w:rsidRPr="00E60A14" w:rsidRDefault="00E60A14" w:rsidP="00E60A14">
      <w:pPr>
        <w:numPr>
          <w:ilvl w:val="0"/>
          <w:numId w:val="1"/>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Activity Level</w:t>
      </w:r>
      <w:r w:rsidRPr="00E60A14">
        <w:rPr>
          <w:rFonts w:ascii="-webkit-standard" w:eastAsia="Times New Roman" w:hAnsi="-webkit-standard" w:cs="Times New Roman"/>
          <w:color w:val="000000"/>
          <w:lang w:eastAsia="en-GB"/>
        </w:rPr>
        <w:t>. Active individuals lead fast-paced, busy lives. They move about quickly, energetically, and vigorously, and they are involved in many activities. People who score low on this scale follow a slower and more leisurely, relaxed pace. Your activity level is low.</w:t>
      </w:r>
    </w:p>
    <w:p w14:paraId="739E505D" w14:textId="77777777" w:rsidR="00E60A14" w:rsidRPr="00E60A14" w:rsidRDefault="00E60A14" w:rsidP="00E60A14">
      <w:pPr>
        <w:numPr>
          <w:ilvl w:val="0"/>
          <w:numId w:val="1"/>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Excitement-Seeking</w:t>
      </w:r>
      <w:r w:rsidRPr="00E60A14">
        <w:rPr>
          <w:rFonts w:ascii="-webkit-standard" w:eastAsia="Times New Roman" w:hAnsi="-webkit-standard" w:cs="Times New Roman"/>
          <w:color w:val="000000"/>
          <w:lang w:eastAsia="en-GB"/>
        </w:rPr>
        <w:t>. High scorers on this scale are easily bored without high levels of stimulation. They love bright lights and hustle and bustle. They are likely to take risks and seek thrills. Low scorers are overwhelmed by noise and commotion and are averse to thrill-seeking. Your level of excitement-seeking is high.</w:t>
      </w:r>
    </w:p>
    <w:p w14:paraId="1B7DFFB1" w14:textId="77777777" w:rsidR="00E60A14" w:rsidRPr="00E60A14" w:rsidRDefault="00E60A14" w:rsidP="00E60A14">
      <w:pPr>
        <w:numPr>
          <w:ilvl w:val="0"/>
          <w:numId w:val="1"/>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Cheerfulness</w:t>
      </w:r>
      <w:r w:rsidRPr="00E60A14">
        <w:rPr>
          <w:rFonts w:ascii="-webkit-standard" w:eastAsia="Times New Roman" w:hAnsi="-webkit-standard" w:cs="Times New Roman"/>
          <w:color w:val="000000"/>
          <w:lang w:eastAsia="en-GB"/>
        </w:rPr>
        <w:t>. This scale measures positive mood and feelings, not negative emotions (which are a part of the Neuroticism domain). Persons who score high on this scale typically experience a range of positive feelings, including happiness, enthusiasm, optimism, and joy. Low scorers are not as prone to such energetic, high spirits. Your level of positive emotions is high.</w:t>
      </w:r>
    </w:p>
    <w:p w14:paraId="4BC6DF2D" w14:textId="77777777" w:rsidR="00E60A14" w:rsidRPr="00E60A14" w:rsidRDefault="00E60A14" w:rsidP="00E60A14">
      <w:pPr>
        <w:spacing w:before="100" w:beforeAutospacing="1" w:after="100" w:afterAutospacing="1"/>
        <w:outlineLvl w:val="1"/>
        <w:rPr>
          <w:rFonts w:ascii="-webkit-standard" w:eastAsia="Times New Roman" w:hAnsi="-webkit-standard" w:cs="Times New Roman"/>
          <w:b/>
          <w:bCs/>
          <w:color w:val="000000"/>
          <w:sz w:val="36"/>
          <w:szCs w:val="36"/>
          <w:lang w:eastAsia="en-GB"/>
        </w:rPr>
      </w:pPr>
      <w:r w:rsidRPr="00E60A14">
        <w:rPr>
          <w:rFonts w:ascii="-webkit-standard" w:eastAsia="Times New Roman" w:hAnsi="-webkit-standard" w:cs="Times New Roman"/>
          <w:b/>
          <w:bCs/>
          <w:color w:val="000000"/>
          <w:sz w:val="36"/>
          <w:szCs w:val="36"/>
          <w:lang w:eastAsia="en-GB"/>
        </w:rPr>
        <w:lastRenderedPageBreak/>
        <w:t>Agreeableness</w:t>
      </w:r>
    </w:p>
    <w:p w14:paraId="276C8BD4" w14:textId="77777777" w:rsidR="00E60A14" w:rsidRPr="00E60A14" w:rsidRDefault="00E60A14" w:rsidP="00E60A14">
      <w:pPr>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sz w:val="27"/>
          <w:szCs w:val="27"/>
          <w:lang w:eastAsia="en-GB"/>
        </w:rPr>
        <w:t>Agreeableness reflects individual differences in concern with cooperation and social harmony. Agreeable individuals value getting along with others. They are therefore considerate, friendly, generous, helpful, and willing to compromise their interests with others'. Agreeable people also have an optimistic view of human nature. They believe people are basically honest, decent, and trustworthy.</w:t>
      </w:r>
    </w:p>
    <w:p w14:paraId="0A3D0CA0"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Disagreeable individuals place self-interest above getting along with others. They are generally unconcerned with others' well-being, and therefore are unlikely to extend themselves for other people. Sometimes their skepticism about others' motives causes them to be suspicious, unfriendly, and uncooperative.</w:t>
      </w:r>
    </w:p>
    <w:p w14:paraId="631A09F9"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Agreeableness is obviously advantageous for attaining and maintaining popularity. Agreeable people are better liked than disagreeable people. On the other hand, agreeableness is not useful in situations that require tough or absolute objective decisions. Disagreeable people can make excellent scientists, critics, or soldiers.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9"/>
        <w:gridCol w:w="482"/>
        <w:gridCol w:w="6909"/>
      </w:tblGrid>
      <w:tr w:rsidR="00E60A14" w:rsidRPr="00E60A14" w14:paraId="13DD1004" w14:textId="77777777" w:rsidTr="00E60A14">
        <w:trPr>
          <w:tblCellSpacing w:w="15" w:type="dxa"/>
        </w:trPr>
        <w:tc>
          <w:tcPr>
            <w:tcW w:w="0" w:type="auto"/>
            <w:vAlign w:val="center"/>
            <w:hideMark/>
          </w:tcPr>
          <w:p w14:paraId="78FD89F8"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DOMAIN/Facet</w:t>
            </w:r>
          </w:p>
        </w:tc>
        <w:tc>
          <w:tcPr>
            <w:tcW w:w="0" w:type="auto"/>
            <w:vAlign w:val="center"/>
            <w:hideMark/>
          </w:tcPr>
          <w:p w14:paraId="31A2DA3E"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Score</w:t>
            </w:r>
          </w:p>
        </w:tc>
        <w:tc>
          <w:tcPr>
            <w:tcW w:w="0" w:type="auto"/>
            <w:vAlign w:val="center"/>
            <w:hideMark/>
          </w:tcPr>
          <w:p w14:paraId="4F9B4CC5" w14:textId="1779C17D"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"/var/folders/9t/mtljvbd11tdcpd7_7wy669x00000gn/T/com.microsoft.Word/WebArchiveCopyPasteTempFiles/grphhead.jpg"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w:drawing>
                <wp:inline distT="0" distB="0" distL="0" distR="0" wp14:anchorId="54B281DD" wp14:editId="7B26B850">
                  <wp:extent cx="5626100" cy="254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6100" cy="254000"/>
                          </a:xfrm>
                          <a:prstGeom prst="rect">
                            <a:avLst/>
                          </a:prstGeom>
                          <a:noFill/>
                          <a:ln>
                            <a:noFill/>
                          </a:ln>
                        </pic:spPr>
                      </pic:pic>
                    </a:graphicData>
                  </a:graphic>
                </wp:inline>
              </w:drawing>
            </w:r>
            <w:r w:rsidRPr="00E60A14">
              <w:rPr>
                <w:rFonts w:ascii="Times New Roman" w:eastAsia="Times New Roman" w:hAnsi="Times New Roman" w:cs="Times New Roman"/>
                <w:lang w:eastAsia="en-GB"/>
              </w:rPr>
              <w:fldChar w:fldCharType="end"/>
            </w:r>
          </w:p>
        </w:tc>
      </w:tr>
      <w:tr w:rsidR="00E60A14" w:rsidRPr="00E60A14" w14:paraId="40ABC114" w14:textId="77777777" w:rsidTr="00E60A14">
        <w:trPr>
          <w:tblCellSpacing w:w="15" w:type="dxa"/>
        </w:trPr>
        <w:tc>
          <w:tcPr>
            <w:tcW w:w="0" w:type="auto"/>
            <w:vAlign w:val="center"/>
            <w:hideMark/>
          </w:tcPr>
          <w:p w14:paraId="22BC12E4"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AGREEABLENESS</w:t>
            </w:r>
          </w:p>
        </w:tc>
        <w:tc>
          <w:tcPr>
            <w:tcW w:w="0" w:type="auto"/>
            <w:vAlign w:val="center"/>
            <w:hideMark/>
          </w:tcPr>
          <w:p w14:paraId="242D7977"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73</w:t>
            </w:r>
          </w:p>
        </w:tc>
        <w:tc>
          <w:tcPr>
            <w:tcW w:w="0" w:type="auto"/>
            <w:vAlign w:val="center"/>
            <w:hideMark/>
          </w:tcPr>
          <w:p w14:paraId="7F998C63" w14:textId="6862B08E"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5F2CF14C" wp14:editId="562F1C6F">
                      <wp:extent cx="3797300" cy="254000"/>
                      <wp:effectExtent l="0" t="0" r="0" b="0"/>
                      <wp:docPr id="31" name="Rectangl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973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8023DB" id="Rectangle 31" o:spid="_x0000_s1026" style="width:299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11B01BA4" w14:textId="77777777" w:rsidTr="00E60A14">
        <w:trPr>
          <w:tblCellSpacing w:w="15" w:type="dxa"/>
        </w:trPr>
        <w:tc>
          <w:tcPr>
            <w:tcW w:w="0" w:type="auto"/>
            <w:vAlign w:val="center"/>
            <w:hideMark/>
          </w:tcPr>
          <w:p w14:paraId="181AF3B6"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..Trust</w:t>
            </w:r>
          </w:p>
        </w:tc>
        <w:tc>
          <w:tcPr>
            <w:tcW w:w="0" w:type="auto"/>
            <w:vAlign w:val="center"/>
            <w:hideMark/>
          </w:tcPr>
          <w:p w14:paraId="5D043F9E"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61</w:t>
            </w:r>
          </w:p>
        </w:tc>
        <w:tc>
          <w:tcPr>
            <w:tcW w:w="0" w:type="auto"/>
            <w:vAlign w:val="center"/>
            <w:hideMark/>
          </w:tcPr>
          <w:p w14:paraId="07097A93" w14:textId="10444996"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5A31CDAB" wp14:editId="7E1F426D">
                      <wp:extent cx="3175000" cy="254000"/>
                      <wp:effectExtent l="0" t="0" r="0" b="0"/>
                      <wp:docPr id="30" name="Rectangl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5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0AEB79" id="Rectangle 30" o:spid="_x0000_s1026" style="width:250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24A31515" w14:textId="77777777" w:rsidTr="00E60A14">
        <w:trPr>
          <w:tblCellSpacing w:w="15" w:type="dxa"/>
        </w:trPr>
        <w:tc>
          <w:tcPr>
            <w:tcW w:w="0" w:type="auto"/>
            <w:vAlign w:val="center"/>
            <w:hideMark/>
          </w:tcPr>
          <w:p w14:paraId="2C212BEF"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..Morality</w:t>
            </w:r>
          </w:p>
        </w:tc>
        <w:tc>
          <w:tcPr>
            <w:tcW w:w="0" w:type="auto"/>
            <w:vAlign w:val="center"/>
            <w:hideMark/>
          </w:tcPr>
          <w:p w14:paraId="0F9F42FF"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81</w:t>
            </w:r>
          </w:p>
        </w:tc>
        <w:tc>
          <w:tcPr>
            <w:tcW w:w="0" w:type="auto"/>
            <w:vAlign w:val="center"/>
            <w:hideMark/>
          </w:tcPr>
          <w:p w14:paraId="6BD9FBF0" w14:textId="7C5B7AF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43AC09E3" wp14:editId="105DDFB2">
                      <wp:extent cx="4216400" cy="254000"/>
                      <wp:effectExtent l="0" t="0" r="0" b="0"/>
                      <wp:docPr id="29" name="Rectangl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164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0C0C74" id="Rectangle 29" o:spid="_x0000_s1026" style="width:332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11568C1B" w14:textId="77777777" w:rsidTr="00E60A14">
        <w:trPr>
          <w:tblCellSpacing w:w="15" w:type="dxa"/>
        </w:trPr>
        <w:tc>
          <w:tcPr>
            <w:tcW w:w="0" w:type="auto"/>
            <w:vAlign w:val="center"/>
            <w:hideMark/>
          </w:tcPr>
          <w:p w14:paraId="1F6C99E0"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..Altruism</w:t>
            </w:r>
          </w:p>
        </w:tc>
        <w:tc>
          <w:tcPr>
            <w:tcW w:w="0" w:type="auto"/>
            <w:vAlign w:val="center"/>
            <w:hideMark/>
          </w:tcPr>
          <w:p w14:paraId="2457F8A6"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80</w:t>
            </w:r>
          </w:p>
        </w:tc>
        <w:tc>
          <w:tcPr>
            <w:tcW w:w="0" w:type="auto"/>
            <w:vAlign w:val="center"/>
            <w:hideMark/>
          </w:tcPr>
          <w:p w14:paraId="5DEABCB6" w14:textId="5A2DE0E1"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3A043177" wp14:editId="460C1FD4">
                      <wp:extent cx="4165600" cy="254000"/>
                      <wp:effectExtent l="0" t="0" r="0" b="0"/>
                      <wp:docPr id="28"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56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252D5B" id="Rectangle 28" o:spid="_x0000_s1026" style="width:328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19FAEE05" w14:textId="77777777" w:rsidTr="00E60A14">
        <w:trPr>
          <w:tblCellSpacing w:w="15" w:type="dxa"/>
        </w:trPr>
        <w:tc>
          <w:tcPr>
            <w:tcW w:w="0" w:type="auto"/>
            <w:vAlign w:val="center"/>
            <w:hideMark/>
          </w:tcPr>
          <w:p w14:paraId="40499032"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..Cooperation</w:t>
            </w:r>
          </w:p>
        </w:tc>
        <w:tc>
          <w:tcPr>
            <w:tcW w:w="0" w:type="auto"/>
            <w:vAlign w:val="center"/>
            <w:hideMark/>
          </w:tcPr>
          <w:p w14:paraId="612DA454"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54</w:t>
            </w:r>
          </w:p>
        </w:tc>
        <w:tc>
          <w:tcPr>
            <w:tcW w:w="0" w:type="auto"/>
            <w:vAlign w:val="center"/>
            <w:hideMark/>
          </w:tcPr>
          <w:p w14:paraId="2F062660" w14:textId="5C14959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4DEA8091" wp14:editId="17E58B10">
                      <wp:extent cx="2806700" cy="254000"/>
                      <wp:effectExtent l="0" t="0" r="0" b="0"/>
                      <wp:docPr id="27" name="Rectangl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067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26536C" id="Rectangle 27" o:spid="_x0000_s1026" style="width:221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475578C6" w14:textId="77777777" w:rsidTr="00E60A14">
        <w:trPr>
          <w:tblCellSpacing w:w="15" w:type="dxa"/>
        </w:trPr>
        <w:tc>
          <w:tcPr>
            <w:tcW w:w="0" w:type="auto"/>
            <w:vAlign w:val="center"/>
            <w:hideMark/>
          </w:tcPr>
          <w:p w14:paraId="4A89F1AF"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..Modesty</w:t>
            </w:r>
          </w:p>
        </w:tc>
        <w:tc>
          <w:tcPr>
            <w:tcW w:w="0" w:type="auto"/>
            <w:vAlign w:val="center"/>
            <w:hideMark/>
          </w:tcPr>
          <w:p w14:paraId="2909A56F"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35</w:t>
            </w:r>
          </w:p>
        </w:tc>
        <w:tc>
          <w:tcPr>
            <w:tcW w:w="0" w:type="auto"/>
            <w:vAlign w:val="center"/>
            <w:hideMark/>
          </w:tcPr>
          <w:p w14:paraId="721C6B83" w14:textId="0EC520BD"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38530874" wp14:editId="518FA54B">
                      <wp:extent cx="1816100" cy="254000"/>
                      <wp:effectExtent l="0" t="0" r="0" b="0"/>
                      <wp:docPr id="26" name="Rectangl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161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1E1470" id="Rectangle 26" o:spid="_x0000_s1026" style="width:143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059A1D06" w14:textId="77777777" w:rsidTr="00E60A14">
        <w:trPr>
          <w:tblCellSpacing w:w="15" w:type="dxa"/>
        </w:trPr>
        <w:tc>
          <w:tcPr>
            <w:tcW w:w="0" w:type="auto"/>
            <w:vAlign w:val="center"/>
            <w:hideMark/>
          </w:tcPr>
          <w:p w14:paraId="35072B42"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..Sympathy</w:t>
            </w:r>
          </w:p>
        </w:tc>
        <w:tc>
          <w:tcPr>
            <w:tcW w:w="0" w:type="auto"/>
            <w:vAlign w:val="center"/>
            <w:hideMark/>
          </w:tcPr>
          <w:p w14:paraId="6F1348F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82</w:t>
            </w:r>
          </w:p>
        </w:tc>
        <w:tc>
          <w:tcPr>
            <w:tcW w:w="0" w:type="auto"/>
            <w:vAlign w:val="center"/>
            <w:hideMark/>
          </w:tcPr>
          <w:p w14:paraId="51E2D1DE" w14:textId="288DFF9A"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64781272" wp14:editId="49A3B61B">
                      <wp:extent cx="4267200" cy="254000"/>
                      <wp:effectExtent l="0" t="0" r="0" b="0"/>
                      <wp:docPr id="25" name="Rectangl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672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016B0B" id="Rectangle 25" o:spid="_x0000_s1026" style="width:336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bl>
    <w:p w14:paraId="04582DD3"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Your high level of Agreeableness indicates a strong interest in others' needs and well-being. You are pleasant, sympathetic, and cooperative.</w:t>
      </w:r>
    </w:p>
    <w:p w14:paraId="45E2A56F" w14:textId="77777777" w:rsidR="00E60A14" w:rsidRPr="00E60A14" w:rsidRDefault="00E60A14" w:rsidP="00E60A14">
      <w:pPr>
        <w:spacing w:before="100" w:beforeAutospacing="1" w:after="100" w:afterAutospacing="1"/>
        <w:outlineLvl w:val="2"/>
        <w:rPr>
          <w:rFonts w:ascii="-webkit-standard" w:eastAsia="Times New Roman" w:hAnsi="-webkit-standard" w:cs="Times New Roman"/>
          <w:b/>
          <w:bCs/>
          <w:color w:val="000000"/>
          <w:sz w:val="27"/>
          <w:szCs w:val="27"/>
          <w:lang w:eastAsia="en-GB"/>
        </w:rPr>
      </w:pPr>
      <w:r w:rsidRPr="00E60A14">
        <w:rPr>
          <w:rFonts w:ascii="-webkit-standard" w:eastAsia="Times New Roman" w:hAnsi="-webkit-standard" w:cs="Times New Roman"/>
          <w:b/>
          <w:bCs/>
          <w:color w:val="000000"/>
          <w:sz w:val="27"/>
          <w:szCs w:val="27"/>
          <w:lang w:eastAsia="en-GB"/>
        </w:rPr>
        <w:t>Agreeableness Facets</w:t>
      </w:r>
    </w:p>
    <w:p w14:paraId="22F16C7E" w14:textId="77777777" w:rsidR="00E60A14" w:rsidRPr="00E60A14" w:rsidRDefault="00E60A14" w:rsidP="00E60A14">
      <w:pPr>
        <w:numPr>
          <w:ilvl w:val="0"/>
          <w:numId w:val="2"/>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Trust</w:t>
      </w:r>
      <w:r w:rsidRPr="00E60A14">
        <w:rPr>
          <w:rFonts w:ascii="-webkit-standard" w:eastAsia="Times New Roman" w:hAnsi="-webkit-standard" w:cs="Times New Roman"/>
          <w:color w:val="000000"/>
          <w:lang w:eastAsia="en-GB"/>
        </w:rPr>
        <w:t>. A person with high trust assumes that most people are fair, honest, and have good intentions. Persons low in trust see others as selfish, devious, and potentially dangerous. Your level of trust is average.</w:t>
      </w:r>
    </w:p>
    <w:p w14:paraId="22DBD718" w14:textId="77777777" w:rsidR="00E60A14" w:rsidRPr="00E60A14" w:rsidRDefault="00E60A14" w:rsidP="00E60A14">
      <w:pPr>
        <w:numPr>
          <w:ilvl w:val="0"/>
          <w:numId w:val="2"/>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Morality</w:t>
      </w:r>
      <w:r w:rsidRPr="00E60A14">
        <w:rPr>
          <w:rFonts w:ascii="-webkit-standard" w:eastAsia="Times New Roman" w:hAnsi="-webkit-standard" w:cs="Times New Roman"/>
          <w:color w:val="000000"/>
          <w:lang w:eastAsia="en-GB"/>
        </w:rPr>
        <w:t xml:space="preserve">. High scorers on this scale see no need for pretense or manipulation when dealing with others and are therefore candid, frank, and sincere. Low scorers believe that a certain amount of deception in social relationships is necessary. People find it relatively easy to relate to the straightforward high-scorers on this scale. They generally find it more difficult to relate to the unstraightforward low-scorers on this scale. It should be made clear that low </w:t>
      </w:r>
      <w:r w:rsidRPr="00E60A14">
        <w:rPr>
          <w:rFonts w:ascii="-webkit-standard" w:eastAsia="Times New Roman" w:hAnsi="-webkit-standard" w:cs="Times New Roman"/>
          <w:color w:val="000000"/>
          <w:lang w:eastAsia="en-GB"/>
        </w:rPr>
        <w:lastRenderedPageBreak/>
        <w:t>scorers are </w:t>
      </w:r>
      <w:r w:rsidRPr="00E60A14">
        <w:rPr>
          <w:rFonts w:ascii="-webkit-standard" w:eastAsia="Times New Roman" w:hAnsi="-webkit-standard" w:cs="Times New Roman"/>
          <w:color w:val="000000"/>
          <w:u w:val="single"/>
          <w:lang w:eastAsia="en-GB"/>
        </w:rPr>
        <w:t>not</w:t>
      </w:r>
      <w:r w:rsidRPr="00E60A14">
        <w:rPr>
          <w:rFonts w:ascii="-webkit-standard" w:eastAsia="Times New Roman" w:hAnsi="-webkit-standard" w:cs="Times New Roman"/>
          <w:color w:val="000000"/>
          <w:lang w:eastAsia="en-GB"/>
        </w:rPr>
        <w:t> unprincipled or immoral; they are simply more guarded and less willing to openly reveal the whole truth. Your level of morality is high.</w:t>
      </w:r>
    </w:p>
    <w:p w14:paraId="66D78BD5" w14:textId="77777777" w:rsidR="00E60A14" w:rsidRPr="00E60A14" w:rsidRDefault="00E60A14" w:rsidP="00E60A14">
      <w:pPr>
        <w:numPr>
          <w:ilvl w:val="0"/>
          <w:numId w:val="2"/>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Altruism</w:t>
      </w:r>
      <w:r w:rsidRPr="00E60A14">
        <w:rPr>
          <w:rFonts w:ascii="-webkit-standard" w:eastAsia="Times New Roman" w:hAnsi="-webkit-standard" w:cs="Times New Roman"/>
          <w:color w:val="000000"/>
          <w:lang w:eastAsia="en-GB"/>
        </w:rPr>
        <w:t>. Altruistic people find helping other people genuinely rewarding. Consequently, they are generally willing to assist those who are in need. Altruistic people find that doing things for others is a form of self-fulfillment rather than self-sacrifice. Low scorers on this scale do not particularly like helping those in need. Requests for help feel like an imposition rather than an opportunity for self-fulfillment. Your level of altruism is high.</w:t>
      </w:r>
    </w:p>
    <w:p w14:paraId="761C5B98" w14:textId="77777777" w:rsidR="00E60A14" w:rsidRPr="00E60A14" w:rsidRDefault="00E60A14" w:rsidP="00E60A14">
      <w:pPr>
        <w:numPr>
          <w:ilvl w:val="0"/>
          <w:numId w:val="2"/>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Cooperation</w:t>
      </w:r>
      <w:r w:rsidRPr="00E60A14">
        <w:rPr>
          <w:rFonts w:ascii="-webkit-standard" w:eastAsia="Times New Roman" w:hAnsi="-webkit-standard" w:cs="Times New Roman"/>
          <w:color w:val="000000"/>
          <w:lang w:eastAsia="en-GB"/>
        </w:rPr>
        <w:t>. Individuals who score high on this scale dislike confrontations. They are perfectly willing to compromise or to deny their own needs in order to get along with others. Those who score low on this scale are more likely to intimidate others to get their way. Your level of cooperation is average.</w:t>
      </w:r>
    </w:p>
    <w:p w14:paraId="38F2C1AB" w14:textId="77777777" w:rsidR="00E60A14" w:rsidRPr="00E60A14" w:rsidRDefault="00E60A14" w:rsidP="00E60A14">
      <w:pPr>
        <w:numPr>
          <w:ilvl w:val="0"/>
          <w:numId w:val="2"/>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Modesty</w:t>
      </w:r>
      <w:r w:rsidRPr="00E60A14">
        <w:rPr>
          <w:rFonts w:ascii="-webkit-standard" w:eastAsia="Times New Roman" w:hAnsi="-webkit-standard" w:cs="Times New Roman"/>
          <w:color w:val="000000"/>
          <w:lang w:eastAsia="en-GB"/>
        </w:rPr>
        <w:t>. High scorers on this scale do not like to claim that they are better than other people. In some cases this attitude may derive from low self-confidence or self-esteem. Nonetheless, some people with high self-esteem find immodesty unseemly. Those who </w:t>
      </w:r>
      <w:r w:rsidRPr="00E60A14">
        <w:rPr>
          <w:rFonts w:ascii="-webkit-standard" w:eastAsia="Times New Roman" w:hAnsi="-webkit-standard" w:cs="Times New Roman"/>
          <w:color w:val="000000"/>
          <w:u w:val="single"/>
          <w:lang w:eastAsia="en-GB"/>
        </w:rPr>
        <w:t>are</w:t>
      </w:r>
      <w:r w:rsidRPr="00E60A14">
        <w:rPr>
          <w:rFonts w:ascii="-webkit-standard" w:eastAsia="Times New Roman" w:hAnsi="-webkit-standard" w:cs="Times New Roman"/>
          <w:color w:val="000000"/>
          <w:lang w:eastAsia="en-GB"/>
        </w:rPr>
        <w:t> willing to describe themselves as superior tend to be seen as disagreeably arrogant by other people. Your level of modesty is average.</w:t>
      </w:r>
    </w:p>
    <w:p w14:paraId="53FC82E1" w14:textId="77777777" w:rsidR="00E60A14" w:rsidRPr="00E60A14" w:rsidRDefault="00E60A14" w:rsidP="00E60A14">
      <w:pPr>
        <w:numPr>
          <w:ilvl w:val="0"/>
          <w:numId w:val="2"/>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Sympathy</w:t>
      </w:r>
      <w:r w:rsidRPr="00E60A14">
        <w:rPr>
          <w:rFonts w:ascii="-webkit-standard" w:eastAsia="Times New Roman" w:hAnsi="-webkit-standard" w:cs="Times New Roman"/>
          <w:color w:val="000000"/>
          <w:lang w:eastAsia="en-GB"/>
        </w:rPr>
        <w:t>. People who score high on this scale are tenderhearted and compassionate. They feel the pain of others vicariously and are easily moved to pity. Low scorers are not affected strongly by human suffering. They pride themselves on making objective judgments based on reason. They are more concerned with truth and impartial justice than with mercy. Your level of tender-mindedness is high.</w:t>
      </w:r>
    </w:p>
    <w:p w14:paraId="1935CFB3" w14:textId="77777777" w:rsidR="00E60A14" w:rsidRPr="00E60A14" w:rsidRDefault="00E60A14" w:rsidP="00E60A14">
      <w:pPr>
        <w:spacing w:before="100" w:beforeAutospacing="1" w:after="100" w:afterAutospacing="1"/>
        <w:outlineLvl w:val="1"/>
        <w:rPr>
          <w:rFonts w:ascii="-webkit-standard" w:eastAsia="Times New Roman" w:hAnsi="-webkit-standard" w:cs="Times New Roman"/>
          <w:b/>
          <w:bCs/>
          <w:color w:val="000000"/>
          <w:sz w:val="36"/>
          <w:szCs w:val="36"/>
          <w:lang w:eastAsia="en-GB"/>
        </w:rPr>
      </w:pPr>
      <w:r w:rsidRPr="00E60A14">
        <w:rPr>
          <w:rFonts w:ascii="-webkit-standard" w:eastAsia="Times New Roman" w:hAnsi="-webkit-standard" w:cs="Times New Roman"/>
          <w:b/>
          <w:bCs/>
          <w:color w:val="000000"/>
          <w:sz w:val="36"/>
          <w:szCs w:val="36"/>
          <w:lang w:eastAsia="en-GB"/>
        </w:rPr>
        <w:t>Conscientiousness</w:t>
      </w:r>
    </w:p>
    <w:p w14:paraId="406DD753" w14:textId="77777777" w:rsidR="00E60A14" w:rsidRPr="00E60A14" w:rsidRDefault="00E60A14" w:rsidP="00E60A14">
      <w:pPr>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sz w:val="27"/>
          <w:szCs w:val="27"/>
          <w:lang w:eastAsia="en-GB"/>
        </w:rPr>
        <w:t>Conscientiousness concerns the way in which we control, regulate, and direct our impulses. Impulses are not inherently bad; occasionally time constraints require a snap decision, and acting on our first impulse can be an effective response. Also, in times of play rather than work, acting spontaneously and impulsively can be fun. Impulsive individuals can be seen by others as colorful, fun-to-be-with, and zany.</w:t>
      </w:r>
    </w:p>
    <w:p w14:paraId="50EA6810"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Nonetheless, acting on impulse can lead to trouble in a number of ways. Some impulses are antisocial. Uncontrolled antisocial acts not only harm other members of society, but also can result in retribution toward the perpetrator of such impulsive acts. Another problem with impulsive acts is that they often produce immediate rewards but undesirable, long-term consequences. Examples include excessive socializing that leads to being fired from one's job, hurling an insult that causes the breakup of an important relationship, or using pleasure-inducing drugs that eventually destroy one's health.</w:t>
      </w:r>
    </w:p>
    <w:p w14:paraId="4BA710A4"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Impulsive behavior, even when not seriously destructive, diminishes a person's effectiveness in significant ways. Acting impulsively disallows contemplating alternative courses of action, some of which would have been wiser than the impulsive choice. Impulsivity also sidetracks people during projects that require organized sequences of steps or stages. Accomplishments of an impulsive person are therefore small, scattered, and inconsistent.</w:t>
      </w:r>
    </w:p>
    <w:p w14:paraId="633653D2"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lastRenderedPageBreak/>
        <w:t>A hallmark of intelligence, what potentially separates human beings from earlier life forms, is the ability to think about future consequences before acting on an impulse. Intelligent activity involves contemplation of long-range goals, organizing and planning routes to these goals, and persisting toward one's goals in the face of short-lived impulses to the contrary. The idea that intelligence involves impulse control is nicely captured by the term prudence, an alternative label for the Conscientiousness domain. Prudent means both wise and cautious. Persons who score high on the Conscientiousness scale are, in fact, perceived by others as intelligent.</w:t>
      </w:r>
    </w:p>
    <w:p w14:paraId="363A7CE0"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The benefits of high conscientiousness are obvious. Conscientious individuals avoid trouble and achieve high levels of success through purposeful planning and persistence. They are also positively regarded by others as intelligent and reliable. On the negative side, they can be compulsive perfectionists and workaholics. Furthermore, extremely conscientious individuals might be regarded as stuffy and boring. Unconscientious people may be criticized for their unreliability, lack of ambition, and failure to stay within the lines, but they will experience many short-lived pleasures and they will never be called stuffy.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1"/>
        <w:gridCol w:w="465"/>
        <w:gridCol w:w="6634"/>
      </w:tblGrid>
      <w:tr w:rsidR="00E60A14" w:rsidRPr="00E60A14" w14:paraId="04DA69F7" w14:textId="77777777" w:rsidTr="00E60A14">
        <w:trPr>
          <w:tblCellSpacing w:w="15" w:type="dxa"/>
        </w:trPr>
        <w:tc>
          <w:tcPr>
            <w:tcW w:w="0" w:type="auto"/>
            <w:vAlign w:val="center"/>
            <w:hideMark/>
          </w:tcPr>
          <w:p w14:paraId="7CD57231"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DOMAIN/Facet</w:t>
            </w:r>
          </w:p>
        </w:tc>
        <w:tc>
          <w:tcPr>
            <w:tcW w:w="0" w:type="auto"/>
            <w:vAlign w:val="center"/>
            <w:hideMark/>
          </w:tcPr>
          <w:p w14:paraId="238AB352"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Score</w:t>
            </w:r>
          </w:p>
        </w:tc>
        <w:tc>
          <w:tcPr>
            <w:tcW w:w="0" w:type="auto"/>
            <w:vAlign w:val="center"/>
            <w:hideMark/>
          </w:tcPr>
          <w:p w14:paraId="1B0E0B76" w14:textId="2BE50C2E"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"/var/folders/9t/mtljvbd11tdcpd7_7wy669x00000gn/T/com.microsoft.Word/WebArchiveCopyPasteTempFiles/grphhead.jpg"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w:drawing>
                <wp:inline distT="0" distB="0" distL="0" distR="0" wp14:anchorId="6D68841E" wp14:editId="51F129FF">
                  <wp:extent cx="5626100" cy="254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6100" cy="254000"/>
                          </a:xfrm>
                          <a:prstGeom prst="rect">
                            <a:avLst/>
                          </a:prstGeom>
                          <a:noFill/>
                          <a:ln>
                            <a:noFill/>
                          </a:ln>
                        </pic:spPr>
                      </pic:pic>
                    </a:graphicData>
                  </a:graphic>
                </wp:inline>
              </w:drawing>
            </w:r>
            <w:r w:rsidRPr="00E60A14">
              <w:rPr>
                <w:rFonts w:ascii="Times New Roman" w:eastAsia="Times New Roman" w:hAnsi="Times New Roman" w:cs="Times New Roman"/>
                <w:lang w:eastAsia="en-GB"/>
              </w:rPr>
              <w:fldChar w:fldCharType="end"/>
            </w:r>
          </w:p>
        </w:tc>
      </w:tr>
      <w:tr w:rsidR="00E60A14" w:rsidRPr="00E60A14" w14:paraId="0508EEFB" w14:textId="77777777" w:rsidTr="00E60A14">
        <w:trPr>
          <w:tblCellSpacing w:w="15" w:type="dxa"/>
        </w:trPr>
        <w:tc>
          <w:tcPr>
            <w:tcW w:w="0" w:type="auto"/>
            <w:vAlign w:val="center"/>
            <w:hideMark/>
          </w:tcPr>
          <w:p w14:paraId="4A1FCFC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CONSCIENTIOUSNESS</w:t>
            </w:r>
          </w:p>
        </w:tc>
        <w:tc>
          <w:tcPr>
            <w:tcW w:w="0" w:type="auto"/>
            <w:vAlign w:val="center"/>
            <w:hideMark/>
          </w:tcPr>
          <w:p w14:paraId="4172846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68</w:t>
            </w:r>
          </w:p>
        </w:tc>
        <w:tc>
          <w:tcPr>
            <w:tcW w:w="0" w:type="auto"/>
            <w:vAlign w:val="center"/>
            <w:hideMark/>
          </w:tcPr>
          <w:p w14:paraId="614DE9A3" w14:textId="5767ED29"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5DA15188" wp14:editId="699A16C2">
                      <wp:extent cx="3530600" cy="254000"/>
                      <wp:effectExtent l="0" t="0" r="0" b="0"/>
                      <wp:docPr id="23"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306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236A37" id="Rectangle 23" o:spid="_x0000_s1026" style="width:278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2ED77785" w14:textId="77777777" w:rsidTr="00E60A14">
        <w:trPr>
          <w:tblCellSpacing w:w="15" w:type="dxa"/>
        </w:trPr>
        <w:tc>
          <w:tcPr>
            <w:tcW w:w="0" w:type="auto"/>
            <w:vAlign w:val="center"/>
            <w:hideMark/>
          </w:tcPr>
          <w:p w14:paraId="42C4C1B7"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..Self-Efficacy</w:t>
            </w:r>
          </w:p>
        </w:tc>
        <w:tc>
          <w:tcPr>
            <w:tcW w:w="0" w:type="auto"/>
            <w:vAlign w:val="center"/>
            <w:hideMark/>
          </w:tcPr>
          <w:p w14:paraId="11485B9B"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67</w:t>
            </w:r>
          </w:p>
        </w:tc>
        <w:tc>
          <w:tcPr>
            <w:tcW w:w="0" w:type="auto"/>
            <w:vAlign w:val="center"/>
            <w:hideMark/>
          </w:tcPr>
          <w:p w14:paraId="1FEEFFC9" w14:textId="05C5FBBD"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10C1B822" wp14:editId="5E6FE58B">
                      <wp:extent cx="3479800" cy="254000"/>
                      <wp:effectExtent l="0" t="0" r="0" b="0"/>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798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F1B68E" id="Rectangle 22" o:spid="_x0000_s1026" style="width:274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18D80B6C" w14:textId="77777777" w:rsidTr="00E60A14">
        <w:trPr>
          <w:tblCellSpacing w:w="15" w:type="dxa"/>
        </w:trPr>
        <w:tc>
          <w:tcPr>
            <w:tcW w:w="0" w:type="auto"/>
            <w:vAlign w:val="center"/>
            <w:hideMark/>
          </w:tcPr>
          <w:p w14:paraId="1B10F752"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..Orderliness</w:t>
            </w:r>
          </w:p>
        </w:tc>
        <w:tc>
          <w:tcPr>
            <w:tcW w:w="0" w:type="auto"/>
            <w:vAlign w:val="center"/>
            <w:hideMark/>
          </w:tcPr>
          <w:p w14:paraId="74ECBBA2"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57</w:t>
            </w:r>
          </w:p>
        </w:tc>
        <w:tc>
          <w:tcPr>
            <w:tcW w:w="0" w:type="auto"/>
            <w:vAlign w:val="center"/>
            <w:hideMark/>
          </w:tcPr>
          <w:p w14:paraId="38E7348E" w14:textId="16F2A2FA"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72C1AF24" wp14:editId="061CB905">
                      <wp:extent cx="2959100" cy="254000"/>
                      <wp:effectExtent l="0" t="0" r="0" b="0"/>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91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48583A" id="Rectangle 21" o:spid="_x0000_s1026" style="width:233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0142E536" w14:textId="77777777" w:rsidTr="00E60A14">
        <w:trPr>
          <w:tblCellSpacing w:w="15" w:type="dxa"/>
        </w:trPr>
        <w:tc>
          <w:tcPr>
            <w:tcW w:w="0" w:type="auto"/>
            <w:vAlign w:val="center"/>
            <w:hideMark/>
          </w:tcPr>
          <w:p w14:paraId="333AEDED"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..Dutifulness</w:t>
            </w:r>
          </w:p>
        </w:tc>
        <w:tc>
          <w:tcPr>
            <w:tcW w:w="0" w:type="auto"/>
            <w:vAlign w:val="center"/>
            <w:hideMark/>
          </w:tcPr>
          <w:p w14:paraId="76C65FB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78</w:t>
            </w:r>
          </w:p>
        </w:tc>
        <w:tc>
          <w:tcPr>
            <w:tcW w:w="0" w:type="auto"/>
            <w:vAlign w:val="center"/>
            <w:hideMark/>
          </w:tcPr>
          <w:p w14:paraId="33528EF4" w14:textId="7FD8D5B6"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0B68DA2A" wp14:editId="4399D6F9">
                      <wp:extent cx="4051300" cy="254000"/>
                      <wp:effectExtent l="0" t="0" r="0" b="0"/>
                      <wp:docPr id="20" name="Rectangl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513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048800" id="Rectangle 20" o:spid="_x0000_s1026" style="width:319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072481C2" w14:textId="77777777" w:rsidTr="00E60A14">
        <w:trPr>
          <w:tblCellSpacing w:w="15" w:type="dxa"/>
        </w:trPr>
        <w:tc>
          <w:tcPr>
            <w:tcW w:w="0" w:type="auto"/>
            <w:vAlign w:val="center"/>
            <w:hideMark/>
          </w:tcPr>
          <w:p w14:paraId="7E5FEF6D"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..Achievement-Striving</w:t>
            </w:r>
          </w:p>
        </w:tc>
        <w:tc>
          <w:tcPr>
            <w:tcW w:w="0" w:type="auto"/>
            <w:vAlign w:val="center"/>
            <w:hideMark/>
          </w:tcPr>
          <w:p w14:paraId="41712C40"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35</w:t>
            </w:r>
          </w:p>
        </w:tc>
        <w:tc>
          <w:tcPr>
            <w:tcW w:w="0" w:type="auto"/>
            <w:vAlign w:val="center"/>
            <w:hideMark/>
          </w:tcPr>
          <w:p w14:paraId="2DBB57D0" w14:textId="678E5414"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508627E4" wp14:editId="009ECF96">
                      <wp:extent cx="1816100" cy="254000"/>
                      <wp:effectExtent l="0" t="0" r="0" b="0"/>
                      <wp:docPr id="19"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161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B96AAD" id="Rectangle 19" o:spid="_x0000_s1026" style="width:143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032C9DF3" w14:textId="77777777" w:rsidTr="00E60A14">
        <w:trPr>
          <w:tblCellSpacing w:w="15" w:type="dxa"/>
        </w:trPr>
        <w:tc>
          <w:tcPr>
            <w:tcW w:w="0" w:type="auto"/>
            <w:vAlign w:val="center"/>
            <w:hideMark/>
          </w:tcPr>
          <w:p w14:paraId="1E92B5FD"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..Self-Discipline</w:t>
            </w:r>
          </w:p>
        </w:tc>
        <w:tc>
          <w:tcPr>
            <w:tcW w:w="0" w:type="auto"/>
            <w:vAlign w:val="center"/>
            <w:hideMark/>
          </w:tcPr>
          <w:p w14:paraId="7D5C5B76"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77</w:t>
            </w:r>
          </w:p>
        </w:tc>
        <w:tc>
          <w:tcPr>
            <w:tcW w:w="0" w:type="auto"/>
            <w:vAlign w:val="center"/>
            <w:hideMark/>
          </w:tcPr>
          <w:p w14:paraId="5B2DB2AE" w14:textId="4FD3355B"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45B53D3B" wp14:editId="30733C0B">
                      <wp:extent cx="4000500" cy="25400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005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A74C8A" id="Rectangle 18" o:spid="_x0000_s1026" style="width:315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2DE1B98F" w14:textId="77777777" w:rsidTr="00E60A14">
        <w:trPr>
          <w:tblCellSpacing w:w="15" w:type="dxa"/>
        </w:trPr>
        <w:tc>
          <w:tcPr>
            <w:tcW w:w="0" w:type="auto"/>
            <w:vAlign w:val="center"/>
            <w:hideMark/>
          </w:tcPr>
          <w:p w14:paraId="61B4137F"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..Cautiousness</w:t>
            </w:r>
          </w:p>
        </w:tc>
        <w:tc>
          <w:tcPr>
            <w:tcW w:w="0" w:type="auto"/>
            <w:vAlign w:val="center"/>
            <w:hideMark/>
          </w:tcPr>
          <w:p w14:paraId="545CCD06"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64</w:t>
            </w:r>
          </w:p>
        </w:tc>
        <w:tc>
          <w:tcPr>
            <w:tcW w:w="0" w:type="auto"/>
            <w:vAlign w:val="center"/>
            <w:hideMark/>
          </w:tcPr>
          <w:p w14:paraId="07324084" w14:textId="01EF6252"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54FACD62" wp14:editId="68EDB2C0">
                      <wp:extent cx="3327400" cy="254000"/>
                      <wp:effectExtent l="0" t="0" r="0" b="0"/>
                      <wp:docPr id="17"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274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2D5561" id="Rectangle 17" o:spid="_x0000_s1026" style="width:262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bl>
    <w:p w14:paraId="47985FDE"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Your score on Conscientiousness is high. This means you set clear goals and pursue them with determination. People regard you as reliable and hard-working. </w:t>
      </w:r>
    </w:p>
    <w:p w14:paraId="3BA294FA" w14:textId="77777777" w:rsidR="00E60A14" w:rsidRPr="00E60A14" w:rsidRDefault="00E60A14" w:rsidP="00E60A14">
      <w:pPr>
        <w:spacing w:before="100" w:beforeAutospacing="1" w:after="100" w:afterAutospacing="1"/>
        <w:outlineLvl w:val="2"/>
        <w:rPr>
          <w:rFonts w:ascii="-webkit-standard" w:eastAsia="Times New Roman" w:hAnsi="-webkit-standard" w:cs="Times New Roman"/>
          <w:b/>
          <w:bCs/>
          <w:color w:val="000000"/>
          <w:sz w:val="27"/>
          <w:szCs w:val="27"/>
          <w:lang w:eastAsia="en-GB"/>
        </w:rPr>
      </w:pPr>
      <w:r w:rsidRPr="00E60A14">
        <w:rPr>
          <w:rFonts w:ascii="-webkit-standard" w:eastAsia="Times New Roman" w:hAnsi="-webkit-standard" w:cs="Times New Roman"/>
          <w:b/>
          <w:bCs/>
          <w:color w:val="000000"/>
          <w:sz w:val="27"/>
          <w:szCs w:val="27"/>
          <w:lang w:eastAsia="en-GB"/>
        </w:rPr>
        <w:t>Conscientiousness Facets</w:t>
      </w:r>
    </w:p>
    <w:p w14:paraId="6739FFAD" w14:textId="77777777" w:rsidR="00E60A14" w:rsidRPr="00E60A14" w:rsidRDefault="00E60A14" w:rsidP="00E60A14">
      <w:pPr>
        <w:numPr>
          <w:ilvl w:val="0"/>
          <w:numId w:val="3"/>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Self-Efficacy</w:t>
      </w:r>
      <w:r w:rsidRPr="00E60A14">
        <w:rPr>
          <w:rFonts w:ascii="-webkit-standard" w:eastAsia="Times New Roman" w:hAnsi="-webkit-standard" w:cs="Times New Roman"/>
          <w:color w:val="000000"/>
          <w:lang w:eastAsia="en-GB"/>
        </w:rPr>
        <w:t>. Self-Efficacy describes confidence in one's ability to accomplish things. High scorers believe they have the intelligence (common sense), drive, and self-control necessary for achieving success. Low scorers do not feel effective, and may have a sense that they are not in control of their lives. Your level of self-efficacy is average.</w:t>
      </w:r>
    </w:p>
    <w:p w14:paraId="37128D47" w14:textId="77777777" w:rsidR="00E60A14" w:rsidRPr="00E60A14" w:rsidRDefault="00E60A14" w:rsidP="00E60A14">
      <w:pPr>
        <w:numPr>
          <w:ilvl w:val="0"/>
          <w:numId w:val="3"/>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Orderliness</w:t>
      </w:r>
      <w:r w:rsidRPr="00E60A14">
        <w:rPr>
          <w:rFonts w:ascii="-webkit-standard" w:eastAsia="Times New Roman" w:hAnsi="-webkit-standard" w:cs="Times New Roman"/>
          <w:color w:val="000000"/>
          <w:lang w:eastAsia="en-GB"/>
        </w:rPr>
        <w:t>. Persons with high scores on orderliness are well-organized. They like to live according to routines and schedules. They keep lists and make plans. Low scorers tend to be disorganized and scattered. Your level of orderliness is average.</w:t>
      </w:r>
    </w:p>
    <w:p w14:paraId="5DC2B92E" w14:textId="77777777" w:rsidR="00E60A14" w:rsidRPr="00E60A14" w:rsidRDefault="00E60A14" w:rsidP="00E60A14">
      <w:pPr>
        <w:numPr>
          <w:ilvl w:val="0"/>
          <w:numId w:val="3"/>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lastRenderedPageBreak/>
        <w:t>Dutifulness</w:t>
      </w:r>
      <w:r w:rsidRPr="00E60A14">
        <w:rPr>
          <w:rFonts w:ascii="-webkit-standard" w:eastAsia="Times New Roman" w:hAnsi="-webkit-standard" w:cs="Times New Roman"/>
          <w:color w:val="000000"/>
          <w:lang w:eastAsia="en-GB"/>
        </w:rPr>
        <w:t>. This scale reflects the strength of a person's sense of duty and obligation. Those who score high on this scale have a strong sense of moral obligation. Low scorers find contracts, rules, and regulations overly confining. They are likely to be seen as unreliable or even irresponsible. Your level of dutifulness is high.</w:t>
      </w:r>
    </w:p>
    <w:p w14:paraId="1246F221" w14:textId="77777777" w:rsidR="00E60A14" w:rsidRPr="00E60A14" w:rsidRDefault="00E60A14" w:rsidP="00E60A14">
      <w:pPr>
        <w:numPr>
          <w:ilvl w:val="0"/>
          <w:numId w:val="3"/>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Achievement-Striving</w:t>
      </w:r>
      <w:r w:rsidRPr="00E60A14">
        <w:rPr>
          <w:rFonts w:ascii="-webkit-standard" w:eastAsia="Times New Roman" w:hAnsi="-webkit-standard" w:cs="Times New Roman"/>
          <w:color w:val="000000"/>
          <w:lang w:eastAsia="en-GB"/>
        </w:rPr>
        <w:t>. Individuals who score high on this scale strive hard to achieve excellence. Their drive to be recognized as successful keeps them on track toward their lofty goals. They often have a strong sense of direction in life, but extremely high scores may be too single-minded and obsessed with their work. Low scorers are content to get by with a minimal amount of work, and might be seen by others as lazy. Your level of achievement striving is average.</w:t>
      </w:r>
    </w:p>
    <w:p w14:paraId="46C39C5A" w14:textId="77777777" w:rsidR="00E60A14" w:rsidRPr="00E60A14" w:rsidRDefault="00E60A14" w:rsidP="00E60A14">
      <w:pPr>
        <w:numPr>
          <w:ilvl w:val="0"/>
          <w:numId w:val="3"/>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Self-Discipline</w:t>
      </w:r>
      <w:r w:rsidRPr="00E60A14">
        <w:rPr>
          <w:rFonts w:ascii="-webkit-standard" w:eastAsia="Times New Roman" w:hAnsi="-webkit-standard" w:cs="Times New Roman"/>
          <w:color w:val="000000"/>
          <w:lang w:eastAsia="en-GB"/>
        </w:rPr>
        <w:t>. Self-discipline-what many people call will-power-refers to the ability to persist at difficult or unpleasant tasks until they are completed. People who possess high self-discipline are able to overcome reluctance to begin tasks and stay on track despite distractions. Those with low self-discipline procrastinate and show poor follow-through, often failing to complete tasks-even tasks they want very much to complete. Your level of self-discipline is high.</w:t>
      </w:r>
    </w:p>
    <w:p w14:paraId="595203A8" w14:textId="77777777" w:rsidR="00E60A14" w:rsidRPr="00E60A14" w:rsidRDefault="00E60A14" w:rsidP="00E60A14">
      <w:pPr>
        <w:numPr>
          <w:ilvl w:val="0"/>
          <w:numId w:val="3"/>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Cautiousness</w:t>
      </w:r>
      <w:r w:rsidRPr="00E60A14">
        <w:rPr>
          <w:rFonts w:ascii="-webkit-standard" w:eastAsia="Times New Roman" w:hAnsi="-webkit-standard" w:cs="Times New Roman"/>
          <w:color w:val="000000"/>
          <w:lang w:eastAsia="en-GB"/>
        </w:rPr>
        <w:t>. Cautiousness describes the disposition to think through possibilities before acting. High scorers on the Cautiousness scale take their time when making decisions. Low scorers often say or do first thing that comes to mind without deliberating alternatives and the probable consequences of those alternatives. Your level of cautiousness is average.</w:t>
      </w:r>
    </w:p>
    <w:p w14:paraId="3A633181" w14:textId="77777777" w:rsidR="00E60A14" w:rsidRPr="00E60A14" w:rsidRDefault="00E60A14" w:rsidP="00E60A14">
      <w:pPr>
        <w:spacing w:before="100" w:beforeAutospacing="1" w:after="100" w:afterAutospacing="1"/>
        <w:outlineLvl w:val="1"/>
        <w:rPr>
          <w:rFonts w:ascii="-webkit-standard" w:eastAsia="Times New Roman" w:hAnsi="-webkit-standard" w:cs="Times New Roman"/>
          <w:b/>
          <w:bCs/>
          <w:color w:val="000000"/>
          <w:sz w:val="36"/>
          <w:szCs w:val="36"/>
          <w:lang w:eastAsia="en-GB"/>
        </w:rPr>
      </w:pPr>
      <w:r w:rsidRPr="00E60A14">
        <w:rPr>
          <w:rFonts w:ascii="-webkit-standard" w:eastAsia="Times New Roman" w:hAnsi="-webkit-standard" w:cs="Times New Roman"/>
          <w:b/>
          <w:bCs/>
          <w:color w:val="000000"/>
          <w:sz w:val="36"/>
          <w:szCs w:val="36"/>
          <w:lang w:eastAsia="en-GB"/>
        </w:rPr>
        <w:t>Neuroticism</w:t>
      </w:r>
    </w:p>
    <w:p w14:paraId="0A6EE3CE" w14:textId="77777777" w:rsidR="00E60A14" w:rsidRPr="00E60A14" w:rsidRDefault="00E60A14" w:rsidP="00E60A14">
      <w:pPr>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sz w:val="27"/>
          <w:szCs w:val="27"/>
          <w:lang w:eastAsia="en-GB"/>
        </w:rPr>
        <w:t>Freud originally used the term</w:t>
      </w:r>
      <w:r w:rsidRPr="00E60A14">
        <w:rPr>
          <w:rFonts w:ascii="-webkit-standard" w:eastAsia="Times New Roman" w:hAnsi="-webkit-standard" w:cs="Times New Roman"/>
          <w:color w:val="000000"/>
          <w:lang w:eastAsia="en-GB"/>
        </w:rPr>
        <w:t> </w:t>
      </w:r>
      <w:r w:rsidRPr="00E60A14">
        <w:rPr>
          <w:rFonts w:ascii="-webkit-standard" w:eastAsia="Times New Roman" w:hAnsi="-webkit-standard" w:cs="Times New Roman"/>
          <w:i/>
          <w:iCs/>
          <w:color w:val="000000"/>
          <w:lang w:eastAsia="en-GB"/>
        </w:rPr>
        <w:t>neurosis</w:t>
      </w:r>
      <w:r w:rsidRPr="00E60A14">
        <w:rPr>
          <w:rFonts w:ascii="-webkit-standard" w:eastAsia="Times New Roman" w:hAnsi="-webkit-standard" w:cs="Times New Roman"/>
          <w:color w:val="000000"/>
          <w:lang w:eastAsia="en-GB"/>
        </w:rPr>
        <w:t> </w:t>
      </w:r>
      <w:r w:rsidRPr="00E60A14">
        <w:rPr>
          <w:rFonts w:ascii="-webkit-standard" w:eastAsia="Times New Roman" w:hAnsi="-webkit-standard" w:cs="Times New Roman"/>
          <w:color w:val="000000"/>
          <w:sz w:val="27"/>
          <w:szCs w:val="27"/>
          <w:lang w:eastAsia="en-GB"/>
        </w:rPr>
        <w:t>to describe a condition marked by mental distress, emotional suffering, and an inability to cope effectively with the normal demands of life. He suggested that everyone shows some signs of neurosis, but that we differ in our degree of suffering and our specific symptoms of distress. Today neuroticism refers to the tendency to experience negative feelings. Those who score high on Neuroticism may experience primarily one specific negative feeling such as anxiety, anger, or depression, but are likely to experience several of these emotions. People high in neuroticism are emotionally reactive. They respond emotionally to events that would not affect most people, and their reactions tend to be more intense than normal. They are more likely to interpret ordinary situations as threatening, and minor frustrations as hopelessly difficult. Their negative emotional reactions tend to persist for unusually long periods of time, which means they are often in a bad mood. These problems in emotional regulation can diminish a neurotic's ability to think clearly, make decisions, and cope effectively with stress.</w:t>
      </w:r>
    </w:p>
    <w:p w14:paraId="5B260351"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At the other end of the scale, individuals who score low in neuroticism are less easily upset and are less emotionally reactive. They tend to be calm, emotionally stable, and free from persistent negative feelings. Freedom from negative feelings does not mean that low scorers experience a lot of positive feelings; frequency of positive emotions is a component of the Extraversion domain.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4"/>
        <w:gridCol w:w="496"/>
        <w:gridCol w:w="7140"/>
      </w:tblGrid>
      <w:tr w:rsidR="00E60A14" w:rsidRPr="00E60A14" w14:paraId="17DDCB7E" w14:textId="77777777" w:rsidTr="00E60A14">
        <w:trPr>
          <w:tblCellSpacing w:w="15" w:type="dxa"/>
        </w:trPr>
        <w:tc>
          <w:tcPr>
            <w:tcW w:w="0" w:type="auto"/>
            <w:vAlign w:val="center"/>
            <w:hideMark/>
          </w:tcPr>
          <w:p w14:paraId="5C5A1E14"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lastRenderedPageBreak/>
              <w:t>DOMAIN/Facet</w:t>
            </w:r>
          </w:p>
        </w:tc>
        <w:tc>
          <w:tcPr>
            <w:tcW w:w="0" w:type="auto"/>
            <w:vAlign w:val="center"/>
            <w:hideMark/>
          </w:tcPr>
          <w:p w14:paraId="0840D570"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Score</w:t>
            </w:r>
          </w:p>
        </w:tc>
        <w:tc>
          <w:tcPr>
            <w:tcW w:w="0" w:type="auto"/>
            <w:vAlign w:val="center"/>
            <w:hideMark/>
          </w:tcPr>
          <w:p w14:paraId="3A48D9F1" w14:textId="554C8C31"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"/var/folders/9t/mtljvbd11tdcpd7_7wy669x00000gn/T/com.microsoft.Word/WebArchiveCopyPasteTempFiles/grphhead.jpg"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w:drawing>
                <wp:inline distT="0" distB="0" distL="0" distR="0" wp14:anchorId="34A61759" wp14:editId="673AC961">
                  <wp:extent cx="5626100" cy="254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6100" cy="254000"/>
                          </a:xfrm>
                          <a:prstGeom prst="rect">
                            <a:avLst/>
                          </a:prstGeom>
                          <a:noFill/>
                          <a:ln>
                            <a:noFill/>
                          </a:ln>
                        </pic:spPr>
                      </pic:pic>
                    </a:graphicData>
                  </a:graphic>
                </wp:inline>
              </w:drawing>
            </w:r>
            <w:r w:rsidRPr="00E60A14">
              <w:rPr>
                <w:rFonts w:ascii="Times New Roman" w:eastAsia="Times New Roman" w:hAnsi="Times New Roman" w:cs="Times New Roman"/>
                <w:lang w:eastAsia="en-GB"/>
              </w:rPr>
              <w:fldChar w:fldCharType="end"/>
            </w:r>
          </w:p>
        </w:tc>
      </w:tr>
      <w:tr w:rsidR="00E60A14" w:rsidRPr="00E60A14" w14:paraId="289A4FEA" w14:textId="77777777" w:rsidTr="00E60A14">
        <w:trPr>
          <w:tblCellSpacing w:w="15" w:type="dxa"/>
        </w:trPr>
        <w:tc>
          <w:tcPr>
            <w:tcW w:w="0" w:type="auto"/>
            <w:vAlign w:val="center"/>
            <w:hideMark/>
          </w:tcPr>
          <w:p w14:paraId="32D46B8E"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NEUROTICISM</w:t>
            </w:r>
          </w:p>
        </w:tc>
        <w:tc>
          <w:tcPr>
            <w:tcW w:w="0" w:type="auto"/>
            <w:vAlign w:val="center"/>
            <w:hideMark/>
          </w:tcPr>
          <w:p w14:paraId="1A2EE4B4"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19</w:t>
            </w:r>
          </w:p>
        </w:tc>
        <w:tc>
          <w:tcPr>
            <w:tcW w:w="0" w:type="auto"/>
            <w:vAlign w:val="center"/>
            <w:hideMark/>
          </w:tcPr>
          <w:p w14:paraId="14089720" w14:textId="3766CE1D"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62DA76A4" wp14:editId="0BAE43AC">
                      <wp:extent cx="977900" cy="254000"/>
                      <wp:effectExtent l="0" t="0" r="0" b="0"/>
                      <wp:docPr id="15"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779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60AFCB" id="Rectangle 15" o:spid="_x0000_s1026" style="width:77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1B65E9BE" w14:textId="77777777" w:rsidTr="00E60A14">
        <w:trPr>
          <w:tblCellSpacing w:w="15" w:type="dxa"/>
        </w:trPr>
        <w:tc>
          <w:tcPr>
            <w:tcW w:w="0" w:type="auto"/>
            <w:vAlign w:val="center"/>
            <w:hideMark/>
          </w:tcPr>
          <w:p w14:paraId="42F87AB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..Anxiety</w:t>
            </w:r>
          </w:p>
        </w:tc>
        <w:tc>
          <w:tcPr>
            <w:tcW w:w="0" w:type="auto"/>
            <w:vAlign w:val="center"/>
            <w:hideMark/>
          </w:tcPr>
          <w:p w14:paraId="51883C28"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27</w:t>
            </w:r>
          </w:p>
        </w:tc>
        <w:tc>
          <w:tcPr>
            <w:tcW w:w="0" w:type="auto"/>
            <w:vAlign w:val="center"/>
            <w:hideMark/>
          </w:tcPr>
          <w:p w14:paraId="7278B287" w14:textId="276CCF48"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72064C17" wp14:editId="2ED473D7">
                      <wp:extent cx="1397000" cy="254000"/>
                      <wp:effectExtent l="0" t="0" r="0" b="0"/>
                      <wp:docPr id="14"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DD28C5" id="Rectangle 14" o:spid="_x0000_s1026" style="width:110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3E1F9A79" w14:textId="77777777" w:rsidTr="00E60A14">
        <w:trPr>
          <w:tblCellSpacing w:w="15" w:type="dxa"/>
        </w:trPr>
        <w:tc>
          <w:tcPr>
            <w:tcW w:w="0" w:type="auto"/>
            <w:vAlign w:val="center"/>
            <w:hideMark/>
          </w:tcPr>
          <w:p w14:paraId="2FC4EBE0"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..Anger</w:t>
            </w:r>
          </w:p>
        </w:tc>
        <w:tc>
          <w:tcPr>
            <w:tcW w:w="0" w:type="auto"/>
            <w:vAlign w:val="center"/>
            <w:hideMark/>
          </w:tcPr>
          <w:p w14:paraId="3099BFA7"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27</w:t>
            </w:r>
          </w:p>
        </w:tc>
        <w:tc>
          <w:tcPr>
            <w:tcW w:w="0" w:type="auto"/>
            <w:vAlign w:val="center"/>
            <w:hideMark/>
          </w:tcPr>
          <w:p w14:paraId="155A23E4" w14:textId="21CFDCC6"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76A1F860" wp14:editId="557C6F8A">
                      <wp:extent cx="1397000" cy="254000"/>
                      <wp:effectExtent l="0" t="0" r="0" b="0"/>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70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E1F7BB" id="Rectangle 13" o:spid="_x0000_s1026" style="width:110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7749A1D6" w14:textId="77777777" w:rsidTr="00E60A14">
        <w:trPr>
          <w:tblCellSpacing w:w="15" w:type="dxa"/>
        </w:trPr>
        <w:tc>
          <w:tcPr>
            <w:tcW w:w="0" w:type="auto"/>
            <w:vAlign w:val="center"/>
            <w:hideMark/>
          </w:tcPr>
          <w:p w14:paraId="5D75FA1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..Depression</w:t>
            </w:r>
          </w:p>
        </w:tc>
        <w:tc>
          <w:tcPr>
            <w:tcW w:w="0" w:type="auto"/>
            <w:vAlign w:val="center"/>
            <w:hideMark/>
          </w:tcPr>
          <w:p w14:paraId="1207E793"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4</w:t>
            </w:r>
          </w:p>
        </w:tc>
        <w:tc>
          <w:tcPr>
            <w:tcW w:w="0" w:type="auto"/>
            <w:vAlign w:val="center"/>
            <w:hideMark/>
          </w:tcPr>
          <w:p w14:paraId="544BB41D" w14:textId="4100A923"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3EC27BFA" wp14:editId="0A38D2EE">
                      <wp:extent cx="203200" cy="254000"/>
                      <wp:effectExtent l="0" t="0" r="0" b="0"/>
                      <wp:docPr id="1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2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549E33" id="Rectangle 12" o:spid="_x0000_s1026" style="width:16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7F4FD46B" w14:textId="77777777" w:rsidTr="00E60A14">
        <w:trPr>
          <w:tblCellSpacing w:w="15" w:type="dxa"/>
        </w:trPr>
        <w:tc>
          <w:tcPr>
            <w:tcW w:w="0" w:type="auto"/>
            <w:vAlign w:val="center"/>
            <w:hideMark/>
          </w:tcPr>
          <w:p w14:paraId="5ED27EC2"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..Self-Consciousness</w:t>
            </w:r>
          </w:p>
        </w:tc>
        <w:tc>
          <w:tcPr>
            <w:tcW w:w="0" w:type="auto"/>
            <w:vAlign w:val="center"/>
            <w:hideMark/>
          </w:tcPr>
          <w:p w14:paraId="4C55C798"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48</w:t>
            </w:r>
          </w:p>
        </w:tc>
        <w:tc>
          <w:tcPr>
            <w:tcW w:w="0" w:type="auto"/>
            <w:vAlign w:val="center"/>
            <w:hideMark/>
          </w:tcPr>
          <w:p w14:paraId="11D6FA5F" w14:textId="7A7D03E1"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461AFE76" wp14:editId="15E7D903">
                      <wp:extent cx="2489200" cy="254000"/>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892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C61463" id="Rectangle 11" o:spid="_x0000_s1026" style="width:196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7C2D6E05" w14:textId="77777777" w:rsidTr="00E60A14">
        <w:trPr>
          <w:tblCellSpacing w:w="15" w:type="dxa"/>
        </w:trPr>
        <w:tc>
          <w:tcPr>
            <w:tcW w:w="0" w:type="auto"/>
            <w:vAlign w:val="center"/>
            <w:hideMark/>
          </w:tcPr>
          <w:p w14:paraId="3494F8C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..Immoderation</w:t>
            </w:r>
          </w:p>
        </w:tc>
        <w:tc>
          <w:tcPr>
            <w:tcW w:w="0" w:type="auto"/>
            <w:vAlign w:val="center"/>
            <w:hideMark/>
          </w:tcPr>
          <w:p w14:paraId="5218669F"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19</w:t>
            </w:r>
          </w:p>
        </w:tc>
        <w:tc>
          <w:tcPr>
            <w:tcW w:w="0" w:type="auto"/>
            <w:vAlign w:val="center"/>
            <w:hideMark/>
          </w:tcPr>
          <w:p w14:paraId="0D25BF6D" w14:textId="63CE2740"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14A0CA23" wp14:editId="16480400">
                      <wp:extent cx="977900" cy="254000"/>
                      <wp:effectExtent l="0" t="0" r="0" b="0"/>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779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7B47B4" id="Rectangle 10" o:spid="_x0000_s1026" style="width:77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481DEEAD" w14:textId="77777777" w:rsidTr="00E60A14">
        <w:trPr>
          <w:tblCellSpacing w:w="15" w:type="dxa"/>
        </w:trPr>
        <w:tc>
          <w:tcPr>
            <w:tcW w:w="0" w:type="auto"/>
            <w:vAlign w:val="center"/>
            <w:hideMark/>
          </w:tcPr>
          <w:p w14:paraId="75E2A33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..Vulnerability</w:t>
            </w:r>
          </w:p>
        </w:tc>
        <w:tc>
          <w:tcPr>
            <w:tcW w:w="0" w:type="auto"/>
            <w:vAlign w:val="center"/>
            <w:hideMark/>
          </w:tcPr>
          <w:p w14:paraId="129C2FF4"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48</w:t>
            </w:r>
          </w:p>
        </w:tc>
        <w:tc>
          <w:tcPr>
            <w:tcW w:w="0" w:type="auto"/>
            <w:vAlign w:val="center"/>
            <w:hideMark/>
          </w:tcPr>
          <w:p w14:paraId="0CE85552" w14:textId="78EF0B89"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77776F50" wp14:editId="405E339E">
                      <wp:extent cx="2489200" cy="254000"/>
                      <wp:effectExtent l="0" t="0" r="0" b="0"/>
                      <wp:docPr id="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892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B9ED34" id="Rectangle 9" o:spid="_x0000_s1026" style="width:196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bl>
    <w:p w14:paraId="3F5A2C0E"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Your score on Neuroticism is low, indicating that you are exceptionally calm, composed and unflappable. You do not react with intense emotions, even to situations that most people would describe as stressful.</w:t>
      </w:r>
    </w:p>
    <w:p w14:paraId="0158DA53" w14:textId="77777777" w:rsidR="00E60A14" w:rsidRPr="00E60A14" w:rsidRDefault="00E60A14" w:rsidP="00E60A14">
      <w:pPr>
        <w:spacing w:before="100" w:beforeAutospacing="1" w:after="100" w:afterAutospacing="1"/>
        <w:outlineLvl w:val="2"/>
        <w:rPr>
          <w:rFonts w:ascii="-webkit-standard" w:eastAsia="Times New Roman" w:hAnsi="-webkit-standard" w:cs="Times New Roman"/>
          <w:b/>
          <w:bCs/>
          <w:color w:val="000000"/>
          <w:sz w:val="27"/>
          <w:szCs w:val="27"/>
          <w:lang w:eastAsia="en-GB"/>
        </w:rPr>
      </w:pPr>
      <w:r w:rsidRPr="00E60A14">
        <w:rPr>
          <w:rFonts w:ascii="-webkit-standard" w:eastAsia="Times New Roman" w:hAnsi="-webkit-standard" w:cs="Times New Roman"/>
          <w:b/>
          <w:bCs/>
          <w:color w:val="000000"/>
          <w:sz w:val="27"/>
          <w:szCs w:val="27"/>
          <w:lang w:eastAsia="en-GB"/>
        </w:rPr>
        <w:t>Neuroticism Facets</w:t>
      </w:r>
    </w:p>
    <w:p w14:paraId="48BC4F55" w14:textId="77777777" w:rsidR="00E60A14" w:rsidRPr="00E60A14" w:rsidRDefault="00E60A14" w:rsidP="00E60A14">
      <w:pPr>
        <w:numPr>
          <w:ilvl w:val="0"/>
          <w:numId w:val="4"/>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Anxiety</w:t>
      </w:r>
      <w:r w:rsidRPr="00E60A14">
        <w:rPr>
          <w:rFonts w:ascii="-webkit-standard" w:eastAsia="Times New Roman" w:hAnsi="-webkit-standard" w:cs="Times New Roman"/>
          <w:color w:val="000000"/>
          <w:lang w:eastAsia="en-GB"/>
        </w:rPr>
        <w:t>. The "fight-or-flight" system of the brain of anxious individuals is too easily and too often engaged. Therefore, people who are high in anxiety often feel like something dangerous is about to happen. They may be afraid of specific situations or be just generally fearful. They feel tense, jittery, and nervous. Persons low in Anxiety are generally calm and fearless. Your level of anxiety is low.</w:t>
      </w:r>
    </w:p>
    <w:p w14:paraId="7B3C5E05" w14:textId="77777777" w:rsidR="00E60A14" w:rsidRPr="00E60A14" w:rsidRDefault="00E60A14" w:rsidP="00E60A14">
      <w:pPr>
        <w:numPr>
          <w:ilvl w:val="0"/>
          <w:numId w:val="4"/>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Anger</w:t>
      </w:r>
      <w:r w:rsidRPr="00E60A14">
        <w:rPr>
          <w:rFonts w:ascii="-webkit-standard" w:eastAsia="Times New Roman" w:hAnsi="-webkit-standard" w:cs="Times New Roman"/>
          <w:color w:val="000000"/>
          <w:lang w:eastAsia="en-GB"/>
        </w:rPr>
        <w:t>. Persons who score high in Anger feel enraged when things do not go their way. They are sensitive about being treated fairly and feel resentful and bitter when they feel they are being cheated. This scale measures the tendency to </w:t>
      </w:r>
      <w:r w:rsidRPr="00E60A14">
        <w:rPr>
          <w:rFonts w:ascii="-webkit-standard" w:eastAsia="Times New Roman" w:hAnsi="-webkit-standard" w:cs="Times New Roman"/>
          <w:i/>
          <w:iCs/>
          <w:color w:val="000000"/>
          <w:lang w:eastAsia="en-GB"/>
        </w:rPr>
        <w:t>feel</w:t>
      </w:r>
      <w:r w:rsidRPr="00E60A14">
        <w:rPr>
          <w:rFonts w:ascii="-webkit-standard" w:eastAsia="Times New Roman" w:hAnsi="-webkit-standard" w:cs="Times New Roman"/>
          <w:color w:val="000000"/>
          <w:lang w:eastAsia="en-GB"/>
        </w:rPr>
        <w:t> angry; whether or not the person </w:t>
      </w:r>
      <w:r w:rsidRPr="00E60A14">
        <w:rPr>
          <w:rFonts w:ascii="-webkit-standard" w:eastAsia="Times New Roman" w:hAnsi="-webkit-standard" w:cs="Times New Roman"/>
          <w:i/>
          <w:iCs/>
          <w:color w:val="000000"/>
          <w:lang w:eastAsia="en-GB"/>
        </w:rPr>
        <w:t>expresses</w:t>
      </w:r>
      <w:r w:rsidRPr="00E60A14">
        <w:rPr>
          <w:rFonts w:ascii="-webkit-standard" w:eastAsia="Times New Roman" w:hAnsi="-webkit-standard" w:cs="Times New Roman"/>
          <w:color w:val="000000"/>
          <w:lang w:eastAsia="en-GB"/>
        </w:rPr>
        <w:t> annoyance and hostility depends on the individual's level on Agreeableness. Low scorers do not get angry often or easily. Your level of anger is low.</w:t>
      </w:r>
    </w:p>
    <w:p w14:paraId="55EFF1EE" w14:textId="77777777" w:rsidR="00E60A14" w:rsidRPr="00E60A14" w:rsidRDefault="00E60A14" w:rsidP="00E60A14">
      <w:pPr>
        <w:numPr>
          <w:ilvl w:val="0"/>
          <w:numId w:val="4"/>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Depression</w:t>
      </w:r>
      <w:r w:rsidRPr="00E60A14">
        <w:rPr>
          <w:rFonts w:ascii="-webkit-standard" w:eastAsia="Times New Roman" w:hAnsi="-webkit-standard" w:cs="Times New Roman"/>
          <w:color w:val="000000"/>
          <w:lang w:eastAsia="en-GB"/>
        </w:rPr>
        <w:t>. This scale measures the tendency to feel sad, dejected, and discouraged. High scorers lack energy and have difficult initiating activities. Low scorers tend to be free from these depressive feelings. Your level of depression is low.</w:t>
      </w:r>
    </w:p>
    <w:p w14:paraId="71212B13" w14:textId="77777777" w:rsidR="00E60A14" w:rsidRPr="00E60A14" w:rsidRDefault="00E60A14" w:rsidP="00E60A14">
      <w:pPr>
        <w:numPr>
          <w:ilvl w:val="0"/>
          <w:numId w:val="4"/>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Self-Consciousness</w:t>
      </w:r>
      <w:r w:rsidRPr="00E60A14">
        <w:rPr>
          <w:rFonts w:ascii="-webkit-standard" w:eastAsia="Times New Roman" w:hAnsi="-webkit-standard" w:cs="Times New Roman"/>
          <w:color w:val="000000"/>
          <w:lang w:eastAsia="en-GB"/>
        </w:rPr>
        <w:t>. Self-conscious individuals are sensitive about what others think of them. Their concern about rejection and ridicule cause them to feel shy and uncomfortable around others. They are easily embarrassed and often feel ashamed. Their fears that others will criticize or make fun of them are exaggerated and unrealistic, but their awkwardness and discomfort may make these fears a self-fulfilling prophecy. Low scorers, in contrast, do not suffer from the mistaken impression that everyone is watching and judging them. They do not feel nervous in social situations. Your level of self-consciousness is average.</w:t>
      </w:r>
    </w:p>
    <w:p w14:paraId="207E5C29" w14:textId="77777777" w:rsidR="00E60A14" w:rsidRPr="00E60A14" w:rsidRDefault="00E60A14" w:rsidP="00E60A14">
      <w:pPr>
        <w:numPr>
          <w:ilvl w:val="0"/>
          <w:numId w:val="4"/>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lastRenderedPageBreak/>
        <w:t>Immoderation</w:t>
      </w:r>
      <w:r w:rsidRPr="00E60A14">
        <w:rPr>
          <w:rFonts w:ascii="-webkit-standard" w:eastAsia="Times New Roman" w:hAnsi="-webkit-standard" w:cs="Times New Roman"/>
          <w:color w:val="000000"/>
          <w:lang w:eastAsia="en-GB"/>
        </w:rPr>
        <w:t>. Immoderate individuals feel strong cravings and urges that they have have difficulty resisting. They tend to be oriented toward short-term pleasures and rewards rather than long- term consequences. Low scorers do not experience strong, irresistible cravings and consequently do not find themselves tempted to overindulge. Your level of immoderation is low.</w:t>
      </w:r>
    </w:p>
    <w:p w14:paraId="2AA245DF" w14:textId="77777777" w:rsidR="00E60A14" w:rsidRPr="00E60A14" w:rsidRDefault="00E60A14" w:rsidP="00E60A14">
      <w:pPr>
        <w:numPr>
          <w:ilvl w:val="0"/>
          <w:numId w:val="4"/>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Vulnerability</w:t>
      </w:r>
      <w:r w:rsidRPr="00E60A14">
        <w:rPr>
          <w:rFonts w:ascii="-webkit-standard" w:eastAsia="Times New Roman" w:hAnsi="-webkit-standard" w:cs="Times New Roman"/>
          <w:color w:val="000000"/>
          <w:lang w:eastAsia="en-GB"/>
        </w:rPr>
        <w:t>. High scorers on Vulnerability experience panic, confusion, and helplessness when under pressure or stress. Low scorers feel more poised, confident, and clear-thinking when stressed. Your level of vulnerability is average.</w:t>
      </w:r>
    </w:p>
    <w:p w14:paraId="2E5F3F99" w14:textId="77777777" w:rsidR="00E60A14" w:rsidRPr="00E60A14" w:rsidRDefault="00E60A14" w:rsidP="00E60A14">
      <w:pPr>
        <w:spacing w:before="100" w:beforeAutospacing="1" w:after="100" w:afterAutospacing="1"/>
        <w:outlineLvl w:val="1"/>
        <w:rPr>
          <w:rFonts w:ascii="-webkit-standard" w:eastAsia="Times New Roman" w:hAnsi="-webkit-standard" w:cs="Times New Roman"/>
          <w:b/>
          <w:bCs/>
          <w:color w:val="000000"/>
          <w:sz w:val="36"/>
          <w:szCs w:val="36"/>
          <w:lang w:eastAsia="en-GB"/>
        </w:rPr>
      </w:pPr>
      <w:r w:rsidRPr="00E60A14">
        <w:rPr>
          <w:rFonts w:ascii="-webkit-standard" w:eastAsia="Times New Roman" w:hAnsi="-webkit-standard" w:cs="Times New Roman"/>
          <w:b/>
          <w:bCs/>
          <w:color w:val="000000"/>
          <w:sz w:val="36"/>
          <w:szCs w:val="36"/>
          <w:lang w:eastAsia="en-GB"/>
        </w:rPr>
        <w:t>Openness to Experience</w:t>
      </w:r>
    </w:p>
    <w:p w14:paraId="1717A448" w14:textId="77777777" w:rsidR="00E60A14" w:rsidRPr="00E60A14" w:rsidRDefault="00E60A14" w:rsidP="00E60A14">
      <w:pPr>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sz w:val="27"/>
          <w:szCs w:val="27"/>
          <w:lang w:eastAsia="en-GB"/>
        </w:rPr>
        <w:t>Openness to Experience describes a dimension of cognitive style that distinguishes imaginative, creative people from down-to-earth, conventional people. Open people are intellectually curious, appreciative of art, and sensitive to beauty. They tend to be, compared to closed people, more aware of their feelings. They tend to think and act in individualistic and nonconforming ways. Intellectuals typically score high on Openness to Experience; consequently, this factor has also been called</w:t>
      </w:r>
      <w:r w:rsidRPr="00E60A14">
        <w:rPr>
          <w:rFonts w:ascii="-webkit-standard" w:eastAsia="Times New Roman" w:hAnsi="-webkit-standard" w:cs="Times New Roman"/>
          <w:color w:val="000000"/>
          <w:lang w:eastAsia="en-GB"/>
        </w:rPr>
        <w:t> </w:t>
      </w:r>
      <w:r w:rsidRPr="00E60A14">
        <w:rPr>
          <w:rFonts w:ascii="-webkit-standard" w:eastAsia="Times New Roman" w:hAnsi="-webkit-standard" w:cs="Times New Roman"/>
          <w:i/>
          <w:iCs/>
          <w:color w:val="000000"/>
          <w:lang w:eastAsia="en-GB"/>
        </w:rPr>
        <w:t>Culture</w:t>
      </w:r>
      <w:r w:rsidRPr="00E60A14">
        <w:rPr>
          <w:rFonts w:ascii="-webkit-standard" w:eastAsia="Times New Roman" w:hAnsi="-webkit-standard" w:cs="Times New Roman"/>
          <w:color w:val="000000"/>
          <w:lang w:eastAsia="en-GB"/>
        </w:rPr>
        <w:t> </w:t>
      </w:r>
      <w:r w:rsidRPr="00E60A14">
        <w:rPr>
          <w:rFonts w:ascii="-webkit-standard" w:eastAsia="Times New Roman" w:hAnsi="-webkit-standard" w:cs="Times New Roman"/>
          <w:color w:val="000000"/>
          <w:sz w:val="27"/>
          <w:szCs w:val="27"/>
          <w:lang w:eastAsia="en-GB"/>
        </w:rPr>
        <w:t>or</w:t>
      </w:r>
      <w:r w:rsidRPr="00E60A14">
        <w:rPr>
          <w:rFonts w:ascii="-webkit-standard" w:eastAsia="Times New Roman" w:hAnsi="-webkit-standard" w:cs="Times New Roman"/>
          <w:color w:val="000000"/>
          <w:lang w:eastAsia="en-GB"/>
        </w:rPr>
        <w:t> </w:t>
      </w:r>
      <w:r w:rsidRPr="00E60A14">
        <w:rPr>
          <w:rFonts w:ascii="-webkit-standard" w:eastAsia="Times New Roman" w:hAnsi="-webkit-standard" w:cs="Times New Roman"/>
          <w:i/>
          <w:iCs/>
          <w:color w:val="000000"/>
          <w:lang w:eastAsia="en-GB"/>
        </w:rPr>
        <w:t>Intellect</w:t>
      </w:r>
      <w:r w:rsidRPr="00E60A14">
        <w:rPr>
          <w:rFonts w:ascii="-webkit-standard" w:eastAsia="Times New Roman" w:hAnsi="-webkit-standard" w:cs="Times New Roman"/>
          <w:color w:val="000000"/>
          <w:sz w:val="27"/>
          <w:szCs w:val="27"/>
          <w:lang w:eastAsia="en-GB"/>
        </w:rPr>
        <w:t>. Nonetheless, Intellect is probably best regarded as one aspect of openness to experience. Scores on Openness to Experience are only modestly related to years of education and scores on standard intelligent tests.</w:t>
      </w:r>
    </w:p>
    <w:p w14:paraId="01060D84"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Another characteristic of the open cognitive style is a facility for thinking in symbols and abstractions far removed from concrete experience. Depending on the individual's specific intellectual abilities, this symbolic cognition may take the form of mathematical, logical, or geometric thinking, artistic and metaphorical use of language, music composition or performance, or one of the many visual or performing arts. People with low scores on openness to experience tend to have narrow, common interests. They prefer the plain, straightforward, and obvious over the complex, ambiguous, and subtle. They may regard the arts and sciences with suspicion, regarding these endeavors as abstruse or of no practical use. Closed people prefer familiarity over novelty; they are conservative and resistant to change.</w:t>
      </w:r>
    </w:p>
    <w:p w14:paraId="60412CA2"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Openness is often presented as healthier or more mature by psychologists, who are often themselves open to experience. However, open and closed styles of thinking are useful in different environments. The intellectual style of the open person may serve a professor well, but research has shown that closed thinking is related to superior job performance in police work, sales, and a number of service occupations.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3"/>
        <w:gridCol w:w="491"/>
        <w:gridCol w:w="7056"/>
      </w:tblGrid>
      <w:tr w:rsidR="00E60A14" w:rsidRPr="00E60A14" w14:paraId="3D262966" w14:textId="77777777" w:rsidTr="00E60A14">
        <w:trPr>
          <w:tblCellSpacing w:w="15" w:type="dxa"/>
        </w:trPr>
        <w:tc>
          <w:tcPr>
            <w:tcW w:w="0" w:type="auto"/>
            <w:vAlign w:val="center"/>
            <w:hideMark/>
          </w:tcPr>
          <w:p w14:paraId="3F5A3F16"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DOMAIN/Facet</w:t>
            </w:r>
          </w:p>
        </w:tc>
        <w:tc>
          <w:tcPr>
            <w:tcW w:w="0" w:type="auto"/>
            <w:vAlign w:val="center"/>
            <w:hideMark/>
          </w:tcPr>
          <w:p w14:paraId="0432F414"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Score</w:t>
            </w:r>
          </w:p>
        </w:tc>
        <w:tc>
          <w:tcPr>
            <w:tcW w:w="0" w:type="auto"/>
            <w:vAlign w:val="center"/>
            <w:hideMark/>
          </w:tcPr>
          <w:p w14:paraId="31CA68E0" w14:textId="03DFA31D"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"/var/folders/9t/mtljvbd11tdcpd7_7wy669x00000gn/T/com.microsoft.Word/WebArchiveCopyPasteTempFiles/grphhead.jpg"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w:drawing>
                <wp:inline distT="0" distB="0" distL="0" distR="0" wp14:anchorId="3BF63EA8" wp14:editId="28F96D37">
                  <wp:extent cx="5626100" cy="25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6100" cy="254000"/>
                          </a:xfrm>
                          <a:prstGeom prst="rect">
                            <a:avLst/>
                          </a:prstGeom>
                          <a:noFill/>
                          <a:ln>
                            <a:noFill/>
                          </a:ln>
                        </pic:spPr>
                      </pic:pic>
                    </a:graphicData>
                  </a:graphic>
                </wp:inline>
              </w:drawing>
            </w:r>
            <w:r w:rsidRPr="00E60A14">
              <w:rPr>
                <w:rFonts w:ascii="Times New Roman" w:eastAsia="Times New Roman" w:hAnsi="Times New Roman" w:cs="Times New Roman"/>
                <w:lang w:eastAsia="en-GB"/>
              </w:rPr>
              <w:fldChar w:fldCharType="end"/>
            </w:r>
          </w:p>
        </w:tc>
      </w:tr>
      <w:tr w:rsidR="00E60A14" w:rsidRPr="00E60A14" w14:paraId="3136CA01" w14:textId="77777777" w:rsidTr="00E60A14">
        <w:trPr>
          <w:tblCellSpacing w:w="15" w:type="dxa"/>
        </w:trPr>
        <w:tc>
          <w:tcPr>
            <w:tcW w:w="0" w:type="auto"/>
            <w:vAlign w:val="center"/>
            <w:hideMark/>
          </w:tcPr>
          <w:p w14:paraId="7C0F0797"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OPENNESS</w:t>
            </w:r>
          </w:p>
        </w:tc>
        <w:tc>
          <w:tcPr>
            <w:tcW w:w="0" w:type="auto"/>
            <w:vAlign w:val="center"/>
            <w:hideMark/>
          </w:tcPr>
          <w:p w14:paraId="67A32E61"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15</w:t>
            </w:r>
          </w:p>
        </w:tc>
        <w:tc>
          <w:tcPr>
            <w:tcW w:w="0" w:type="auto"/>
            <w:vAlign w:val="center"/>
            <w:hideMark/>
          </w:tcPr>
          <w:p w14:paraId="7A372942" w14:textId="1ECF9E96"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70CE90C4" wp14:editId="384A8B52">
                      <wp:extent cx="774700" cy="254000"/>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47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BB1FF8" id="Rectangle 7" o:spid="_x0000_s1026" style="width:61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3541F0B8" w14:textId="77777777" w:rsidTr="00E60A14">
        <w:trPr>
          <w:tblCellSpacing w:w="15" w:type="dxa"/>
        </w:trPr>
        <w:tc>
          <w:tcPr>
            <w:tcW w:w="0" w:type="auto"/>
            <w:vAlign w:val="center"/>
            <w:hideMark/>
          </w:tcPr>
          <w:p w14:paraId="1DF05A1D"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..Imagination</w:t>
            </w:r>
          </w:p>
        </w:tc>
        <w:tc>
          <w:tcPr>
            <w:tcW w:w="0" w:type="auto"/>
            <w:vAlign w:val="center"/>
            <w:hideMark/>
          </w:tcPr>
          <w:p w14:paraId="28BDC488"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19</w:t>
            </w:r>
          </w:p>
        </w:tc>
        <w:tc>
          <w:tcPr>
            <w:tcW w:w="0" w:type="auto"/>
            <w:vAlign w:val="center"/>
            <w:hideMark/>
          </w:tcPr>
          <w:p w14:paraId="13295F83" w14:textId="59EF42B5"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3F9491F5" wp14:editId="6470E432">
                      <wp:extent cx="977900" cy="25400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779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357080" id="Rectangle 6" o:spid="_x0000_s1026" style="width:77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405953FA" w14:textId="77777777" w:rsidTr="00E60A14">
        <w:trPr>
          <w:tblCellSpacing w:w="15" w:type="dxa"/>
        </w:trPr>
        <w:tc>
          <w:tcPr>
            <w:tcW w:w="0" w:type="auto"/>
            <w:vAlign w:val="center"/>
            <w:hideMark/>
          </w:tcPr>
          <w:p w14:paraId="3DBC8B4D"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..Artistic Interests</w:t>
            </w:r>
          </w:p>
        </w:tc>
        <w:tc>
          <w:tcPr>
            <w:tcW w:w="0" w:type="auto"/>
            <w:vAlign w:val="center"/>
            <w:hideMark/>
          </w:tcPr>
          <w:p w14:paraId="0538D541"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50</w:t>
            </w:r>
          </w:p>
        </w:tc>
        <w:tc>
          <w:tcPr>
            <w:tcW w:w="0" w:type="auto"/>
            <w:vAlign w:val="center"/>
            <w:hideMark/>
          </w:tcPr>
          <w:p w14:paraId="7059CEA4" w14:textId="2939F5B2"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41B04D6E" wp14:editId="1DCBA9B3">
                      <wp:extent cx="2603500" cy="2540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8179D6" id="Rectangle 5" o:spid="_x0000_s1026" style="width:205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770E5299" w14:textId="77777777" w:rsidTr="00E60A14">
        <w:trPr>
          <w:tblCellSpacing w:w="15" w:type="dxa"/>
        </w:trPr>
        <w:tc>
          <w:tcPr>
            <w:tcW w:w="0" w:type="auto"/>
            <w:vAlign w:val="center"/>
            <w:hideMark/>
          </w:tcPr>
          <w:p w14:paraId="3DF774F6"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lastRenderedPageBreak/>
              <w:t>..Emotionality</w:t>
            </w:r>
          </w:p>
        </w:tc>
        <w:tc>
          <w:tcPr>
            <w:tcW w:w="0" w:type="auto"/>
            <w:vAlign w:val="center"/>
            <w:hideMark/>
          </w:tcPr>
          <w:p w14:paraId="594EE4B9"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32</w:t>
            </w:r>
          </w:p>
        </w:tc>
        <w:tc>
          <w:tcPr>
            <w:tcW w:w="0" w:type="auto"/>
            <w:vAlign w:val="center"/>
            <w:hideMark/>
          </w:tcPr>
          <w:p w14:paraId="42A96180" w14:textId="735E1D6E"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23973E3E" wp14:editId="4E5A2584">
                      <wp:extent cx="1663700" cy="2540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637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C2AF14" id="Rectangle 4" o:spid="_x0000_s1026" style="width:131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12BF1DCD" w14:textId="77777777" w:rsidTr="00E60A14">
        <w:trPr>
          <w:tblCellSpacing w:w="15" w:type="dxa"/>
        </w:trPr>
        <w:tc>
          <w:tcPr>
            <w:tcW w:w="0" w:type="auto"/>
            <w:vAlign w:val="center"/>
            <w:hideMark/>
          </w:tcPr>
          <w:p w14:paraId="7B83B562"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..Adventurousness</w:t>
            </w:r>
          </w:p>
        </w:tc>
        <w:tc>
          <w:tcPr>
            <w:tcW w:w="0" w:type="auto"/>
            <w:vAlign w:val="center"/>
            <w:hideMark/>
          </w:tcPr>
          <w:p w14:paraId="06D26FE9"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38</w:t>
            </w:r>
          </w:p>
        </w:tc>
        <w:tc>
          <w:tcPr>
            <w:tcW w:w="0" w:type="auto"/>
            <w:vAlign w:val="center"/>
            <w:hideMark/>
          </w:tcPr>
          <w:p w14:paraId="521BE222" w14:textId="15AEDD5C"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7C3B9CB9" wp14:editId="04C85D45">
                      <wp:extent cx="1968500" cy="2540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40C0A0" id="Rectangle 3" o:spid="_x0000_s1026" style="width:155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187AAD6B" w14:textId="77777777" w:rsidTr="00E60A14">
        <w:trPr>
          <w:tblCellSpacing w:w="15" w:type="dxa"/>
        </w:trPr>
        <w:tc>
          <w:tcPr>
            <w:tcW w:w="0" w:type="auto"/>
            <w:vAlign w:val="center"/>
            <w:hideMark/>
          </w:tcPr>
          <w:p w14:paraId="48E7071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..Intellect</w:t>
            </w:r>
          </w:p>
        </w:tc>
        <w:tc>
          <w:tcPr>
            <w:tcW w:w="0" w:type="auto"/>
            <w:vAlign w:val="center"/>
            <w:hideMark/>
          </w:tcPr>
          <w:p w14:paraId="620780A7"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1</w:t>
            </w:r>
          </w:p>
        </w:tc>
        <w:tc>
          <w:tcPr>
            <w:tcW w:w="0" w:type="auto"/>
            <w:vAlign w:val="center"/>
            <w:hideMark/>
          </w:tcPr>
          <w:p w14:paraId="54DF6035" w14:textId="203795FB"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15F85AFF" wp14:editId="3DAFE6D7">
                      <wp:extent cx="50800" cy="2540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8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51FEE6" id="Rectangle 2" o:spid="_x0000_s1026" style="width:4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r w:rsidR="00E60A14" w:rsidRPr="00E60A14" w14:paraId="73CAB9BA" w14:textId="77777777" w:rsidTr="00E60A14">
        <w:trPr>
          <w:tblCellSpacing w:w="15" w:type="dxa"/>
        </w:trPr>
        <w:tc>
          <w:tcPr>
            <w:tcW w:w="0" w:type="auto"/>
            <w:vAlign w:val="center"/>
            <w:hideMark/>
          </w:tcPr>
          <w:p w14:paraId="355BA562"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..Liberalism</w:t>
            </w:r>
          </w:p>
        </w:tc>
        <w:tc>
          <w:tcPr>
            <w:tcW w:w="0" w:type="auto"/>
            <w:vAlign w:val="center"/>
            <w:hideMark/>
          </w:tcPr>
          <w:p w14:paraId="17E46D55" w14:textId="77777777"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t>43</w:t>
            </w:r>
          </w:p>
        </w:tc>
        <w:tc>
          <w:tcPr>
            <w:tcW w:w="0" w:type="auto"/>
            <w:vAlign w:val="center"/>
            <w:hideMark/>
          </w:tcPr>
          <w:p w14:paraId="3143095B" w14:textId="6D07E833" w:rsidR="00E60A14" w:rsidRPr="00E60A14" w:rsidRDefault="00E60A14" w:rsidP="00E60A14">
            <w:pPr>
              <w:rPr>
                <w:rFonts w:ascii="Times New Roman" w:eastAsia="Times New Roman" w:hAnsi="Times New Roman" w:cs="Times New Roman"/>
                <w:lang w:eastAsia="en-GB"/>
              </w:rPr>
            </w:pPr>
            <w:r w:rsidRPr="00E60A14">
              <w:rPr>
                <w:rFonts w:ascii="Times New Roman" w:eastAsia="Times New Roman" w:hAnsi="Times New Roman" w:cs="Times New Roman"/>
                <w:lang w:eastAsia="en-GB"/>
              </w:rPr>
              <w:fldChar w:fldCharType="begin"/>
            </w:r>
            <w:r w:rsidRPr="00E60A14">
              <w:rPr>
                <w:rFonts w:ascii="Times New Roman" w:eastAsia="Times New Roman" w:hAnsi="Times New Roman" w:cs="Times New Roman"/>
                <w:lang w:eastAsia="en-GB"/>
              </w:rPr>
              <w:instrText xml:space="preserve"> INCLUDEPICTURE "http://personal.psu.edu/j5j/IPIP/bargray.jpg" \* MERGEFORMATINET </w:instrText>
            </w:r>
            <w:r w:rsidRPr="00E60A14">
              <w:rPr>
                <w:rFonts w:ascii="Times New Roman" w:eastAsia="Times New Roman" w:hAnsi="Times New Roman" w:cs="Times New Roman"/>
                <w:lang w:eastAsia="en-GB"/>
              </w:rPr>
              <w:fldChar w:fldCharType="separate"/>
            </w:r>
            <w:r w:rsidRPr="00E60A14">
              <w:rPr>
                <w:rFonts w:ascii="Times New Roman" w:eastAsia="Times New Roman" w:hAnsi="Times New Roman" w:cs="Times New Roman"/>
                <w:noProof/>
                <w:lang w:eastAsia="en-GB"/>
              </w:rPr>
              <mc:AlternateContent>
                <mc:Choice Requires="wps">
                  <w:drawing>
                    <wp:inline distT="0" distB="0" distL="0" distR="0" wp14:anchorId="73C7B0CA" wp14:editId="543E1712">
                      <wp:extent cx="2235200" cy="2540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352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9E41C6" id="Rectangle 1" o:spid="_x0000_s1026" style="width:176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" filled="f" stroked="f">
                      <o:lock v:ext="edit" aspectratio="t"/>
                      <w10:anchorlock/>
                    </v:rect>
                  </w:pict>
                </mc:Fallback>
              </mc:AlternateContent>
            </w:r>
            <w:r w:rsidRPr="00E60A14">
              <w:rPr>
                <w:rFonts w:ascii="Times New Roman" w:eastAsia="Times New Roman" w:hAnsi="Times New Roman" w:cs="Times New Roman"/>
                <w:lang w:eastAsia="en-GB"/>
              </w:rPr>
              <w:fldChar w:fldCharType="end"/>
            </w:r>
          </w:p>
        </w:tc>
      </w:tr>
    </w:tbl>
    <w:p w14:paraId="43441453" w14:textId="77777777" w:rsidR="00E60A14" w:rsidRPr="00E60A14" w:rsidRDefault="00E60A14" w:rsidP="00E60A14">
      <w:p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color w:val="000000"/>
          <w:lang w:eastAsia="en-GB"/>
        </w:rPr>
        <w:t>Your score on Openness to Experience is low, indicating you like to think in plain and simple terms. Others describe you as down-to-earth, practical, and conservative.</w:t>
      </w:r>
    </w:p>
    <w:p w14:paraId="25CC8274" w14:textId="77777777" w:rsidR="00E60A14" w:rsidRPr="00E60A14" w:rsidRDefault="00E60A14" w:rsidP="00E60A14">
      <w:pPr>
        <w:spacing w:before="100" w:beforeAutospacing="1" w:after="100" w:afterAutospacing="1"/>
        <w:outlineLvl w:val="2"/>
        <w:rPr>
          <w:rFonts w:ascii="-webkit-standard" w:eastAsia="Times New Roman" w:hAnsi="-webkit-standard" w:cs="Times New Roman"/>
          <w:b/>
          <w:bCs/>
          <w:color w:val="000000"/>
          <w:sz w:val="27"/>
          <w:szCs w:val="27"/>
          <w:lang w:eastAsia="en-GB"/>
        </w:rPr>
      </w:pPr>
      <w:r w:rsidRPr="00E60A14">
        <w:rPr>
          <w:rFonts w:ascii="-webkit-standard" w:eastAsia="Times New Roman" w:hAnsi="-webkit-standard" w:cs="Times New Roman"/>
          <w:b/>
          <w:bCs/>
          <w:color w:val="000000"/>
          <w:sz w:val="27"/>
          <w:szCs w:val="27"/>
          <w:lang w:eastAsia="en-GB"/>
        </w:rPr>
        <w:t>Openness Facets</w:t>
      </w:r>
    </w:p>
    <w:p w14:paraId="31B56EDD" w14:textId="77777777" w:rsidR="00E60A14" w:rsidRPr="00E60A14" w:rsidRDefault="00E60A14" w:rsidP="00E60A14">
      <w:pPr>
        <w:numPr>
          <w:ilvl w:val="0"/>
          <w:numId w:val="5"/>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Imagination</w:t>
      </w:r>
      <w:r w:rsidRPr="00E60A14">
        <w:rPr>
          <w:rFonts w:ascii="-webkit-standard" w:eastAsia="Times New Roman" w:hAnsi="-webkit-standard" w:cs="Times New Roman"/>
          <w:color w:val="000000"/>
          <w:lang w:eastAsia="en-GB"/>
        </w:rPr>
        <w:t>. To imaginative individuals, the real world is often too plain and ordinary. High scorers on this scale use fantasy as a way of creating a richer, more interesting world. Low scorers are on this scale are more oriented to facts than fantasy. Your level of imagination is low.</w:t>
      </w:r>
    </w:p>
    <w:p w14:paraId="186ADC25" w14:textId="77777777" w:rsidR="00E60A14" w:rsidRPr="00E60A14" w:rsidRDefault="00E60A14" w:rsidP="00E60A14">
      <w:pPr>
        <w:numPr>
          <w:ilvl w:val="0"/>
          <w:numId w:val="5"/>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Artistic Interests</w:t>
      </w:r>
      <w:r w:rsidRPr="00E60A14">
        <w:rPr>
          <w:rFonts w:ascii="-webkit-standard" w:eastAsia="Times New Roman" w:hAnsi="-webkit-standard" w:cs="Times New Roman"/>
          <w:color w:val="000000"/>
          <w:lang w:eastAsia="en-GB"/>
        </w:rPr>
        <w:t>. High scorers on this scale love beauty, both in art and in nature. They become easily involved and absorbed in artistic and natural events. They are not necessarily artistically trained nor talented, although many will be. The defining features of this scale are </w:t>
      </w:r>
      <w:r w:rsidRPr="00E60A14">
        <w:rPr>
          <w:rFonts w:ascii="-webkit-standard" w:eastAsia="Times New Roman" w:hAnsi="-webkit-standard" w:cs="Times New Roman"/>
          <w:i/>
          <w:iCs/>
          <w:color w:val="000000"/>
          <w:lang w:eastAsia="en-GB"/>
        </w:rPr>
        <w:t>interest in</w:t>
      </w:r>
      <w:r w:rsidRPr="00E60A14">
        <w:rPr>
          <w:rFonts w:ascii="-webkit-standard" w:eastAsia="Times New Roman" w:hAnsi="-webkit-standard" w:cs="Times New Roman"/>
          <w:color w:val="000000"/>
          <w:lang w:eastAsia="en-GB"/>
        </w:rPr>
        <w:t>, and </w:t>
      </w:r>
      <w:r w:rsidRPr="00E60A14">
        <w:rPr>
          <w:rFonts w:ascii="-webkit-standard" w:eastAsia="Times New Roman" w:hAnsi="-webkit-standard" w:cs="Times New Roman"/>
          <w:i/>
          <w:iCs/>
          <w:color w:val="000000"/>
          <w:lang w:eastAsia="en-GB"/>
        </w:rPr>
        <w:t>appreciation of</w:t>
      </w:r>
      <w:r w:rsidRPr="00E60A14">
        <w:rPr>
          <w:rFonts w:ascii="-webkit-standard" w:eastAsia="Times New Roman" w:hAnsi="-webkit-standard" w:cs="Times New Roman"/>
          <w:color w:val="000000"/>
          <w:lang w:eastAsia="en-GB"/>
        </w:rPr>
        <w:t> natural and artificial beauty. Low scorers lack aesthetic sensitivity and interest in the arts. Your level of artistic interests is average.</w:t>
      </w:r>
    </w:p>
    <w:p w14:paraId="568C3256" w14:textId="77777777" w:rsidR="00E60A14" w:rsidRPr="00E60A14" w:rsidRDefault="00E60A14" w:rsidP="00E60A14">
      <w:pPr>
        <w:numPr>
          <w:ilvl w:val="0"/>
          <w:numId w:val="5"/>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Emotionality</w:t>
      </w:r>
      <w:r w:rsidRPr="00E60A14">
        <w:rPr>
          <w:rFonts w:ascii="-webkit-standard" w:eastAsia="Times New Roman" w:hAnsi="-webkit-standard" w:cs="Times New Roman"/>
          <w:color w:val="000000"/>
          <w:lang w:eastAsia="en-GB"/>
        </w:rPr>
        <w:t>. Persons high on Emotionality have good access to and awareness of their own feelings. Low scorers are less aware of their feelings and tend not to express their emotions openly. Your level of emotionality is low.</w:t>
      </w:r>
    </w:p>
    <w:p w14:paraId="5B73DE3D" w14:textId="77777777" w:rsidR="00E60A14" w:rsidRPr="00E60A14" w:rsidRDefault="00E60A14" w:rsidP="00E60A14">
      <w:pPr>
        <w:numPr>
          <w:ilvl w:val="0"/>
          <w:numId w:val="5"/>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Adventurousness</w:t>
      </w:r>
      <w:r w:rsidRPr="00E60A14">
        <w:rPr>
          <w:rFonts w:ascii="-webkit-standard" w:eastAsia="Times New Roman" w:hAnsi="-webkit-standard" w:cs="Times New Roman"/>
          <w:color w:val="000000"/>
          <w:lang w:eastAsia="en-GB"/>
        </w:rPr>
        <w:t>. High scorers on adventurousness are eager to try new activities, travel to foreign lands, and experience different things. They find familiarity and routine boring, and will take a new route home just because it is different. Low scorers tend to feel uncomfortable with change and prefer familiar routines. Your level of adventurousness is average.</w:t>
      </w:r>
    </w:p>
    <w:p w14:paraId="0721B191" w14:textId="77777777" w:rsidR="00E60A14" w:rsidRPr="00E60A14" w:rsidRDefault="00E60A14" w:rsidP="00E60A14">
      <w:pPr>
        <w:numPr>
          <w:ilvl w:val="0"/>
          <w:numId w:val="5"/>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Intellect</w:t>
      </w:r>
      <w:r w:rsidRPr="00E60A14">
        <w:rPr>
          <w:rFonts w:ascii="-webkit-standard" w:eastAsia="Times New Roman" w:hAnsi="-webkit-standard" w:cs="Times New Roman"/>
          <w:color w:val="000000"/>
          <w:lang w:eastAsia="en-GB"/>
        </w:rPr>
        <w:t>. Intellect and artistic interests are the two most important, central aspects of openness to experience. High scorers on Intellect love to play with ideas. They are open-minded to new and unusual ideas, and like to debate intellectual issues. They enjoy riddles, puzzles, and brain teasers. Low scorers on Intellect prefer dealing with either people or things rather than ideas. They regard intellectual exercises as a waste of time. Intellect should </w:t>
      </w:r>
      <w:r w:rsidRPr="00E60A14">
        <w:rPr>
          <w:rFonts w:ascii="-webkit-standard" w:eastAsia="Times New Roman" w:hAnsi="-webkit-standard" w:cs="Times New Roman"/>
          <w:color w:val="000000"/>
          <w:u w:val="single"/>
          <w:lang w:eastAsia="en-GB"/>
        </w:rPr>
        <w:t>not</w:t>
      </w:r>
      <w:r w:rsidRPr="00E60A14">
        <w:rPr>
          <w:rFonts w:ascii="-webkit-standard" w:eastAsia="Times New Roman" w:hAnsi="-webkit-standard" w:cs="Times New Roman"/>
          <w:color w:val="000000"/>
          <w:lang w:eastAsia="en-GB"/>
        </w:rPr>
        <w:t> be equated with intelligence. Intellect is an intellectual style, not an intellectual ability, although high scorers on Intellect score </w:t>
      </w:r>
      <w:r w:rsidRPr="00E60A14">
        <w:rPr>
          <w:rFonts w:ascii="-webkit-standard" w:eastAsia="Times New Roman" w:hAnsi="-webkit-standard" w:cs="Times New Roman"/>
          <w:color w:val="000000"/>
          <w:u w:val="single"/>
          <w:lang w:eastAsia="en-GB"/>
        </w:rPr>
        <w:t>slightly</w:t>
      </w:r>
      <w:r w:rsidRPr="00E60A14">
        <w:rPr>
          <w:rFonts w:ascii="-webkit-standard" w:eastAsia="Times New Roman" w:hAnsi="-webkit-standard" w:cs="Times New Roman"/>
          <w:color w:val="000000"/>
          <w:lang w:eastAsia="en-GB"/>
        </w:rPr>
        <w:t> higher than low-Intellect individuals on standardized intelligence tests. Your level of intellect is low.</w:t>
      </w:r>
    </w:p>
    <w:p w14:paraId="32A5AE44" w14:textId="77777777" w:rsidR="00E60A14" w:rsidRPr="00E60A14" w:rsidRDefault="00E60A14" w:rsidP="00E60A14">
      <w:pPr>
        <w:numPr>
          <w:ilvl w:val="0"/>
          <w:numId w:val="5"/>
        </w:numPr>
        <w:spacing w:before="100" w:beforeAutospacing="1" w:after="100" w:afterAutospacing="1"/>
        <w:rPr>
          <w:rFonts w:ascii="-webkit-standard" w:eastAsia="Times New Roman" w:hAnsi="-webkit-standard" w:cs="Times New Roman"/>
          <w:color w:val="000000"/>
          <w:lang w:eastAsia="en-GB"/>
        </w:rPr>
      </w:pPr>
      <w:r w:rsidRPr="00E60A14">
        <w:rPr>
          <w:rFonts w:ascii="-webkit-standard" w:eastAsia="Times New Roman" w:hAnsi="-webkit-standard" w:cs="Times New Roman"/>
          <w:i/>
          <w:iCs/>
          <w:color w:val="000000"/>
          <w:lang w:eastAsia="en-GB"/>
        </w:rPr>
        <w:t>Liberalism</w:t>
      </w:r>
      <w:r w:rsidRPr="00E60A14">
        <w:rPr>
          <w:rFonts w:ascii="-webkit-standard" w:eastAsia="Times New Roman" w:hAnsi="-webkit-standard" w:cs="Times New Roman"/>
          <w:color w:val="000000"/>
          <w:lang w:eastAsia="en-GB"/>
        </w:rPr>
        <w:t>. Psychological liberalism refers to a readiness to challenge authority, convention, and traditional values. In its most extreme form, psychological liberalism can even represent outright hostility toward rules, sympathy for law-breakers, and love of ambiguity, chaos, and disorder. Psychological conservatives prefer the security and stability brought by conformity to tradition. Psychological liberalism and conservatism are not identical to political affiliation, but certainly incline individuals toward certain political parties. Your level of liberalism is average.</w:t>
      </w:r>
    </w:p>
    <w:p w14:paraId="533EF58F" w14:textId="77777777" w:rsidR="00E60A14" w:rsidRDefault="00E60A14"/>
    <w:sectPr w:rsidR="00E60A14" w:rsidSect="009C5AC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webkit-standard">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C009D"/>
    <w:multiLevelType w:val="multilevel"/>
    <w:tmpl w:val="77DC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64033"/>
    <w:multiLevelType w:val="multilevel"/>
    <w:tmpl w:val="5F8C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B4957"/>
    <w:multiLevelType w:val="multilevel"/>
    <w:tmpl w:val="9024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03269B"/>
    <w:multiLevelType w:val="multilevel"/>
    <w:tmpl w:val="5EF6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DB21C9"/>
    <w:multiLevelType w:val="multilevel"/>
    <w:tmpl w:val="BB542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0318A4"/>
    <w:multiLevelType w:val="multilevel"/>
    <w:tmpl w:val="EBEC5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266B13"/>
    <w:multiLevelType w:val="multilevel"/>
    <w:tmpl w:val="22B6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A14"/>
    <w:rsid w:val="00245B4D"/>
    <w:rsid w:val="009861C4"/>
    <w:rsid w:val="009C5ACF"/>
    <w:rsid w:val="00E60A1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31A30619"/>
  <w15:chartTrackingRefBased/>
  <w15:docId w15:val="{E8BA436A-AF6B-C044-94D9-FAB4AE1DF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60A14"/>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E60A14"/>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E60A14"/>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9861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A1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E60A1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E60A14"/>
    <w:rPr>
      <w:rFonts w:ascii="Times New Roman" w:eastAsia="Times New Roman" w:hAnsi="Times New Roman" w:cs="Times New Roman"/>
      <w:b/>
      <w:bCs/>
      <w:sz w:val="27"/>
      <w:szCs w:val="27"/>
      <w:lang w:eastAsia="en-GB"/>
    </w:rPr>
  </w:style>
  <w:style w:type="character" w:customStyle="1" w:styleId="apple-converted-space">
    <w:name w:val="apple-converted-space"/>
    <w:basedOn w:val="DefaultParagraphFont"/>
    <w:rsid w:val="00E60A14"/>
  </w:style>
  <w:style w:type="paragraph" w:styleId="NormalWeb">
    <w:name w:val="Normal (Web)"/>
    <w:basedOn w:val="Normal"/>
    <w:uiPriority w:val="99"/>
    <w:unhideWhenUsed/>
    <w:rsid w:val="00E60A14"/>
    <w:pPr>
      <w:spacing w:before="100" w:beforeAutospacing="1" w:after="100" w:afterAutospacing="1"/>
    </w:pPr>
    <w:rPr>
      <w:rFonts w:ascii="Times New Roman" w:eastAsia="Times New Roman" w:hAnsi="Times New Roman" w:cs="Times New Roman"/>
      <w:lang w:eastAsia="en-GB"/>
    </w:rPr>
  </w:style>
  <w:style w:type="character" w:customStyle="1" w:styleId="Heading4Char">
    <w:name w:val="Heading 4 Char"/>
    <w:basedOn w:val="DefaultParagraphFont"/>
    <w:link w:val="Heading4"/>
    <w:uiPriority w:val="9"/>
    <w:semiHidden/>
    <w:rsid w:val="009861C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706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4857</Words>
  <Characters>27689</Characters>
  <Application>Microsoft Office Word</Application>
  <DocSecurity>0</DocSecurity>
  <Lines>230</Lines>
  <Paragraphs>64</Paragraphs>
  <ScaleCrop>false</ScaleCrop>
  <Company/>
  <LinksUpToDate>false</LinksUpToDate>
  <CharactersWithSpaces>32482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Habib A Aldali</dc:creator>
  <cp:keywords/>
  <dc:description/>
  <cp:lastModifiedBy>Mustafa Habib A Aldali</cp:lastModifiedBy>
  <cp:revision>3</cp:revision>
  <dcterms:created xsi:type="dcterms:W3CDTF">2020-08-12T22:58:00Z</dcterms:created>
  <dcterms:modified xsi:type="dcterms:W3CDTF">2020-08-12T23:46:00Z</dcterms:modified>
</cp:coreProperties>
</file>