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3388D" w14:textId="77777777" w:rsidR="009821E9" w:rsidRPr="00BF0CB9" w:rsidRDefault="009821E9">
      <w:pPr>
        <w:rPr>
          <w:rFonts w:ascii="Times New Roman" w:hAnsi="Times New Roman" w:cs="Times New Roman"/>
          <w:sz w:val="24"/>
          <w:szCs w:val="24"/>
        </w:rPr>
      </w:pPr>
    </w:p>
    <w:p w14:paraId="277D1F84" w14:textId="12D5074B" w:rsidR="003B2F2B" w:rsidRPr="00BF0CB9" w:rsidRDefault="003B2F2B" w:rsidP="003B2F2B">
      <w:pPr>
        <w:jc w:val="center"/>
        <w:rPr>
          <w:rFonts w:ascii="Times New Roman" w:hAnsi="Times New Roman" w:cs="Times New Roman"/>
          <w:b/>
          <w:sz w:val="28"/>
          <w:szCs w:val="24"/>
        </w:rPr>
      </w:pPr>
      <w:r w:rsidRPr="00BF0CB9">
        <w:rPr>
          <w:rFonts w:ascii="Times New Roman" w:hAnsi="Times New Roman" w:cs="Times New Roman"/>
          <w:b/>
          <w:sz w:val="28"/>
          <w:szCs w:val="24"/>
        </w:rPr>
        <w:t xml:space="preserve">ITT-370: </w:t>
      </w:r>
      <w:r w:rsidR="003C3B88">
        <w:rPr>
          <w:rFonts w:ascii="Times New Roman" w:hAnsi="Times New Roman" w:cs="Times New Roman"/>
          <w:b/>
          <w:sz w:val="28"/>
          <w:szCs w:val="24"/>
        </w:rPr>
        <w:t>Des</w:t>
      </w:r>
      <w:r w:rsidR="004D19B1">
        <w:rPr>
          <w:rFonts w:ascii="Times New Roman" w:hAnsi="Times New Roman" w:cs="Times New Roman"/>
          <w:b/>
          <w:sz w:val="28"/>
          <w:szCs w:val="24"/>
        </w:rPr>
        <w:t xml:space="preserve">igning a Wireless Network Part </w:t>
      </w:r>
      <w:r w:rsidR="00500FFD">
        <w:rPr>
          <w:rFonts w:ascii="Times New Roman" w:hAnsi="Times New Roman" w:cs="Times New Roman"/>
          <w:b/>
          <w:sz w:val="28"/>
          <w:szCs w:val="24"/>
        </w:rPr>
        <w:t>5</w:t>
      </w:r>
    </w:p>
    <w:p w14:paraId="165A72AD" w14:textId="422A6558" w:rsidR="003B2F2B" w:rsidRPr="00BF0CB9" w:rsidRDefault="004263E7" w:rsidP="00BF0CB9">
      <w:pPr>
        <w:pStyle w:val="Heading1"/>
      </w:pPr>
      <w:r w:rsidRPr="00BF0CB9">
        <w:t>Assignment Overview</w:t>
      </w:r>
    </w:p>
    <w:p w14:paraId="42BE5939" w14:textId="31E4A0D2" w:rsidR="008523FC" w:rsidRPr="00257066" w:rsidRDefault="00A43A8D" w:rsidP="00257066">
      <w:pPr>
        <w:pStyle w:val="ListParagraph"/>
        <w:spacing w:after="0" w:line="240" w:lineRule="auto"/>
        <w:ind w:left="0"/>
        <w:rPr>
          <w:rStyle w:val="SyllabusContent"/>
          <w:rFonts w:eastAsiaTheme="majorEastAsia" w:cs="Times New Roman"/>
          <w:bCs/>
          <w:szCs w:val="24"/>
        </w:rPr>
      </w:pPr>
      <w:r w:rsidRPr="004407FD">
        <w:rPr>
          <w:rStyle w:val="SyllabusContent"/>
        </w:rPr>
        <w:t xml:space="preserve">Security is a </w:t>
      </w:r>
      <w:r w:rsidR="009C7A33">
        <w:rPr>
          <w:rStyle w:val="SyllabusContent"/>
        </w:rPr>
        <w:t>significant</w:t>
      </w:r>
      <w:r w:rsidRPr="004407FD">
        <w:rPr>
          <w:rStyle w:val="SyllabusContent"/>
        </w:rPr>
        <w:t xml:space="preserve"> issue when it comes to </w:t>
      </w:r>
      <w:r w:rsidR="00A53DAF">
        <w:rPr>
          <w:rStyle w:val="SyllabusContent"/>
        </w:rPr>
        <w:t>wireless network</w:t>
      </w:r>
      <w:r>
        <w:rPr>
          <w:rStyle w:val="SyllabusContent"/>
        </w:rPr>
        <w:t>s</w:t>
      </w:r>
      <w:r w:rsidRPr="004407FD">
        <w:rPr>
          <w:rStyle w:val="SyllabusContent"/>
        </w:rPr>
        <w:t xml:space="preserve">. There are </w:t>
      </w:r>
      <w:r w:rsidR="00257066">
        <w:rPr>
          <w:rStyle w:val="SyllabusContent"/>
        </w:rPr>
        <w:t>various</w:t>
      </w:r>
      <w:r w:rsidRPr="004407FD">
        <w:rPr>
          <w:rStyle w:val="SyllabusContent"/>
        </w:rPr>
        <w:t xml:space="preserve"> </w:t>
      </w:r>
      <w:r w:rsidR="00257066">
        <w:rPr>
          <w:rStyle w:val="SyllabusContent"/>
        </w:rPr>
        <w:t xml:space="preserve">security </w:t>
      </w:r>
      <w:r w:rsidRPr="004407FD">
        <w:rPr>
          <w:rStyle w:val="SyllabusContent"/>
        </w:rPr>
        <w:t xml:space="preserve">elements that </w:t>
      </w:r>
      <w:r w:rsidR="00257066">
        <w:rPr>
          <w:rStyle w:val="SyllabusContent"/>
        </w:rPr>
        <w:t>should</w:t>
      </w:r>
      <w:r w:rsidRPr="004407FD">
        <w:rPr>
          <w:rStyle w:val="SyllabusContent"/>
        </w:rPr>
        <w:t xml:space="preserve"> be considered when planning and implementing a </w:t>
      </w:r>
      <w:r w:rsidR="00A53DAF">
        <w:rPr>
          <w:rStyle w:val="SyllabusContent"/>
        </w:rPr>
        <w:t>wireless network</w:t>
      </w:r>
      <w:r w:rsidRPr="004407FD">
        <w:rPr>
          <w:rStyle w:val="SyllabusContent"/>
        </w:rPr>
        <w:t xml:space="preserve">. </w:t>
      </w:r>
      <w:r w:rsidR="00257066">
        <w:rPr>
          <w:rStyle w:val="SyllabusContent"/>
        </w:rPr>
        <w:t>Preventing</w:t>
      </w:r>
      <w:r w:rsidRPr="004407FD">
        <w:rPr>
          <w:rStyle w:val="SyllabusContent"/>
        </w:rPr>
        <w:t xml:space="preserve"> outsiders from getting in is only half the battle; you must consider human errors</w:t>
      </w:r>
      <w:r w:rsidR="00FE7533">
        <w:rPr>
          <w:rStyle w:val="SyllabusContent"/>
        </w:rPr>
        <w:t xml:space="preserve"> that</w:t>
      </w:r>
      <w:r w:rsidR="00257066">
        <w:rPr>
          <w:rStyle w:val="SyllabusContent"/>
        </w:rPr>
        <w:t xml:space="preserve"> result in improper configurations</w:t>
      </w:r>
      <w:r w:rsidRPr="004407FD">
        <w:rPr>
          <w:rStyle w:val="SyllabusContent"/>
        </w:rPr>
        <w:t xml:space="preserve"> as well.</w:t>
      </w:r>
      <w:r w:rsidR="00C13C69">
        <w:rPr>
          <w:rStyle w:val="SyllabusContent"/>
        </w:rPr>
        <w:t xml:space="preserve"> In this assignment, you will consider all aspects in regards to security and implement the security measures into a </w:t>
      </w:r>
      <w:r w:rsidR="009C7A33">
        <w:rPr>
          <w:rStyle w:val="SyllabusContent"/>
        </w:rPr>
        <w:t xml:space="preserve">wireless </w:t>
      </w:r>
      <w:r w:rsidR="00C13C69">
        <w:rPr>
          <w:rStyle w:val="SyllabusContent"/>
        </w:rPr>
        <w:t xml:space="preserve">network design. </w:t>
      </w:r>
    </w:p>
    <w:p w14:paraId="4587D116" w14:textId="46D42431" w:rsidR="00A43A8D" w:rsidRDefault="00A43A8D" w:rsidP="00884FDC">
      <w:pPr>
        <w:pStyle w:val="Heading1"/>
        <w:tabs>
          <w:tab w:val="left" w:pos="4203"/>
        </w:tabs>
        <w:rPr>
          <w:rStyle w:val="SyllabusContent"/>
          <w:rFonts w:asciiTheme="majorHAnsi" w:hAnsiTheme="majorHAnsi"/>
          <w:sz w:val="32"/>
        </w:rPr>
      </w:pPr>
      <w:r w:rsidRPr="00A43A8D">
        <w:rPr>
          <w:rStyle w:val="SyllabusContent"/>
          <w:rFonts w:asciiTheme="majorHAnsi" w:hAnsiTheme="majorHAnsi"/>
          <w:sz w:val="32"/>
        </w:rPr>
        <w:t>All Case Studies</w:t>
      </w:r>
      <w:r w:rsidR="00884FDC">
        <w:rPr>
          <w:rStyle w:val="SyllabusContent"/>
          <w:rFonts w:asciiTheme="majorHAnsi" w:hAnsiTheme="majorHAnsi"/>
          <w:sz w:val="32"/>
        </w:rPr>
        <w:tab/>
      </w:r>
    </w:p>
    <w:p w14:paraId="0B638417" w14:textId="2AFA5EE0" w:rsidR="00257066" w:rsidRPr="00CD569C" w:rsidRDefault="00A43A8D" w:rsidP="00CD569C">
      <w:pPr>
        <w:spacing w:after="0" w:line="240" w:lineRule="auto"/>
        <w:ind w:left="360"/>
        <w:rPr>
          <w:rStyle w:val="SyllabusHeading"/>
          <w:b w:val="0"/>
          <w:szCs w:val="24"/>
        </w:rPr>
      </w:pPr>
      <w:r w:rsidRPr="00CD569C">
        <w:rPr>
          <w:rFonts w:ascii="Times New Roman" w:hAnsi="Times New Roman" w:cs="Times New Roman"/>
          <w:b/>
          <w:sz w:val="24"/>
          <w:szCs w:val="24"/>
        </w:rPr>
        <w:t xml:space="preserve">Directions: </w:t>
      </w:r>
      <w:r w:rsidR="00D349C0" w:rsidRPr="00CD569C">
        <w:rPr>
          <w:rFonts w:ascii="Times New Roman" w:hAnsi="Times New Roman" w:cs="Times New Roman"/>
          <w:sz w:val="24"/>
          <w:szCs w:val="24"/>
        </w:rPr>
        <w:t>Refer back</w:t>
      </w:r>
      <w:r w:rsidRPr="00CD569C">
        <w:rPr>
          <w:rFonts w:ascii="Times New Roman" w:hAnsi="Times New Roman" w:cs="Times New Roman"/>
          <w:sz w:val="24"/>
          <w:szCs w:val="24"/>
        </w:rPr>
        <w:t xml:space="preserve"> to the Design Document </w:t>
      </w:r>
      <w:r w:rsidR="00D349C0" w:rsidRPr="00CD569C">
        <w:rPr>
          <w:rFonts w:ascii="Times New Roman" w:hAnsi="Times New Roman" w:cs="Times New Roman"/>
          <w:sz w:val="24"/>
          <w:szCs w:val="24"/>
        </w:rPr>
        <w:t xml:space="preserve">and include the </w:t>
      </w:r>
      <w:r w:rsidR="0009070A" w:rsidRPr="00CD569C">
        <w:rPr>
          <w:rFonts w:ascii="Times New Roman" w:hAnsi="Times New Roman" w:cs="Times New Roman"/>
          <w:sz w:val="24"/>
          <w:szCs w:val="24"/>
        </w:rPr>
        <w:t>appropriate information under the “Reliability Requirements” and “Security Requirements”</w:t>
      </w:r>
      <w:r w:rsidR="00D349C0" w:rsidRPr="00CD569C">
        <w:rPr>
          <w:rFonts w:ascii="Times New Roman" w:hAnsi="Times New Roman" w:cs="Times New Roman"/>
          <w:sz w:val="24"/>
          <w:szCs w:val="24"/>
        </w:rPr>
        <w:t xml:space="preserve"> section</w:t>
      </w:r>
      <w:r w:rsidR="0009070A" w:rsidRPr="00CD569C">
        <w:rPr>
          <w:rFonts w:ascii="Times New Roman" w:hAnsi="Times New Roman" w:cs="Times New Roman"/>
          <w:sz w:val="24"/>
          <w:szCs w:val="24"/>
        </w:rPr>
        <w:t xml:space="preserve">s. </w:t>
      </w:r>
      <w:r w:rsidRPr="00CD569C">
        <w:rPr>
          <w:rStyle w:val="SyllabusHeading"/>
          <w:rFonts w:cs="Times New Roman"/>
          <w:b w:val="0"/>
          <w:szCs w:val="24"/>
        </w:rPr>
        <w:t xml:space="preserve">Consider the </w:t>
      </w:r>
      <w:r w:rsidR="002A3327">
        <w:rPr>
          <w:rStyle w:val="SyllabusHeading"/>
          <w:rFonts w:cs="Times New Roman"/>
          <w:b w:val="0"/>
          <w:szCs w:val="24"/>
        </w:rPr>
        <w:t>s</w:t>
      </w:r>
      <w:r w:rsidR="00CD569C" w:rsidRPr="00CD569C">
        <w:rPr>
          <w:rStyle w:val="SyllabusHeading"/>
          <w:b w:val="0"/>
          <w:szCs w:val="24"/>
        </w:rPr>
        <w:t>ecurity issues in hardware and software architectures of wireless devices</w:t>
      </w:r>
      <w:r w:rsidR="00CD569C" w:rsidRPr="00CD569C">
        <w:rPr>
          <w:rStyle w:val="SyllabusHeading"/>
          <w:rFonts w:cs="Times New Roman"/>
          <w:b w:val="0"/>
          <w:szCs w:val="24"/>
        </w:rPr>
        <w:t xml:space="preserve"> </w:t>
      </w:r>
      <w:r w:rsidRPr="00CD569C">
        <w:rPr>
          <w:rStyle w:val="SyllabusHeading"/>
          <w:rFonts w:cs="Times New Roman"/>
          <w:b w:val="0"/>
          <w:szCs w:val="24"/>
        </w:rPr>
        <w:t>as you complete these sections:</w:t>
      </w:r>
      <w:r w:rsidR="00CD569C" w:rsidRPr="00CD569C">
        <w:rPr>
          <w:rStyle w:val="SyllabusHeading"/>
          <w:b w:val="0"/>
          <w:szCs w:val="24"/>
        </w:rPr>
        <w:tab/>
      </w:r>
    </w:p>
    <w:p w14:paraId="0541257A" w14:textId="23D1BA23" w:rsidR="005C42AC" w:rsidRDefault="005C42AC" w:rsidP="00A43A8D">
      <w:pPr>
        <w:pStyle w:val="ListParagraph"/>
        <w:numPr>
          <w:ilvl w:val="0"/>
          <w:numId w:val="23"/>
        </w:numPr>
        <w:spacing w:before="120" w:after="0" w:line="276" w:lineRule="auto"/>
        <w:contextualSpacing w:val="0"/>
        <w:rPr>
          <w:rStyle w:val="SyllabusHeading"/>
          <w:rFonts w:cs="Times New Roman"/>
          <w:b w:val="0"/>
          <w:szCs w:val="24"/>
        </w:rPr>
      </w:pPr>
      <w:r>
        <w:rPr>
          <w:rStyle w:val="SyllabusHeading"/>
          <w:rFonts w:cs="Times New Roman"/>
          <w:b w:val="0"/>
          <w:szCs w:val="24"/>
        </w:rPr>
        <w:t xml:space="preserve">Define </w:t>
      </w:r>
      <w:r w:rsidR="00633590">
        <w:rPr>
          <w:rStyle w:val="SyllabusHeading"/>
          <w:rFonts w:cs="Times New Roman"/>
          <w:b w:val="0"/>
          <w:szCs w:val="24"/>
        </w:rPr>
        <w:t xml:space="preserve">all </w:t>
      </w:r>
      <w:r>
        <w:rPr>
          <w:rStyle w:val="SyllabusHeading"/>
          <w:rFonts w:cs="Times New Roman"/>
          <w:b w:val="0"/>
          <w:szCs w:val="24"/>
        </w:rPr>
        <w:t>security threats associated with wireless networks</w:t>
      </w:r>
      <w:r w:rsidR="007F2D23">
        <w:rPr>
          <w:rStyle w:val="SyllabusHeading"/>
          <w:rFonts w:cs="Times New Roman"/>
          <w:b w:val="0"/>
          <w:szCs w:val="24"/>
        </w:rPr>
        <w:t>,</w:t>
      </w:r>
      <w:r>
        <w:rPr>
          <w:rStyle w:val="SyllabusHeading"/>
          <w:rFonts w:cs="Times New Roman"/>
          <w:b w:val="0"/>
          <w:szCs w:val="24"/>
        </w:rPr>
        <w:t xml:space="preserve"> i</w:t>
      </w:r>
      <w:r w:rsidRPr="00633590">
        <w:rPr>
          <w:rStyle w:val="SyllabusHeading"/>
          <w:rFonts w:cs="Times New Roman"/>
          <w:b w:val="0"/>
          <w:szCs w:val="24"/>
        </w:rPr>
        <w:t xml:space="preserve">ncluding </w:t>
      </w:r>
      <w:r w:rsidRPr="00633590">
        <w:rPr>
          <w:rStyle w:val="SyllabusHeading"/>
          <w:b w:val="0"/>
          <w:szCs w:val="24"/>
        </w:rPr>
        <w:t>energy jamming,</w:t>
      </w:r>
      <w:r w:rsidR="00633590" w:rsidRPr="00633590">
        <w:rPr>
          <w:rStyle w:val="SyllabusHeading"/>
          <w:b w:val="0"/>
          <w:szCs w:val="24"/>
        </w:rPr>
        <w:t xml:space="preserve"> (DOS),</w:t>
      </w:r>
      <w:r w:rsidRPr="00633590">
        <w:rPr>
          <w:rStyle w:val="SyllabusHeading"/>
          <w:b w:val="0"/>
          <w:szCs w:val="24"/>
        </w:rPr>
        <w:t xml:space="preserve"> carrier sense exploitation, RACH flooding, access management protocol exploitation</w:t>
      </w:r>
      <w:r w:rsidR="00633590" w:rsidRPr="00633590">
        <w:rPr>
          <w:rStyle w:val="SyllabusHeading"/>
          <w:b w:val="0"/>
          <w:szCs w:val="24"/>
        </w:rPr>
        <w:t xml:space="preserve">, and </w:t>
      </w:r>
      <w:r w:rsidR="00222435">
        <w:rPr>
          <w:rStyle w:val="SyllabusHeading"/>
          <w:b w:val="0"/>
          <w:szCs w:val="24"/>
        </w:rPr>
        <w:t>r</w:t>
      </w:r>
      <w:r w:rsidR="00633590" w:rsidRPr="00633590">
        <w:rPr>
          <w:rStyle w:val="SyllabusHeading"/>
          <w:b w:val="0"/>
          <w:szCs w:val="24"/>
        </w:rPr>
        <w:t xml:space="preserve">ogue </w:t>
      </w:r>
      <w:r w:rsidR="00222435">
        <w:rPr>
          <w:rStyle w:val="SyllabusHeading"/>
          <w:b w:val="0"/>
          <w:szCs w:val="24"/>
        </w:rPr>
        <w:t>a</w:t>
      </w:r>
      <w:r w:rsidR="00633590" w:rsidRPr="00633590">
        <w:rPr>
          <w:rStyle w:val="SyllabusHeading"/>
          <w:b w:val="0"/>
          <w:szCs w:val="24"/>
        </w:rPr>
        <w:t xml:space="preserve">ccess </w:t>
      </w:r>
      <w:r w:rsidR="00222435">
        <w:rPr>
          <w:rStyle w:val="SyllabusHeading"/>
          <w:b w:val="0"/>
          <w:szCs w:val="24"/>
        </w:rPr>
        <w:t>p</w:t>
      </w:r>
      <w:r w:rsidR="00633590" w:rsidRPr="00633590">
        <w:rPr>
          <w:rStyle w:val="SyllabusHeading"/>
          <w:b w:val="0"/>
          <w:szCs w:val="24"/>
        </w:rPr>
        <w:t>oints.</w:t>
      </w:r>
    </w:p>
    <w:p w14:paraId="3F6DF5FF" w14:textId="57CCAE99" w:rsidR="00A43A8D" w:rsidRDefault="00633590" w:rsidP="00A43A8D">
      <w:pPr>
        <w:pStyle w:val="ListParagraph"/>
        <w:numPr>
          <w:ilvl w:val="0"/>
          <w:numId w:val="23"/>
        </w:numPr>
        <w:spacing w:before="120" w:after="0" w:line="276" w:lineRule="auto"/>
        <w:contextualSpacing w:val="0"/>
        <w:rPr>
          <w:rStyle w:val="SyllabusHeading"/>
          <w:rFonts w:cs="Times New Roman"/>
          <w:b w:val="0"/>
          <w:szCs w:val="24"/>
        </w:rPr>
      </w:pPr>
      <w:r>
        <w:rPr>
          <w:rStyle w:val="SyllabusHeading"/>
          <w:rFonts w:cs="Times New Roman"/>
          <w:b w:val="0"/>
          <w:szCs w:val="24"/>
        </w:rPr>
        <w:t>Align</w:t>
      </w:r>
      <w:r w:rsidR="005C42AC">
        <w:rPr>
          <w:rStyle w:val="SyllabusHeading"/>
          <w:rFonts w:cs="Times New Roman"/>
          <w:b w:val="0"/>
          <w:szCs w:val="24"/>
        </w:rPr>
        <w:t xml:space="preserve"> the </w:t>
      </w:r>
      <w:r>
        <w:rPr>
          <w:rStyle w:val="SyllabusHeading"/>
          <w:rFonts w:cs="Times New Roman"/>
          <w:b w:val="0"/>
          <w:szCs w:val="24"/>
        </w:rPr>
        <w:t>threats identified above with the</w:t>
      </w:r>
      <w:r w:rsidR="005C42AC">
        <w:rPr>
          <w:rStyle w:val="SyllabusHeading"/>
          <w:rFonts w:cs="Times New Roman"/>
          <w:b w:val="0"/>
          <w:szCs w:val="24"/>
        </w:rPr>
        <w:t xml:space="preserve"> security measures and configurations that can be deployed to protect </w:t>
      </w:r>
      <w:r>
        <w:rPr>
          <w:rStyle w:val="SyllabusHeading"/>
          <w:rFonts w:cs="Times New Roman"/>
          <w:b w:val="0"/>
          <w:szCs w:val="24"/>
        </w:rPr>
        <w:t xml:space="preserve">802.11x </w:t>
      </w:r>
      <w:r w:rsidR="005C42AC">
        <w:rPr>
          <w:rStyle w:val="SyllabusHeading"/>
          <w:rFonts w:cs="Times New Roman"/>
          <w:b w:val="0"/>
          <w:szCs w:val="24"/>
        </w:rPr>
        <w:t xml:space="preserve">wireless networks and the transmission of data across them. </w:t>
      </w:r>
      <w:r w:rsidR="00CD569C">
        <w:rPr>
          <w:rStyle w:val="SyllabusHeading"/>
          <w:rFonts w:cs="Times New Roman"/>
          <w:b w:val="0"/>
          <w:szCs w:val="24"/>
        </w:rPr>
        <w:t>Describe the effectiveness/ineffectiveness of these measures and configurations.</w:t>
      </w:r>
    </w:p>
    <w:p w14:paraId="56C98C6C" w14:textId="7D0EB122" w:rsidR="00A43A8D" w:rsidRDefault="00633590" w:rsidP="00633590">
      <w:pPr>
        <w:pStyle w:val="ListParagraph"/>
        <w:numPr>
          <w:ilvl w:val="0"/>
          <w:numId w:val="23"/>
        </w:numPr>
        <w:spacing w:before="120" w:after="0" w:line="276" w:lineRule="auto"/>
        <w:contextualSpacing w:val="0"/>
        <w:rPr>
          <w:rFonts w:ascii="Times New Roman" w:hAnsi="Times New Roman" w:cs="Times New Roman"/>
          <w:sz w:val="24"/>
          <w:szCs w:val="24"/>
        </w:rPr>
      </w:pPr>
      <w:r>
        <w:rPr>
          <w:rStyle w:val="SyllabusHeading"/>
          <w:rFonts w:cs="Times New Roman"/>
          <w:b w:val="0"/>
          <w:szCs w:val="24"/>
        </w:rPr>
        <w:t xml:space="preserve">Compare the security measures </w:t>
      </w:r>
      <w:r w:rsidRPr="00633590">
        <w:rPr>
          <w:rStyle w:val="SyllabusHeading"/>
          <w:rFonts w:cs="Times New Roman"/>
          <w:b w:val="0"/>
          <w:szCs w:val="24"/>
        </w:rPr>
        <w:t>associated with 802.11x wireless networks</w:t>
      </w:r>
      <w:r>
        <w:rPr>
          <w:rStyle w:val="SyllabusHeading"/>
          <w:rFonts w:cs="Times New Roman"/>
          <w:b w:val="0"/>
          <w:szCs w:val="24"/>
        </w:rPr>
        <w:t xml:space="preserve"> (W</w:t>
      </w:r>
      <w:r w:rsidR="00881D37">
        <w:rPr>
          <w:rStyle w:val="SyllabusHeading"/>
          <w:rFonts w:cs="Times New Roman"/>
          <w:b w:val="0"/>
          <w:szCs w:val="24"/>
        </w:rPr>
        <w:t>i-</w:t>
      </w:r>
      <w:r>
        <w:rPr>
          <w:rStyle w:val="SyllabusHeading"/>
          <w:rFonts w:cs="Times New Roman"/>
          <w:b w:val="0"/>
          <w:szCs w:val="24"/>
        </w:rPr>
        <w:t>F</w:t>
      </w:r>
      <w:r w:rsidR="00881D37">
        <w:rPr>
          <w:rStyle w:val="SyllabusHeading"/>
          <w:rFonts w:cs="Times New Roman"/>
          <w:b w:val="0"/>
          <w:szCs w:val="24"/>
        </w:rPr>
        <w:t>i</w:t>
      </w:r>
      <w:r>
        <w:rPr>
          <w:rStyle w:val="SyllabusHeading"/>
          <w:rFonts w:cs="Times New Roman"/>
          <w:b w:val="0"/>
          <w:szCs w:val="24"/>
        </w:rPr>
        <w:t>)</w:t>
      </w:r>
      <w:r w:rsidRPr="00633590">
        <w:rPr>
          <w:rStyle w:val="SyllabusHeading"/>
          <w:rFonts w:cs="Times New Roman"/>
          <w:b w:val="0"/>
          <w:szCs w:val="24"/>
        </w:rPr>
        <w:t xml:space="preserve"> and</w:t>
      </w:r>
      <w:r w:rsidRPr="00633590">
        <w:rPr>
          <w:rStyle w:val="SyllabusHeading"/>
          <w:b w:val="0"/>
          <w:szCs w:val="24"/>
        </w:rPr>
        <w:t xml:space="preserve"> </w:t>
      </w:r>
      <w:r>
        <w:rPr>
          <w:rStyle w:val="SyllabusHeading"/>
          <w:b w:val="0"/>
          <w:szCs w:val="24"/>
        </w:rPr>
        <w:t xml:space="preserve">other </w:t>
      </w:r>
      <w:r w:rsidRPr="00633590">
        <w:rPr>
          <w:rStyle w:val="SyllabusHeading"/>
          <w:b w:val="0"/>
          <w:szCs w:val="24"/>
        </w:rPr>
        <w:t>wireless technologies</w:t>
      </w:r>
      <w:r>
        <w:rPr>
          <w:rStyle w:val="SyllabusHeading"/>
          <w:b w:val="0"/>
          <w:szCs w:val="24"/>
        </w:rPr>
        <w:t xml:space="preserve"> such as Bluetooth, RFID, and Cellular. </w:t>
      </w:r>
      <w:r w:rsidR="00A43A8D" w:rsidRPr="00633590">
        <w:rPr>
          <w:rFonts w:ascii="Times New Roman" w:hAnsi="Times New Roman" w:cs="Times New Roman"/>
          <w:sz w:val="24"/>
          <w:szCs w:val="24"/>
        </w:rPr>
        <w:t xml:space="preserve">How would you test to make sure there </w:t>
      </w:r>
      <w:r w:rsidR="00CD569C">
        <w:rPr>
          <w:rFonts w:ascii="Times New Roman" w:hAnsi="Times New Roman" w:cs="Times New Roman"/>
          <w:sz w:val="24"/>
          <w:szCs w:val="24"/>
        </w:rPr>
        <w:t>a</w:t>
      </w:r>
      <w:r w:rsidR="00A43A8D" w:rsidRPr="00633590">
        <w:rPr>
          <w:rFonts w:ascii="Times New Roman" w:hAnsi="Times New Roman" w:cs="Times New Roman"/>
          <w:sz w:val="24"/>
          <w:szCs w:val="24"/>
        </w:rPr>
        <w:t>re no security gaps</w:t>
      </w:r>
      <w:r>
        <w:rPr>
          <w:rFonts w:ascii="Times New Roman" w:hAnsi="Times New Roman" w:cs="Times New Roman"/>
          <w:sz w:val="24"/>
          <w:szCs w:val="24"/>
        </w:rPr>
        <w:t xml:space="preserve"> when deploying multiple wireless technologies</w:t>
      </w:r>
      <w:r w:rsidR="00A43A8D" w:rsidRPr="00633590">
        <w:rPr>
          <w:rFonts w:ascii="Times New Roman" w:hAnsi="Times New Roman" w:cs="Times New Roman"/>
          <w:sz w:val="24"/>
          <w:szCs w:val="24"/>
        </w:rPr>
        <w:t>?</w:t>
      </w:r>
    </w:p>
    <w:p w14:paraId="6A303FD6" w14:textId="37AE609C" w:rsidR="00CD569C" w:rsidRPr="00CD569C" w:rsidRDefault="00CD569C" w:rsidP="00CD569C">
      <w:pPr>
        <w:pStyle w:val="ListParagraph"/>
        <w:numPr>
          <w:ilvl w:val="0"/>
          <w:numId w:val="23"/>
        </w:numPr>
        <w:spacing w:before="120" w:after="0" w:line="276" w:lineRule="auto"/>
        <w:contextualSpacing w:val="0"/>
        <w:rPr>
          <w:rStyle w:val="SyllabusHeading"/>
          <w:b w:val="0"/>
        </w:rPr>
      </w:pPr>
      <w:r w:rsidRPr="00CD569C">
        <w:rPr>
          <w:rStyle w:val="SyllabusHeading"/>
          <w:b w:val="0"/>
        </w:rPr>
        <w:t>What are the best encryption methods (block or stream) you can deploy on a</w:t>
      </w:r>
      <w:r>
        <w:rPr>
          <w:rStyle w:val="SyllabusHeading"/>
          <w:b w:val="0"/>
        </w:rPr>
        <w:t xml:space="preserve">n </w:t>
      </w:r>
      <w:r w:rsidRPr="00CD569C">
        <w:rPr>
          <w:rStyle w:val="SyllabusHeading"/>
          <w:b w:val="0"/>
        </w:rPr>
        <w:t>802.11x wireless network to protect user authentication and data</w:t>
      </w:r>
      <w:r w:rsidR="00D16F65">
        <w:rPr>
          <w:rStyle w:val="SyllabusHeading"/>
          <w:b w:val="0"/>
        </w:rPr>
        <w:t>?</w:t>
      </w:r>
    </w:p>
    <w:p w14:paraId="124AAD07" w14:textId="37BD12DE" w:rsidR="00A43A8D" w:rsidRPr="0064355D" w:rsidRDefault="00C62521" w:rsidP="00CD569C">
      <w:pPr>
        <w:pStyle w:val="ListParagraph"/>
        <w:numPr>
          <w:ilvl w:val="0"/>
          <w:numId w:val="23"/>
        </w:numPr>
        <w:spacing w:before="120" w:after="0" w:line="276" w:lineRule="auto"/>
        <w:contextualSpacing w:val="0"/>
        <w:rPr>
          <w:rFonts w:ascii="Times New Roman" w:hAnsi="Times New Roman" w:cs="Times New Roman"/>
          <w:sz w:val="24"/>
          <w:szCs w:val="24"/>
        </w:rPr>
      </w:pPr>
      <w:r w:rsidRPr="0064355D">
        <w:rPr>
          <w:rStyle w:val="SyllabusHeading"/>
          <w:b w:val="0"/>
        </w:rPr>
        <w:t>C</w:t>
      </w:r>
      <w:r w:rsidR="00A43A8D" w:rsidRPr="0064355D">
        <w:rPr>
          <w:rStyle w:val="SyllabusHeading"/>
          <w:b w:val="0"/>
        </w:rPr>
        <w:t>onsider that most businesses allow administrative employees to take laptops or</w:t>
      </w:r>
      <w:r w:rsidR="00CF1294">
        <w:rPr>
          <w:rStyle w:val="SyllabusHeading"/>
          <w:b w:val="0"/>
        </w:rPr>
        <w:t xml:space="preserve"> other</w:t>
      </w:r>
      <w:r w:rsidR="00A43A8D" w:rsidRPr="0064355D">
        <w:rPr>
          <w:rFonts w:ascii="Times New Roman" w:hAnsi="Times New Roman" w:cs="Times New Roman"/>
          <w:sz w:val="24"/>
          <w:szCs w:val="24"/>
        </w:rPr>
        <w:t xml:space="preserve"> devices </w:t>
      </w:r>
      <w:r w:rsidR="001767FE">
        <w:rPr>
          <w:rFonts w:ascii="Times New Roman" w:hAnsi="Times New Roman" w:cs="Times New Roman"/>
          <w:sz w:val="24"/>
          <w:szCs w:val="24"/>
        </w:rPr>
        <w:t xml:space="preserve">out of the office </w:t>
      </w:r>
      <w:r w:rsidR="00A43A8D" w:rsidRPr="0064355D">
        <w:rPr>
          <w:rFonts w:ascii="Times New Roman" w:hAnsi="Times New Roman" w:cs="Times New Roman"/>
          <w:sz w:val="24"/>
          <w:szCs w:val="24"/>
        </w:rPr>
        <w:t xml:space="preserve">to work from home. Businesses should consider how to prevent viruses on their network brought in by employees and placed on the network. Think about how you would plan a </w:t>
      </w:r>
      <w:r w:rsidR="00A53DAF">
        <w:rPr>
          <w:rFonts w:ascii="Times New Roman" w:hAnsi="Times New Roman" w:cs="Times New Roman"/>
          <w:sz w:val="24"/>
          <w:szCs w:val="24"/>
        </w:rPr>
        <w:t>wireless network</w:t>
      </w:r>
      <w:r w:rsidR="00A43A8D" w:rsidRPr="0064355D">
        <w:rPr>
          <w:rFonts w:ascii="Times New Roman" w:hAnsi="Times New Roman" w:cs="Times New Roman"/>
          <w:sz w:val="24"/>
          <w:szCs w:val="24"/>
        </w:rPr>
        <w:t xml:space="preserve"> to accommodate these aspects for your assigned business.</w:t>
      </w:r>
    </w:p>
    <w:p w14:paraId="16E84571" w14:textId="77777777" w:rsidR="00CD569C" w:rsidRDefault="00C62521" w:rsidP="00A43A8D">
      <w:pPr>
        <w:pStyle w:val="ListParagraph"/>
        <w:numPr>
          <w:ilvl w:val="0"/>
          <w:numId w:val="23"/>
        </w:numPr>
        <w:rPr>
          <w:rFonts w:ascii="Times New Roman" w:hAnsi="Times New Roman" w:cs="Times New Roman"/>
          <w:sz w:val="24"/>
          <w:szCs w:val="24"/>
        </w:rPr>
      </w:pPr>
      <w:r w:rsidRPr="00C62521">
        <w:rPr>
          <w:rFonts w:ascii="Times New Roman" w:hAnsi="Times New Roman" w:cs="Times New Roman"/>
          <w:sz w:val="24"/>
          <w:szCs w:val="24"/>
        </w:rPr>
        <w:t>E</w:t>
      </w:r>
      <w:r w:rsidR="00A43A8D" w:rsidRPr="00C62521">
        <w:rPr>
          <w:rFonts w:ascii="Times New Roman" w:hAnsi="Times New Roman" w:cs="Times New Roman"/>
          <w:sz w:val="24"/>
          <w:szCs w:val="24"/>
        </w:rPr>
        <w:t xml:space="preserve">ach business has unique guidelines that must be considered when addressing security requirements. Address the following federal guidelines below (and any others that you come across in your research) that relate specifically to your assigned business. </w:t>
      </w:r>
    </w:p>
    <w:p w14:paraId="4367D482" w14:textId="676275CD" w:rsidR="008523FC" w:rsidRPr="008523FC" w:rsidRDefault="008523FC" w:rsidP="008523FC">
      <w:pPr>
        <w:pStyle w:val="Heading1"/>
      </w:pPr>
      <w:r w:rsidRPr="008523FC">
        <w:rPr>
          <w:rStyle w:val="SyllabusContent"/>
          <w:rFonts w:asciiTheme="majorHAnsi" w:hAnsiTheme="majorHAnsi"/>
          <w:sz w:val="32"/>
        </w:rPr>
        <w:lastRenderedPageBreak/>
        <w:t>Hospital</w:t>
      </w:r>
    </w:p>
    <w:p w14:paraId="5FBD1D4C" w14:textId="5726238D" w:rsidR="008523FC" w:rsidRDefault="00A43A8D" w:rsidP="008523FC">
      <w:pPr>
        <w:spacing w:before="120" w:after="0" w:line="276" w:lineRule="auto"/>
        <w:rPr>
          <w:rStyle w:val="SyllabusContent"/>
        </w:rPr>
      </w:pPr>
      <w:r>
        <w:rPr>
          <w:rStyle w:val="SyllabusContent"/>
        </w:rPr>
        <w:t>C</w:t>
      </w:r>
      <w:r w:rsidRPr="004407FD">
        <w:rPr>
          <w:rStyle w:val="SyllabusContent"/>
        </w:rPr>
        <w:t>onsider all the possible ways that security can be breach</w:t>
      </w:r>
      <w:r>
        <w:rPr>
          <w:rStyle w:val="SyllabusContent"/>
        </w:rPr>
        <w:t>ed and</w:t>
      </w:r>
      <w:r w:rsidR="000B2C0A">
        <w:rPr>
          <w:rStyle w:val="SyllabusContent"/>
        </w:rPr>
        <w:t xml:space="preserve"> the</w:t>
      </w:r>
      <w:r w:rsidRPr="004407FD">
        <w:rPr>
          <w:rStyle w:val="SyllabusContent"/>
        </w:rPr>
        <w:t xml:space="preserve"> type</w:t>
      </w:r>
      <w:r w:rsidR="00873CB1">
        <w:rPr>
          <w:rStyle w:val="SyllabusContent"/>
        </w:rPr>
        <w:t>(s)</w:t>
      </w:r>
      <w:r w:rsidRPr="004407FD">
        <w:rPr>
          <w:rStyle w:val="SyllabusContent"/>
        </w:rPr>
        <w:t xml:space="preserve"> of security </w:t>
      </w:r>
      <w:r w:rsidR="00CD569C">
        <w:rPr>
          <w:rStyle w:val="SyllabusContent"/>
        </w:rPr>
        <w:t xml:space="preserve">policies </w:t>
      </w:r>
      <w:r w:rsidR="000B2C0A">
        <w:rPr>
          <w:rStyle w:val="SyllabusContent"/>
        </w:rPr>
        <w:t xml:space="preserve">that </w:t>
      </w:r>
      <w:r w:rsidRPr="004407FD">
        <w:rPr>
          <w:rStyle w:val="SyllabusContent"/>
        </w:rPr>
        <w:t xml:space="preserve">will </w:t>
      </w:r>
      <w:r w:rsidR="00A11652">
        <w:rPr>
          <w:rStyle w:val="SyllabusContent"/>
        </w:rPr>
        <w:t xml:space="preserve">be </w:t>
      </w:r>
      <w:r w:rsidRPr="004407FD">
        <w:rPr>
          <w:rStyle w:val="SyllabusContent"/>
        </w:rPr>
        <w:t>need</w:t>
      </w:r>
      <w:r w:rsidR="00A11652">
        <w:rPr>
          <w:rStyle w:val="SyllabusContent"/>
        </w:rPr>
        <w:t>ed</w:t>
      </w:r>
      <w:r w:rsidRPr="004407FD">
        <w:rPr>
          <w:rStyle w:val="SyllabusContent"/>
        </w:rPr>
        <w:t xml:space="preserve"> to comply with </w:t>
      </w:r>
      <w:r>
        <w:rPr>
          <w:rStyle w:val="SyllabusContent"/>
        </w:rPr>
        <w:t>the Health Insurance Portability and Accountability Act (</w:t>
      </w:r>
      <w:r w:rsidRPr="004407FD">
        <w:rPr>
          <w:rStyle w:val="SyllabusContent"/>
        </w:rPr>
        <w:t>HIPAA</w:t>
      </w:r>
      <w:r>
        <w:rPr>
          <w:rStyle w:val="SyllabusContent"/>
        </w:rPr>
        <w:t>), Occupational Safety and Health Administration (OSHA), Protected Health Information (PHI)</w:t>
      </w:r>
      <w:r w:rsidR="002C64E9">
        <w:rPr>
          <w:rStyle w:val="SyllabusContent"/>
        </w:rPr>
        <w:t>,</w:t>
      </w:r>
      <w:r>
        <w:rPr>
          <w:rStyle w:val="SyllabusContent"/>
        </w:rPr>
        <w:t xml:space="preserve"> and Payment Card Industry (PCI).</w:t>
      </w:r>
    </w:p>
    <w:p w14:paraId="0B35B241" w14:textId="6DD70583" w:rsidR="009C7A33" w:rsidRPr="00CD569C" w:rsidRDefault="009C7A33" w:rsidP="00CD569C"/>
    <w:sectPr w:rsidR="009C7A33" w:rsidRPr="00CD569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14457" w14:textId="77777777" w:rsidR="009678E6" w:rsidRDefault="009678E6" w:rsidP="003B2F2B">
      <w:pPr>
        <w:spacing w:after="0" w:line="240" w:lineRule="auto"/>
      </w:pPr>
      <w:r>
        <w:separator/>
      </w:r>
    </w:p>
  </w:endnote>
  <w:endnote w:type="continuationSeparator" w:id="0">
    <w:p w14:paraId="70085759" w14:textId="77777777" w:rsidR="009678E6" w:rsidRDefault="009678E6" w:rsidP="003B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26914" w14:textId="77777777" w:rsidR="009678E6" w:rsidRDefault="009678E6" w:rsidP="003B2F2B">
      <w:pPr>
        <w:spacing w:after="0" w:line="240" w:lineRule="auto"/>
      </w:pPr>
      <w:r>
        <w:separator/>
      </w:r>
    </w:p>
  </w:footnote>
  <w:footnote w:type="continuationSeparator" w:id="0">
    <w:p w14:paraId="6D6DFE3B" w14:textId="77777777" w:rsidR="009678E6" w:rsidRDefault="009678E6" w:rsidP="003B2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ED892" w14:textId="77777777" w:rsidR="003B2F2B" w:rsidRDefault="003B2F2B">
    <w:pPr>
      <w:pStyle w:val="Header"/>
    </w:pPr>
    <w:r>
      <w:rPr>
        <w:b/>
        <w:noProof/>
      </w:rPr>
      <w:drawing>
        <wp:inline distT="0" distB="0" distL="0" distR="0" wp14:anchorId="2615F07E" wp14:editId="32B7EBD7">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E2B73"/>
    <w:multiLevelType w:val="hybridMultilevel"/>
    <w:tmpl w:val="31002A3C"/>
    <w:lvl w:ilvl="0" w:tplc="AA3647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A3451"/>
    <w:multiLevelType w:val="hybridMultilevel"/>
    <w:tmpl w:val="89423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41D56"/>
    <w:multiLevelType w:val="hybridMultilevel"/>
    <w:tmpl w:val="5ACA4A22"/>
    <w:lvl w:ilvl="0" w:tplc="683C361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063A8"/>
    <w:multiLevelType w:val="hybridMultilevel"/>
    <w:tmpl w:val="CC429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C11AE"/>
    <w:multiLevelType w:val="hybridMultilevel"/>
    <w:tmpl w:val="66FC7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A04D9"/>
    <w:multiLevelType w:val="hybridMultilevel"/>
    <w:tmpl w:val="F89C3C64"/>
    <w:lvl w:ilvl="0" w:tplc="AA3647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C66BB"/>
    <w:multiLevelType w:val="hybridMultilevel"/>
    <w:tmpl w:val="A2C87C6C"/>
    <w:lvl w:ilvl="0" w:tplc="AA36476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FE3577"/>
    <w:multiLevelType w:val="hybridMultilevel"/>
    <w:tmpl w:val="9C6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F121A"/>
    <w:multiLevelType w:val="hybridMultilevel"/>
    <w:tmpl w:val="7616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154DE"/>
    <w:multiLevelType w:val="hybridMultilevel"/>
    <w:tmpl w:val="F552CA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C2236"/>
    <w:multiLevelType w:val="hybridMultilevel"/>
    <w:tmpl w:val="7616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3172C"/>
    <w:multiLevelType w:val="hybridMultilevel"/>
    <w:tmpl w:val="89423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5F03FE"/>
    <w:multiLevelType w:val="hybridMultilevel"/>
    <w:tmpl w:val="B96E4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11644"/>
    <w:multiLevelType w:val="hybridMultilevel"/>
    <w:tmpl w:val="A2C87C6C"/>
    <w:lvl w:ilvl="0" w:tplc="AA36476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4B6970"/>
    <w:multiLevelType w:val="hybridMultilevel"/>
    <w:tmpl w:val="A2C87C6C"/>
    <w:lvl w:ilvl="0" w:tplc="AA36476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E97E2B"/>
    <w:multiLevelType w:val="hybridMultilevel"/>
    <w:tmpl w:val="90EAE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E76A4"/>
    <w:multiLevelType w:val="hybridMultilevel"/>
    <w:tmpl w:val="323E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4683B"/>
    <w:multiLevelType w:val="hybridMultilevel"/>
    <w:tmpl w:val="DBACD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E528FE"/>
    <w:multiLevelType w:val="hybridMultilevel"/>
    <w:tmpl w:val="C5029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10529"/>
    <w:multiLevelType w:val="hybridMultilevel"/>
    <w:tmpl w:val="59F0D96C"/>
    <w:lvl w:ilvl="0" w:tplc="AA3647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D34187"/>
    <w:multiLevelType w:val="hybridMultilevel"/>
    <w:tmpl w:val="3D6CDAB4"/>
    <w:lvl w:ilvl="0" w:tplc="AA3647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2E26D4"/>
    <w:multiLevelType w:val="hybridMultilevel"/>
    <w:tmpl w:val="7696F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57E14"/>
    <w:multiLevelType w:val="hybridMultilevel"/>
    <w:tmpl w:val="7616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523BA"/>
    <w:multiLevelType w:val="hybridMultilevel"/>
    <w:tmpl w:val="8AB24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096C76"/>
    <w:multiLevelType w:val="hybridMultilevel"/>
    <w:tmpl w:val="7616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4A1217"/>
    <w:multiLevelType w:val="hybridMultilevel"/>
    <w:tmpl w:val="6C3A7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
  </w:num>
  <w:num w:numId="4">
    <w:abstractNumId w:val="11"/>
  </w:num>
  <w:num w:numId="5">
    <w:abstractNumId w:val="3"/>
  </w:num>
  <w:num w:numId="6">
    <w:abstractNumId w:val="17"/>
  </w:num>
  <w:num w:numId="7">
    <w:abstractNumId w:val="0"/>
  </w:num>
  <w:num w:numId="8">
    <w:abstractNumId w:val="6"/>
  </w:num>
  <w:num w:numId="9">
    <w:abstractNumId w:val="13"/>
  </w:num>
  <w:num w:numId="10">
    <w:abstractNumId w:val="14"/>
  </w:num>
  <w:num w:numId="11">
    <w:abstractNumId w:val="7"/>
  </w:num>
  <w:num w:numId="12">
    <w:abstractNumId w:val="19"/>
  </w:num>
  <w:num w:numId="13">
    <w:abstractNumId w:val="20"/>
  </w:num>
  <w:num w:numId="14">
    <w:abstractNumId w:val="5"/>
  </w:num>
  <w:num w:numId="15">
    <w:abstractNumId w:val="23"/>
  </w:num>
  <w:num w:numId="16">
    <w:abstractNumId w:val="10"/>
  </w:num>
  <w:num w:numId="17">
    <w:abstractNumId w:val="8"/>
  </w:num>
  <w:num w:numId="18">
    <w:abstractNumId w:val="24"/>
  </w:num>
  <w:num w:numId="19">
    <w:abstractNumId w:val="22"/>
  </w:num>
  <w:num w:numId="20">
    <w:abstractNumId w:val="21"/>
  </w:num>
  <w:num w:numId="21">
    <w:abstractNumId w:val="15"/>
  </w:num>
  <w:num w:numId="22">
    <w:abstractNumId w:val="9"/>
  </w:num>
  <w:num w:numId="23">
    <w:abstractNumId w:val="2"/>
  </w:num>
  <w:num w:numId="24">
    <w:abstractNumId w:val="25"/>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2B"/>
    <w:rsid w:val="0009070A"/>
    <w:rsid w:val="000B2C0A"/>
    <w:rsid w:val="000C2B82"/>
    <w:rsid w:val="00141266"/>
    <w:rsid w:val="001767FE"/>
    <w:rsid w:val="001838CF"/>
    <w:rsid w:val="001F02AF"/>
    <w:rsid w:val="002120D2"/>
    <w:rsid w:val="00212C63"/>
    <w:rsid w:val="00222435"/>
    <w:rsid w:val="00257066"/>
    <w:rsid w:val="002A3327"/>
    <w:rsid w:val="002B6B22"/>
    <w:rsid w:val="002C64E9"/>
    <w:rsid w:val="00312993"/>
    <w:rsid w:val="003249D3"/>
    <w:rsid w:val="00340FB7"/>
    <w:rsid w:val="0037560F"/>
    <w:rsid w:val="003B2F2B"/>
    <w:rsid w:val="003C3B88"/>
    <w:rsid w:val="00425F49"/>
    <w:rsid w:val="004263E7"/>
    <w:rsid w:val="00471A9B"/>
    <w:rsid w:val="00474F12"/>
    <w:rsid w:val="0049274A"/>
    <w:rsid w:val="004C47FA"/>
    <w:rsid w:val="004D19B1"/>
    <w:rsid w:val="00500FFD"/>
    <w:rsid w:val="005C1D66"/>
    <w:rsid w:val="005C42AC"/>
    <w:rsid w:val="00633590"/>
    <w:rsid w:val="0064355D"/>
    <w:rsid w:val="00693DD7"/>
    <w:rsid w:val="00760E17"/>
    <w:rsid w:val="00762115"/>
    <w:rsid w:val="007674F8"/>
    <w:rsid w:val="007F2D23"/>
    <w:rsid w:val="00833842"/>
    <w:rsid w:val="008367D1"/>
    <w:rsid w:val="008523FC"/>
    <w:rsid w:val="008628EC"/>
    <w:rsid w:val="00873CB1"/>
    <w:rsid w:val="00881D37"/>
    <w:rsid w:val="00883D13"/>
    <w:rsid w:val="00884FDC"/>
    <w:rsid w:val="009678E6"/>
    <w:rsid w:val="00972CB1"/>
    <w:rsid w:val="009821E9"/>
    <w:rsid w:val="009C3149"/>
    <w:rsid w:val="009C7A33"/>
    <w:rsid w:val="00A00014"/>
    <w:rsid w:val="00A11652"/>
    <w:rsid w:val="00A43A8D"/>
    <w:rsid w:val="00A53DAF"/>
    <w:rsid w:val="00A7117B"/>
    <w:rsid w:val="00B00249"/>
    <w:rsid w:val="00BC15E8"/>
    <w:rsid w:val="00BD20CC"/>
    <w:rsid w:val="00BE236F"/>
    <w:rsid w:val="00BE4498"/>
    <w:rsid w:val="00BF0CB9"/>
    <w:rsid w:val="00C13C69"/>
    <w:rsid w:val="00C410F9"/>
    <w:rsid w:val="00C62521"/>
    <w:rsid w:val="00CD569C"/>
    <w:rsid w:val="00CF125C"/>
    <w:rsid w:val="00CF1294"/>
    <w:rsid w:val="00D1622E"/>
    <w:rsid w:val="00D16F65"/>
    <w:rsid w:val="00D25C2F"/>
    <w:rsid w:val="00D349C0"/>
    <w:rsid w:val="00DC1F5B"/>
    <w:rsid w:val="00E241C2"/>
    <w:rsid w:val="00EA460D"/>
    <w:rsid w:val="00ED6D63"/>
    <w:rsid w:val="00EE2791"/>
    <w:rsid w:val="00F04C36"/>
    <w:rsid w:val="00F218C8"/>
    <w:rsid w:val="00F94045"/>
    <w:rsid w:val="00FE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B1D1"/>
  <w15:chartTrackingRefBased/>
  <w15:docId w15:val="{79B4267B-7F7C-4D65-A056-83FADC1C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3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F2B"/>
  </w:style>
  <w:style w:type="paragraph" w:styleId="Footer">
    <w:name w:val="footer"/>
    <w:basedOn w:val="Normal"/>
    <w:link w:val="FooterChar"/>
    <w:uiPriority w:val="99"/>
    <w:unhideWhenUsed/>
    <w:rsid w:val="003B2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F2B"/>
  </w:style>
  <w:style w:type="character" w:styleId="Hyperlink">
    <w:name w:val="Hyperlink"/>
    <w:basedOn w:val="DefaultParagraphFont"/>
    <w:uiPriority w:val="99"/>
    <w:unhideWhenUsed/>
    <w:rsid w:val="00A7117B"/>
    <w:rPr>
      <w:color w:val="0563C1" w:themeColor="hyperlink"/>
      <w:u w:val="single"/>
    </w:rPr>
  </w:style>
  <w:style w:type="paragraph" w:styleId="ListParagraph">
    <w:name w:val="List Paragraph"/>
    <w:basedOn w:val="Normal"/>
    <w:uiPriority w:val="34"/>
    <w:qFormat/>
    <w:rsid w:val="003249D3"/>
    <w:pPr>
      <w:ind w:left="720"/>
      <w:contextualSpacing/>
    </w:pPr>
  </w:style>
  <w:style w:type="paragraph" w:styleId="BalloonText">
    <w:name w:val="Balloon Text"/>
    <w:basedOn w:val="Normal"/>
    <w:link w:val="BalloonTextChar"/>
    <w:uiPriority w:val="99"/>
    <w:semiHidden/>
    <w:unhideWhenUsed/>
    <w:rsid w:val="005C1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D66"/>
    <w:rPr>
      <w:rFonts w:ascii="Segoe UI" w:hAnsi="Segoe UI" w:cs="Segoe UI"/>
      <w:sz w:val="18"/>
      <w:szCs w:val="18"/>
    </w:rPr>
  </w:style>
  <w:style w:type="character" w:customStyle="1" w:styleId="SyllabusContent">
    <w:name w:val="Syllabus Content"/>
    <w:basedOn w:val="DefaultParagraphFont"/>
    <w:uiPriority w:val="1"/>
    <w:rsid w:val="004C47FA"/>
    <w:rPr>
      <w:rFonts w:ascii="Times New Roman" w:hAnsi="Times New Roman"/>
      <w:sz w:val="24"/>
    </w:rPr>
  </w:style>
  <w:style w:type="character" w:customStyle="1" w:styleId="Heading1Char">
    <w:name w:val="Heading 1 Char"/>
    <w:basedOn w:val="DefaultParagraphFont"/>
    <w:link w:val="Heading1"/>
    <w:uiPriority w:val="9"/>
    <w:rsid w:val="004263E7"/>
    <w:rPr>
      <w:rFonts w:asciiTheme="majorHAnsi" w:eastAsiaTheme="majorEastAsia" w:hAnsiTheme="majorHAnsi" w:cstheme="majorBidi"/>
      <w:color w:val="2E74B5" w:themeColor="accent1" w:themeShade="BF"/>
      <w:sz w:val="32"/>
      <w:szCs w:val="32"/>
    </w:rPr>
  </w:style>
  <w:style w:type="character" w:customStyle="1" w:styleId="SyllabusHeading">
    <w:name w:val="Syllabus Heading"/>
    <w:basedOn w:val="DefaultParagraphFont"/>
    <w:uiPriority w:val="1"/>
    <w:rsid w:val="004263E7"/>
    <w:rPr>
      <w:rFonts w:ascii="Times New Roman" w:hAnsi="Times New Roman"/>
      <w:b/>
      <w:sz w:val="24"/>
    </w:rPr>
  </w:style>
  <w:style w:type="paragraph" w:styleId="NormalWeb">
    <w:name w:val="Normal (Web)"/>
    <w:basedOn w:val="Normal"/>
    <w:uiPriority w:val="99"/>
    <w:semiHidden/>
    <w:unhideWhenUsed/>
    <w:rsid w:val="00CF125C"/>
    <w:pPr>
      <w:spacing w:before="100" w:beforeAutospacing="1" w:after="100" w:afterAutospacing="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7674F8"/>
    <w:rPr>
      <w:sz w:val="16"/>
      <w:szCs w:val="16"/>
    </w:rPr>
  </w:style>
  <w:style w:type="paragraph" w:styleId="CommentText">
    <w:name w:val="annotation text"/>
    <w:basedOn w:val="Normal"/>
    <w:link w:val="CommentTextChar"/>
    <w:uiPriority w:val="99"/>
    <w:semiHidden/>
    <w:unhideWhenUsed/>
    <w:rsid w:val="007674F8"/>
    <w:pPr>
      <w:spacing w:line="240" w:lineRule="auto"/>
    </w:pPr>
    <w:rPr>
      <w:sz w:val="20"/>
      <w:szCs w:val="20"/>
    </w:rPr>
  </w:style>
  <w:style w:type="character" w:customStyle="1" w:styleId="CommentTextChar">
    <w:name w:val="Comment Text Char"/>
    <w:basedOn w:val="DefaultParagraphFont"/>
    <w:link w:val="CommentText"/>
    <w:uiPriority w:val="99"/>
    <w:semiHidden/>
    <w:rsid w:val="007674F8"/>
    <w:rPr>
      <w:sz w:val="20"/>
      <w:szCs w:val="20"/>
    </w:rPr>
  </w:style>
  <w:style w:type="paragraph" w:styleId="CommentSubject">
    <w:name w:val="annotation subject"/>
    <w:basedOn w:val="CommentText"/>
    <w:next w:val="CommentText"/>
    <w:link w:val="CommentSubjectChar"/>
    <w:uiPriority w:val="99"/>
    <w:semiHidden/>
    <w:unhideWhenUsed/>
    <w:rsid w:val="007674F8"/>
    <w:rPr>
      <w:b/>
      <w:bCs/>
    </w:rPr>
  </w:style>
  <w:style w:type="character" w:customStyle="1" w:styleId="CommentSubjectChar">
    <w:name w:val="Comment Subject Char"/>
    <w:basedOn w:val="CommentTextChar"/>
    <w:link w:val="CommentSubject"/>
    <w:uiPriority w:val="99"/>
    <w:semiHidden/>
    <w:rsid w:val="007674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698" ma:contentTypeDescription="Create a new document." ma:contentTypeScope="" ma:versionID="6b94ada1b72bf190a09154ed93d0560f">
  <xsd:schema xmlns:xsd="http://www.w3.org/2001/XMLSchema" xmlns:xs="http://www.w3.org/2001/XMLSchema" xmlns:p="http://schemas.microsoft.com/office/2006/metadata/properties" xmlns:ns1="http://schemas.microsoft.com/sharepoint/v3" xmlns:ns2="b457ba54-12e9-41a3-ab87-ffd5bc645430" targetNamespace="http://schemas.microsoft.com/office/2006/metadata/properties" ma:root="true" ma:fieldsID="7f8121a6f527224b7e8df51315020d65" ns1:_="" ns2:_="">
    <xsd:import namespace="http://schemas.microsoft.com/sharepoint/v3"/>
    <xsd:import namespace="b457ba54-12e9-41a3-ab87-ffd5bc645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A6B26D0-0A39-4BCC-83A2-657D25913835}">
  <ds:schemaRefs>
    <ds:schemaRef ds:uri="http://schemas.microsoft.com/sharepoint/v3/contenttype/forms"/>
  </ds:schemaRefs>
</ds:datastoreItem>
</file>

<file path=customXml/itemProps2.xml><?xml version="1.0" encoding="utf-8"?>
<ds:datastoreItem xmlns:ds="http://schemas.openxmlformats.org/officeDocument/2006/customXml" ds:itemID="{91690993-0ED5-4265-B7E4-6F1038B6C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BB4BE-9797-4BBC-8821-0D6B0337100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Boling</dc:creator>
  <cp:keywords/>
  <dc:description/>
  <cp:lastModifiedBy>Antonio Morales Jr.</cp:lastModifiedBy>
  <cp:revision>2</cp:revision>
  <cp:lastPrinted>2017-02-17T20:53:00Z</cp:lastPrinted>
  <dcterms:created xsi:type="dcterms:W3CDTF">2021-03-28T17:32:00Z</dcterms:created>
  <dcterms:modified xsi:type="dcterms:W3CDTF">2021-03-28T17:32:00Z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Subject">
    <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SecurityClassification">
    <vt:lpwstr>2;#Internal|98311b30-b9e9-4d4f-9f64-0688c0d4a234</vt:lpwstr>
  </property>
  <property fmtid="{D5CDD505-2E9C-101B-9397-08002B2CF9AE}" pid="8" name="DocumentStatus">
    <vt:lpwstr/>
  </property>
  <property fmtid="{D5CDD505-2E9C-101B-9397-08002B2CF9AE}" pid="9" name="DocumentType">
    <vt:lpwstr/>
  </property>
  <property fmtid="{D5CDD505-2E9C-101B-9397-08002B2CF9AE}" pid="10" name="DocumentCategory">
    <vt:lpwstr/>
  </property>
  <property fmtid="{D5CDD505-2E9C-101B-9397-08002B2CF9AE}" pid="11" name="Order">
    <vt:r8>6908900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