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E83" w:rsidRDefault="00912E83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E83" w:rsidRDefault="00912E83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E83" w:rsidRPr="00912E83" w:rsidRDefault="00D75A0B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2E83">
        <w:rPr>
          <w:rFonts w:ascii="Times New Roman" w:hAnsi="Times New Roman" w:cs="Times New Roman"/>
          <w:b/>
          <w:sz w:val="24"/>
          <w:szCs w:val="24"/>
        </w:rPr>
        <w:t>Immigrants</w:t>
      </w:r>
    </w:p>
    <w:p w:rsidR="00912E83" w:rsidRPr="00912E83" w:rsidRDefault="00912E83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E83" w:rsidRPr="00912E83" w:rsidRDefault="00912E83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E83" w:rsidRPr="00912E83" w:rsidRDefault="00D75A0B" w:rsidP="00912E8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2E83">
        <w:rPr>
          <w:rFonts w:ascii="Times New Roman" w:hAnsi="Times New Roman" w:cs="Times New Roman"/>
          <w:sz w:val="24"/>
          <w:szCs w:val="24"/>
        </w:rPr>
        <w:t>Students Name</w:t>
      </w:r>
    </w:p>
    <w:p w:rsidR="00912E83" w:rsidRPr="00912E83" w:rsidRDefault="00D75A0B" w:rsidP="00912E8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2E83">
        <w:rPr>
          <w:rFonts w:ascii="Times New Roman" w:hAnsi="Times New Roman" w:cs="Times New Roman"/>
          <w:sz w:val="24"/>
          <w:szCs w:val="24"/>
        </w:rPr>
        <w:t>Institutional Affiliation</w:t>
      </w:r>
    </w:p>
    <w:p w:rsidR="00912E83" w:rsidRPr="00912E83" w:rsidRDefault="00D75A0B" w:rsidP="00912E8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2E83">
        <w:rPr>
          <w:rFonts w:ascii="Times New Roman" w:hAnsi="Times New Roman" w:cs="Times New Roman"/>
          <w:sz w:val="24"/>
          <w:szCs w:val="24"/>
        </w:rPr>
        <w:t xml:space="preserve">Course </w:t>
      </w:r>
    </w:p>
    <w:p w:rsidR="00912E83" w:rsidRPr="00912E83" w:rsidRDefault="00D75A0B" w:rsidP="00912E8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2E83">
        <w:rPr>
          <w:rFonts w:ascii="Times New Roman" w:hAnsi="Times New Roman" w:cs="Times New Roman"/>
          <w:sz w:val="24"/>
          <w:szCs w:val="24"/>
        </w:rPr>
        <w:t>Professor</w:t>
      </w:r>
    </w:p>
    <w:p w:rsidR="00912E83" w:rsidRDefault="00D75A0B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2E83">
        <w:rPr>
          <w:rFonts w:ascii="Times New Roman" w:hAnsi="Times New Roman" w:cs="Times New Roman"/>
          <w:sz w:val="24"/>
          <w:szCs w:val="24"/>
        </w:rPr>
        <w:t>Date</w:t>
      </w:r>
      <w:r w:rsidRPr="00912E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2E83" w:rsidRDefault="00912E83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E83" w:rsidRDefault="00912E83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E83" w:rsidRDefault="00912E83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E83" w:rsidRDefault="00912E83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E83" w:rsidRDefault="00912E83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E83" w:rsidRDefault="00912E83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E83" w:rsidRDefault="00912E83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E83" w:rsidRPr="00912E83" w:rsidRDefault="00D75A0B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2E83">
        <w:rPr>
          <w:rFonts w:ascii="Times New Roman" w:hAnsi="Times New Roman" w:cs="Times New Roman"/>
          <w:b/>
          <w:sz w:val="24"/>
          <w:szCs w:val="24"/>
        </w:rPr>
        <w:lastRenderedPageBreak/>
        <w:t>Immigrants</w:t>
      </w:r>
    </w:p>
    <w:p w:rsidR="006A11E5" w:rsidRPr="00912E83" w:rsidRDefault="00D75A0B" w:rsidP="00912E8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12E83">
        <w:rPr>
          <w:rFonts w:ascii="Times New Roman" w:hAnsi="Times New Roman" w:cs="Times New Roman"/>
          <w:sz w:val="24"/>
          <w:szCs w:val="24"/>
        </w:rPr>
        <w:tab/>
      </w:r>
      <w:r w:rsidR="004408D5" w:rsidRPr="00912E83">
        <w:rPr>
          <w:rFonts w:ascii="Times New Roman" w:hAnsi="Times New Roman" w:cs="Times New Roman"/>
          <w:sz w:val="24"/>
          <w:szCs w:val="24"/>
        </w:rPr>
        <w:t>By definition, immigrants represent an individual who goes to a nation for permanent residence.  Particularly, America has been constructed by immigrants and over the years it has been a major beneficiary of this new force and ingenuity brought by the immigrants. Currently, about 14% of the residents are of foreign origin, with more than half of them becoming citizens by naturalization. A majority of them are conversant and communicate in English. Immigrants take a great share of the American workforce in barrios sectors of the economy including farming, forestry, and farming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(Sequeira et al., 2019)</w:t>
      </w:r>
      <w:r w:rsidRPr="00912E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08D5" w:rsidRPr="00912E83">
        <w:rPr>
          <w:rFonts w:ascii="Times New Roman" w:hAnsi="Times New Roman" w:cs="Times New Roman"/>
          <w:sz w:val="24"/>
          <w:szCs w:val="24"/>
        </w:rPr>
        <w:t xml:space="preserve">Most of the immigrants work in the social services and the healthcare sector where they are over 4 million.   In this case, therefore, immigrants are essential </w:t>
      </w:r>
      <w:r w:rsidR="0006272F" w:rsidRPr="00912E83">
        <w:rPr>
          <w:rFonts w:ascii="Times New Roman" w:hAnsi="Times New Roman" w:cs="Times New Roman"/>
          <w:sz w:val="24"/>
          <w:szCs w:val="24"/>
        </w:rPr>
        <w:t xml:space="preserve">for the thriving of the diverse American community. </w:t>
      </w:r>
    </w:p>
    <w:p w:rsidR="0006272F" w:rsidRDefault="00D75A0B" w:rsidP="00912E8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12E83">
        <w:rPr>
          <w:rFonts w:ascii="Times New Roman" w:hAnsi="Times New Roman" w:cs="Times New Roman"/>
          <w:sz w:val="24"/>
          <w:szCs w:val="24"/>
        </w:rPr>
        <w:tab/>
        <w:t>It is estimated that in every seven residents, one stands an immigrant.  Again, in every eight native-b</w:t>
      </w:r>
      <w:r w:rsidRPr="00912E83">
        <w:rPr>
          <w:rFonts w:ascii="Times New Roman" w:hAnsi="Times New Roman" w:cs="Times New Roman"/>
          <w:sz w:val="24"/>
          <w:szCs w:val="24"/>
        </w:rPr>
        <w:t>orn Americans, one stands as an immigrant parent. For instance, in 2018, the country has about 22 million women, about 21 million men, and about 3 million children all being immigrants. Most of these immigrants have been recorded to come from majorly Mexic</w:t>
      </w:r>
      <w:r w:rsidRPr="00912E83">
        <w:rPr>
          <w:rFonts w:ascii="Times New Roman" w:hAnsi="Times New Roman" w:cs="Times New Roman"/>
          <w:sz w:val="24"/>
          <w:szCs w:val="24"/>
        </w:rPr>
        <w:t>o who have 25% of the immigrants, the rest are from China, India, Africa, the Philippines, and El Salvador</w:t>
      </w:r>
      <w:r w:rsidR="00912E83" w:rsidRPr="00912E8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912E83">
        <w:rPr>
          <w:rFonts w:ascii="Arial" w:hAnsi="Arial" w:cs="Arial"/>
          <w:color w:val="222222"/>
          <w:sz w:val="20"/>
          <w:szCs w:val="20"/>
          <w:shd w:val="clear" w:color="auto" w:fill="FFFFFF"/>
        </w:rPr>
        <w:t>(Sequeira et al., 2019)</w:t>
      </w:r>
      <w:r w:rsidRPr="00912E83">
        <w:rPr>
          <w:rFonts w:ascii="Times New Roman" w:hAnsi="Times New Roman" w:cs="Times New Roman"/>
          <w:sz w:val="24"/>
          <w:szCs w:val="24"/>
        </w:rPr>
        <w:t>. In 2018, about a third of the immigrants ha</w:t>
      </w:r>
      <w:r w:rsidRPr="00912E83">
        <w:rPr>
          <w:rFonts w:ascii="Times New Roman" w:hAnsi="Times New Roman" w:cs="Times New Roman"/>
          <w:sz w:val="24"/>
          <w:szCs w:val="24"/>
        </w:rPr>
        <w:t xml:space="preserve">ve a college degree level of education. Also, more than a fourth of them did not attain a diploma from high school. The DACA recipients also comprise the immigrants. America has about 643,560 DACA recipients livening in the </w:t>
      </w:r>
      <w:r w:rsidR="00912E83" w:rsidRPr="00912E83">
        <w:rPr>
          <w:rFonts w:ascii="Times New Roman" w:hAnsi="Times New Roman" w:cs="Times New Roman"/>
          <w:sz w:val="24"/>
          <w:szCs w:val="24"/>
        </w:rPr>
        <w:t xml:space="preserve">country. This projection identifies how much immigrants are an integral part of American society since they are all spread in various sectors of the economy thus being a part of the society and its progress in general. </w:t>
      </w:r>
    </w:p>
    <w:p w:rsidR="00912E83" w:rsidRDefault="00912E83" w:rsidP="00912E8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912E83" w:rsidRDefault="00D75A0B" w:rsidP="00912E8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2E83">
        <w:rPr>
          <w:rFonts w:ascii="Times New Roman" w:hAnsi="Times New Roman" w:cs="Times New Roman"/>
          <w:b/>
          <w:sz w:val="24"/>
          <w:szCs w:val="24"/>
        </w:rPr>
        <w:lastRenderedPageBreak/>
        <w:t>Reference</w:t>
      </w:r>
    </w:p>
    <w:p w:rsidR="00912E83" w:rsidRPr="00912E83" w:rsidRDefault="00D75A0B" w:rsidP="00912E83">
      <w:pPr>
        <w:spacing w:after="0" w:line="480" w:lineRule="auto"/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Sequeira, S., Nunn, N., &amp; Qian, N. (2020). Immigrants and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 Making of America.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 Review of Economic Studies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87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382-419.</w:t>
      </w:r>
    </w:p>
    <w:sectPr w:rsidR="00912E83" w:rsidRPr="00912E83" w:rsidSect="006A11E5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A0B" w:rsidRDefault="00D75A0B" w:rsidP="00913710">
      <w:pPr>
        <w:spacing w:after="0" w:line="240" w:lineRule="auto"/>
      </w:pPr>
      <w:r>
        <w:separator/>
      </w:r>
    </w:p>
  </w:endnote>
  <w:endnote w:type="continuationSeparator" w:id="1">
    <w:p w:rsidR="00D75A0B" w:rsidRDefault="00D75A0B" w:rsidP="00913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A0B" w:rsidRDefault="00D75A0B" w:rsidP="00913710">
      <w:pPr>
        <w:spacing w:after="0" w:line="240" w:lineRule="auto"/>
      </w:pPr>
      <w:r>
        <w:separator/>
      </w:r>
    </w:p>
  </w:footnote>
  <w:footnote w:type="continuationSeparator" w:id="1">
    <w:p w:rsidR="00D75A0B" w:rsidRDefault="00D75A0B" w:rsidP="00913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90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12E83" w:rsidRPr="00912E83" w:rsidRDefault="00913710" w:rsidP="00912E83">
        <w:pPr>
          <w:pStyle w:val="Header"/>
          <w:spacing w:line="480" w:lineRule="auto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12E8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75A0B" w:rsidRPr="00912E8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12E8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2504C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912E8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08D5"/>
    <w:rsid w:val="0006272F"/>
    <w:rsid w:val="004408D5"/>
    <w:rsid w:val="006A11E5"/>
    <w:rsid w:val="00777D6C"/>
    <w:rsid w:val="00912E83"/>
    <w:rsid w:val="00913710"/>
    <w:rsid w:val="00D2504C"/>
    <w:rsid w:val="00D75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1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E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E83"/>
  </w:style>
  <w:style w:type="paragraph" w:styleId="Footer">
    <w:name w:val="footer"/>
    <w:basedOn w:val="Normal"/>
    <w:link w:val="FooterChar"/>
    <w:uiPriority w:val="99"/>
    <w:semiHidden/>
    <w:unhideWhenUsed/>
    <w:rsid w:val="00912E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2E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dcterms:created xsi:type="dcterms:W3CDTF">2021-09-12T21:10:00Z</dcterms:created>
  <dcterms:modified xsi:type="dcterms:W3CDTF">2021-09-12T21:10:00Z</dcterms:modified>
</cp:coreProperties>
</file>