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Impressionism</w:t>
      </w:r>
    </w:p>
    <w:p w:rsidR="00000000" w:rsidDel="00000000" w:rsidP="00000000" w:rsidRDefault="00000000" w:rsidRPr="00000000" w14:paraId="00000002">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STRAVINSKY </w:t>
      </w:r>
    </w:p>
    <w:p w:rsidR="00000000" w:rsidDel="00000000" w:rsidP="00000000" w:rsidRDefault="00000000" w:rsidRPr="00000000" w14:paraId="00000003">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three ballets include The Firebird (1910); Petrushka (1911); and The Rite of Spring (1913). The two parts of The Rite of Spring (1913) are Part 1: The Adoration of the Earth and Part 2: The Sacrifice.  The Rite of Spring is considered one of the most influential compositions of the 20th century due to its specific passages, the accompanying characters, and performances. At the premiere of Rite of Spring, Vaslav Nijinsky, a well-known dancer, caused a scandal. The elements include pagan rites, sage elders, and propitiatory sacrificing of a young maiden. The ingredients are a vibrant syncopation, complex and irregular time signatures, circumvention of square structures, and the use of polyrhythms and polymeters.  </w:t>
      </w:r>
    </w:p>
    <w:p w:rsidR="00000000" w:rsidDel="00000000" w:rsidP="00000000" w:rsidRDefault="00000000" w:rsidRPr="00000000" w14:paraId="00000004">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SCHOENBERG</w:t>
      </w:r>
    </w:p>
    <w:p w:rsidR="00000000" w:rsidDel="00000000" w:rsidP="00000000" w:rsidRDefault="00000000" w:rsidRPr="00000000" w14:paraId="00000005">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Pierrot Lunaire was an expressionist; the genre was about expressionist poetry. Arnold Schoenberg wrote Pierrot Lunaire in 1912. The vocal technique is half sung, and half spoken. Emancipation of Dissonance is a concept by Schoenberg that may be described as a metanarrative to justify atonality. Twelve-tone composition is a musical technique that consists of a unique row form. His two famous students were Alban Berg and Anton Webern. Schoenberg lived in Berlin.</w:t>
      </w:r>
    </w:p>
    <w:p w:rsidR="00000000" w:rsidDel="00000000" w:rsidP="00000000" w:rsidRDefault="00000000" w:rsidRPr="00000000" w14:paraId="00000006">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BERG</w:t>
      </w:r>
    </w:p>
    <w:p w:rsidR="00000000" w:rsidDel="00000000" w:rsidP="00000000" w:rsidRDefault="00000000" w:rsidRPr="00000000" w14:paraId="00000007">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Wozzeck involves various traditional music forms including various fugues and inventions, suites and sonata movements, passacaglias and variations. It is usually categorized as twelve-tone opera. The composition was based on Woyzeck drama. The main character in this composition hallucinates, and it is the subject of experimentation. The captain and the Doctor meet in the street and talk morbidly of death and sickness.   </w:t>
      </w:r>
    </w:p>
    <w:p w:rsidR="00000000" w:rsidDel="00000000" w:rsidP="00000000" w:rsidRDefault="00000000" w:rsidRPr="00000000" w14:paraId="00000008">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IVES </w:t>
      </w:r>
    </w:p>
    <w:p w:rsidR="00000000" w:rsidDel="00000000" w:rsidP="00000000" w:rsidRDefault="00000000" w:rsidRPr="00000000" w14:paraId="00000009">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three ensembles in The Unanswered Question are the strings which represent the Silence of the Druids, who Know, See and Hear Nothing. The solo trumpet represents a non-tonal melody, the Perennial Question of Existence. Ives used musical techniques such as polyrhythm, polytonality, aleatoric elements, tone clusters, and quartertones. Quartertone is a pitch halfway between the typical notes of a chromatic scale or half of a whole tone. In the Country Band, March Ives borrowed the 12 tunes. Ives’s wealth supported is works. Ives attended college at Yale University. The root of music for Ives stems from Romanticism.</w:t>
      </w:r>
    </w:p>
    <w:p w:rsidR="00000000" w:rsidDel="00000000" w:rsidP="00000000" w:rsidRDefault="00000000" w:rsidRPr="00000000" w14:paraId="0000000A">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Define:</w:t>
      </w:r>
    </w:p>
    <w:p w:rsidR="00000000" w:rsidDel="00000000" w:rsidP="00000000" w:rsidRDefault="00000000" w:rsidRPr="00000000" w14:paraId="0000000B">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Ragtime is a musical style that consisted of ragged rhythm. Scott Joplin was a pianist who was famous for his ragtime composition.  Thomas Dartmouth was the father of blackface in American music. Musical revue is a multi-act theatrical entertainment used with a combination of dance, music, and sketches.  </w:t>
      </w:r>
    </w:p>
    <w:p w:rsidR="00000000" w:rsidDel="00000000" w:rsidP="00000000" w:rsidRDefault="00000000" w:rsidRPr="00000000" w14:paraId="0000000C">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SHOWBOAT </w:t>
      </w:r>
    </w:p>
    <w:p w:rsidR="00000000" w:rsidDel="00000000" w:rsidP="00000000" w:rsidRDefault="00000000" w:rsidRPr="00000000" w14:paraId="0000000D">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Showboat was a landmark in the history of American Musical Theatre because it showed the courage of the composer Jerome Kern, and librettist Oscar Hammerstein II. Jorem Kern, Oscar Hammerstein, Paul Robeson, Helen Morgan, Hattie McDaniel, and Florenz Ziegfeld courageously initiated a new form of art in the American musical theatres. They played music as a disguise from musical comedy.  The song Can't Help Loving Dat Man of Mine gives insight to a Jerome Kern because it is a classic of 1927 and play of the Showboat. Lyrics in the Ol Man River show that the black man was racially oppressed and talks about the endless struggles and hardship of African Americans.  </w:t>
      </w:r>
    </w:p>
    <w:p w:rsidR="00000000" w:rsidDel="00000000" w:rsidP="00000000" w:rsidRDefault="00000000" w:rsidRPr="00000000" w14:paraId="0000000E">
      <w:pPr>
        <w:spacing w:line="48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WEST SIDE STORY </w:t>
      </w:r>
    </w:p>
    <w:p w:rsidR="00000000" w:rsidDel="00000000" w:rsidP="00000000" w:rsidRDefault="00000000" w:rsidRPr="00000000" w14:paraId="0000000F">
      <w:pPr>
        <w:spacing w:line="480" w:lineRule="auto"/>
        <w:jc w:val="both"/>
        <w:rPr>
          <w:vertAlign w:val="baseline"/>
        </w:rPr>
      </w:pPr>
      <w:r w:rsidDel="00000000" w:rsidR="00000000" w:rsidRPr="00000000">
        <w:rPr>
          <w:rFonts w:ascii="Times New Roman" w:cs="Times New Roman" w:eastAsia="Times New Roman" w:hAnsi="Times New Roman"/>
          <w:sz w:val="24"/>
          <w:szCs w:val="24"/>
          <w:vertAlign w:val="baseline"/>
          <w:rtl w:val="0"/>
        </w:rPr>
        <w:t xml:space="preserve">Leonard Bernstein, Jerome Robbins, Arthur Laurents, and Stephen Sondheim signify the landmark of west side story music between a groundbreaking collaboration between the performers. In Romeo and Juliet, some families fight for years over a feud, while in the Westside story, the opposing gangs do not accept one another due to ethnic and racial differences. The stories share a common enemy, and due to a sense of betrayal, revenge becomes the dominator for both. I liked the fact that both Romeo and Juliet and Westside Story are centered around conflicts among younger people, but I do not like that the adults are not involved in the needs of the younger people.  </w:t>
      </w: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Surname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ing1">
    <w:name w:val="Heading 1"/>
    <w:basedOn w:val="Normal"/>
    <w:next w:val="Heading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b w:val="1"/>
      <w:bCs w:val="1"/>
      <w:w w:val="100"/>
      <w:kern w:val="36"/>
      <w:position w:val="-1"/>
      <w:sz w:val="48"/>
      <w:szCs w:val="48"/>
      <w:effect w:val="none"/>
      <w:vertAlign w:val="baseline"/>
      <w:cs w:val="0"/>
      <w:em w:val="none"/>
      <w:lang w:bidi="ar-SA" w:eastAsia="en-GB" w:val="en-GB"/>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dTable4Accent1">
    <w:name w:val="Grid Table 4 Accent 1"/>
    <w:basedOn w:val="TableNormal"/>
    <w:next w:val="GridTable4Accent1"/>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GridTable4Accent1"/>
      <w:tblStyleRowBandSize w:val="1"/>
      <w:tblStyleColBandSize w:val="1"/>
      <w:jc w:val="left"/>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Pr>
  </w:style>
  <w:style w:type="character" w:styleId="Hyperlink">
    <w:name w:val="Hyperlink"/>
    <w:basedOn w:val="DefaultParagraphFont"/>
    <w:next w:val="Hyperlink"/>
    <w:autoRedefine w:val="0"/>
    <w:hidden w:val="0"/>
    <w:qFormat w:val="1"/>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US" w:val="en-US"/>
    </w:rPr>
  </w:style>
  <w:style w:type="character" w:styleId="Emphasis">
    <w:name w:val="Emphasis"/>
    <w:basedOn w:val="DefaultParagraphFont"/>
    <w:next w:val="Emphasis"/>
    <w:autoRedefine w:val="0"/>
    <w:hidden w:val="0"/>
    <w:qFormat w:val="0"/>
    <w:rPr>
      <w:i w:val="1"/>
      <w:iCs w:val="1"/>
      <w:w w:val="100"/>
      <w:position w:val="-1"/>
      <w:effect w:val="none"/>
      <w:vertAlign w:val="baseline"/>
      <w:cs w:val="0"/>
      <w:em w:val="none"/>
      <w:lang/>
    </w:rPr>
  </w:style>
  <w:style w:type="character" w:styleId="skimlinks-unlinked">
    <w:name w:val="skimlinks-unlinked"/>
    <w:basedOn w:val="DefaultParagraphFont"/>
    <w:next w:val="skimlinks-unlinked"/>
    <w:autoRedefine w:val="0"/>
    <w:hidden w:val="0"/>
    <w:qFormat w:val="0"/>
    <w:rPr>
      <w:w w:val="100"/>
      <w:position w:val="-1"/>
      <w:effect w:val="none"/>
      <w:vertAlign w:val="baseline"/>
      <w:cs w:val="0"/>
      <w:em w:val="none"/>
      <w:lang/>
    </w:rPr>
  </w:style>
  <w:style w:type="character" w:styleId="Heading1Char">
    <w:name w:val="Heading 1 Char"/>
    <w:basedOn w:val="DefaultParagraphFont"/>
    <w:next w:val="Heading1Char"/>
    <w:autoRedefine w:val="0"/>
    <w:hidden w:val="0"/>
    <w:qFormat w:val="0"/>
    <w:rPr>
      <w:rFonts w:ascii="Times New Roman" w:cs="Times New Roman" w:eastAsia="Times New Roman" w:hAnsi="Times New Roman"/>
      <w:b w:val="1"/>
      <w:bCs w:val="1"/>
      <w:w w:val="100"/>
      <w:kern w:val="36"/>
      <w:position w:val="-1"/>
      <w:sz w:val="48"/>
      <w:szCs w:val="48"/>
      <w:effect w:val="none"/>
      <w:vertAlign w:val="baseline"/>
      <w:cs w:val="0"/>
      <w:em w:val="none"/>
      <w:lang w:eastAsia="en-GB" w:val="en-GB"/>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Bibliography">
    <w:name w:val="Bibliography"/>
    <w:basedOn w:val="Normal"/>
    <w:next w:val="Normal"/>
    <w:autoRedefine w:val="0"/>
    <w:hidden w:val="0"/>
    <w:qFormat w:val="1"/>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CommentReference">
    <w:name w:val="Comment Reference"/>
    <w:basedOn w:val="DefaultParagraphFont"/>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ommentTextChar">
    <w:name w:val="Comment Text Char"/>
    <w:basedOn w:val="DefaultParagraphFont"/>
    <w:next w:val="CommentTextChar"/>
    <w:autoRedefine w:val="0"/>
    <w:hidden w:val="0"/>
    <w:qFormat w:val="0"/>
    <w:rPr>
      <w:w w:val="100"/>
      <w:position w:val="-1"/>
      <w:sz w:val="20"/>
      <w:szCs w:val="20"/>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2019-05-16T12:48:00Z</dcterms:created>
  <dc:creator>hhjuhhhh</dc:creator>
</cp:coreProperties>
</file>