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AEE1F" w14:textId="77777777" w:rsidR="00AA5E19" w:rsidRPr="00266E24" w:rsidRDefault="00AA5E19" w:rsidP="00AA5E19">
      <w:pPr>
        <w:shd w:val="clear" w:color="auto" w:fill="FFFFFF"/>
        <w:spacing w:before="240" w:after="240"/>
        <w:outlineLvl w:val="0"/>
        <w:rPr>
          <w:rFonts w:ascii="Arial" w:eastAsia="Times New Roman" w:hAnsi="Arial" w:cs="Arial"/>
          <w:b/>
          <w:bCs/>
          <w:color w:val="000000"/>
          <w:kern w:val="36"/>
          <w:sz w:val="29"/>
          <w:szCs w:val="29"/>
        </w:rPr>
      </w:pPr>
      <w:r w:rsidRPr="00266E24">
        <w:rPr>
          <w:rFonts w:ascii="Arial" w:eastAsia="Times New Roman" w:hAnsi="Arial" w:cs="Arial"/>
          <w:b/>
          <w:bCs/>
          <w:color w:val="000000"/>
          <w:kern w:val="36"/>
          <w:sz w:val="29"/>
          <w:szCs w:val="29"/>
        </w:rPr>
        <w:t>In-Text Citations</w:t>
      </w:r>
    </w:p>
    <w:p w14:paraId="2E9DE7EA" w14:textId="77777777" w:rsidR="00AA5E19" w:rsidRPr="00266E24" w:rsidRDefault="00AA5E19" w:rsidP="00AA5E19">
      <w:pPr>
        <w:shd w:val="clear" w:color="auto" w:fill="FFFFFF"/>
        <w:spacing w:after="240"/>
        <w:rPr>
          <w:rFonts w:ascii="Arial" w:eastAsia="Times New Roman" w:hAnsi="Arial" w:cs="Arial"/>
          <w:color w:val="000000"/>
        </w:rPr>
      </w:pPr>
      <w:r w:rsidRPr="00266E24">
        <w:rPr>
          <w:rFonts w:ascii="Arial" w:eastAsia="Times New Roman" w:hAnsi="Arial" w:cs="Arial"/>
          <w:color w:val="000000"/>
        </w:rPr>
        <w:t>In-text citations are used in the body of a paper to show which sources were used for particular material.</w:t>
      </w:r>
    </w:p>
    <w:p w14:paraId="7AD6CEE0" w14:textId="77777777" w:rsidR="00AA5E19" w:rsidRPr="00266E24" w:rsidRDefault="00AA5E19" w:rsidP="00AA5E19">
      <w:pPr>
        <w:shd w:val="clear" w:color="auto" w:fill="FFFFFF"/>
        <w:rPr>
          <w:rFonts w:ascii="Arial" w:eastAsia="Times New Roman" w:hAnsi="Arial" w:cs="Arial"/>
          <w:color w:val="000000"/>
        </w:rPr>
      </w:pPr>
      <w:r w:rsidRPr="00266E24">
        <w:rPr>
          <w:rFonts w:ascii="Arial" w:eastAsia="Times New Roman" w:hAnsi="Arial" w:cs="Arial"/>
          <w:color w:val="000000"/>
        </w:rPr>
        <w:t>When you use material from a source, you need to document that source by using a citation and reference. All quotations, paraphrases, and summaries must be referenced. Using material from a source without citing that source is plagiarism. When paraphrasing, do not repeat the citation on every sentence of a paragraph if the source has not changed. Cite on the first sentence only. Cite again if you begin a new paragraph. Examples of the appropriate level of citation can be found in the </w:t>
      </w:r>
      <w:r w:rsidRPr="00266E24">
        <w:rPr>
          <w:rFonts w:ascii="Arial" w:eastAsia="Times New Roman" w:hAnsi="Arial" w:cs="Arial"/>
          <w:i/>
          <w:iCs/>
          <w:color w:val="000000"/>
        </w:rPr>
        <w:t>APA Style</w:t>
      </w:r>
      <w:r w:rsidRPr="00266E24">
        <w:rPr>
          <w:rFonts w:ascii="Arial" w:eastAsia="Times New Roman" w:hAnsi="Arial" w:cs="Arial"/>
          <w:color w:val="000000"/>
        </w:rPr>
        <w:t> website sample student paper (</w:t>
      </w:r>
      <w:hyperlink r:id="rId5" w:history="1">
        <w:r w:rsidRPr="00266E24">
          <w:rPr>
            <w:rFonts w:ascii="inherit" w:eastAsia="Times New Roman" w:hAnsi="inherit" w:cs="Arial"/>
            <w:color w:val="1874A4"/>
            <w:sz w:val="20"/>
            <w:szCs w:val="20"/>
            <w:u w:val="single"/>
            <w:bdr w:val="none" w:sz="0" w:space="0" w:color="auto" w:frame="1"/>
          </w:rPr>
          <w:t>https://apastyle.apa.org/style-grammar-guidelines/paper-format/sample-papers</w:t>
        </w:r>
      </w:hyperlink>
      <w:r w:rsidRPr="00266E24">
        <w:rPr>
          <w:rFonts w:ascii="Arial" w:eastAsia="Times New Roman" w:hAnsi="Arial" w:cs="Arial"/>
          <w:color w:val="000000"/>
        </w:rPr>
        <w:t>)</w:t>
      </w:r>
    </w:p>
    <w:p w14:paraId="1DCB6389" w14:textId="77777777" w:rsidR="00AA5E19" w:rsidRPr="00266E24" w:rsidRDefault="00AA5E19" w:rsidP="00AA5E19">
      <w:pPr>
        <w:shd w:val="clear" w:color="auto" w:fill="FFFFFF"/>
        <w:spacing w:after="240"/>
        <w:rPr>
          <w:rFonts w:ascii="Arial" w:eastAsia="Times New Roman" w:hAnsi="Arial" w:cs="Arial"/>
          <w:color w:val="000000"/>
        </w:rPr>
      </w:pPr>
      <w:r w:rsidRPr="00266E24">
        <w:rPr>
          <w:rFonts w:ascii="Arial" w:eastAsia="Times New Roman" w:hAnsi="Arial" w:cs="Arial"/>
          <w:color w:val="000000"/>
        </w:rPr>
        <w:t>Common knowledge does not need to be cited. General references to common software, tools, and websites also do not need a citation. For example: “We conducted a survey using Survey Monkey (https://www.surveymonkey.com)” or “The data was compiled in Excel.”</w:t>
      </w:r>
    </w:p>
    <w:p w14:paraId="1EB63180" w14:textId="77777777" w:rsidR="00AA5E19" w:rsidRPr="00266E24" w:rsidRDefault="00AA5E19" w:rsidP="00AA5E19">
      <w:pPr>
        <w:shd w:val="clear" w:color="auto" w:fill="FFFFFF"/>
        <w:spacing w:after="240"/>
        <w:rPr>
          <w:rFonts w:ascii="Arial" w:eastAsia="Times New Roman" w:hAnsi="Arial" w:cs="Arial"/>
          <w:color w:val="000000"/>
        </w:rPr>
      </w:pPr>
      <w:r w:rsidRPr="00266E24">
        <w:rPr>
          <w:rFonts w:ascii="Arial" w:eastAsia="Times New Roman" w:hAnsi="Arial" w:cs="Arial"/>
          <w:color w:val="000000"/>
        </w:rPr>
        <w:t>Full references for most examples in this section can be found in the reference examples section.</w:t>
      </w:r>
    </w:p>
    <w:p w14:paraId="4E95ADDA" w14:textId="77777777" w:rsidR="00AA5E19" w:rsidRPr="00266E24" w:rsidRDefault="00AA5E19" w:rsidP="00AA5E19">
      <w:pPr>
        <w:shd w:val="clear" w:color="auto" w:fill="FFFFFF"/>
        <w:spacing w:before="240" w:after="240"/>
        <w:outlineLvl w:val="1"/>
        <w:rPr>
          <w:rFonts w:ascii="Arial" w:eastAsia="Times New Roman" w:hAnsi="Arial" w:cs="Arial"/>
          <w:b/>
          <w:bCs/>
          <w:color w:val="000000"/>
        </w:rPr>
      </w:pPr>
      <w:r w:rsidRPr="00266E24">
        <w:rPr>
          <w:rFonts w:ascii="Arial" w:eastAsia="Times New Roman" w:hAnsi="Arial" w:cs="Arial"/>
          <w:b/>
          <w:bCs/>
          <w:color w:val="000000"/>
        </w:rPr>
        <w:t>Citation Rules</w:t>
      </w:r>
    </w:p>
    <w:p w14:paraId="5F3B606E" w14:textId="77777777" w:rsidR="00AA5E19" w:rsidRPr="00266E24" w:rsidRDefault="00AA5E19" w:rsidP="00AA5E19">
      <w:pPr>
        <w:numPr>
          <w:ilvl w:val="0"/>
          <w:numId w:val="1"/>
        </w:numPr>
        <w:shd w:val="clear" w:color="auto" w:fill="FFFFFF"/>
        <w:ind w:left="1080"/>
        <w:rPr>
          <w:rFonts w:ascii="inherit" w:eastAsia="Times New Roman" w:hAnsi="inherit" w:cs="Arial"/>
          <w:color w:val="000000"/>
          <w:sz w:val="20"/>
          <w:szCs w:val="20"/>
        </w:rPr>
      </w:pPr>
      <w:r w:rsidRPr="00266E24">
        <w:rPr>
          <w:rFonts w:ascii="inherit" w:eastAsia="Times New Roman" w:hAnsi="inherit" w:cs="Arial"/>
          <w:color w:val="000000"/>
          <w:sz w:val="20"/>
          <w:szCs w:val="20"/>
        </w:rPr>
        <w:t>In-text citations should note the author information, plus the publication year. List only the year, even if the reference will include the month or month and day.</w:t>
      </w:r>
    </w:p>
    <w:p w14:paraId="03EF4CCF" w14:textId="77777777" w:rsidR="00AA5E19" w:rsidRPr="00266E24" w:rsidRDefault="00AA5E19" w:rsidP="00AA5E19">
      <w:pPr>
        <w:numPr>
          <w:ilvl w:val="0"/>
          <w:numId w:val="1"/>
        </w:numPr>
        <w:shd w:val="clear" w:color="auto" w:fill="FFFFFF"/>
        <w:ind w:left="1080"/>
        <w:rPr>
          <w:rFonts w:ascii="inherit" w:eastAsia="Times New Roman" w:hAnsi="inherit" w:cs="Arial"/>
          <w:color w:val="000000"/>
          <w:sz w:val="20"/>
          <w:szCs w:val="20"/>
        </w:rPr>
      </w:pPr>
      <w:r w:rsidRPr="00266E24">
        <w:rPr>
          <w:rFonts w:ascii="inherit" w:eastAsia="Times New Roman" w:hAnsi="inherit" w:cs="Arial"/>
          <w:color w:val="000000"/>
          <w:sz w:val="20"/>
          <w:szCs w:val="20"/>
        </w:rPr>
        <w:t>For a work by one or two authors, cite last names followed by year on every reference. This citation can be placed at the end of the sentence, or it can be incorporated into the sentence.</w:t>
      </w:r>
    </w:p>
    <w:p w14:paraId="0E624372" w14:textId="77777777" w:rsidR="00AA5E19" w:rsidRPr="00266E24" w:rsidRDefault="00AA5E19" w:rsidP="00AA5E19">
      <w:pPr>
        <w:shd w:val="clear" w:color="auto" w:fill="FFFFFF"/>
        <w:spacing w:after="240"/>
        <w:ind w:left="360"/>
        <w:rPr>
          <w:rFonts w:ascii="Arial" w:eastAsia="Times New Roman" w:hAnsi="Arial" w:cs="Arial"/>
          <w:color w:val="000000"/>
        </w:rPr>
      </w:pPr>
      <w:r w:rsidRPr="00266E24">
        <w:rPr>
          <w:rFonts w:ascii="Arial" w:eastAsia="Times New Roman" w:hAnsi="Arial" w:cs="Arial"/>
          <w:b/>
          <w:bCs/>
          <w:color w:val="000000"/>
        </w:rPr>
        <w:t>Examples</w:t>
      </w:r>
      <w:r w:rsidRPr="00266E24">
        <w:rPr>
          <w:rFonts w:ascii="Arial" w:eastAsia="Times New Roman" w:hAnsi="Arial" w:cs="Arial"/>
          <w:color w:val="000000"/>
        </w:rPr>
        <w:t>:</w:t>
      </w:r>
    </w:p>
    <w:p w14:paraId="6AC22043"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One key to writing more often is to plan time to write on a set schedule (Silva, 2018).</w:t>
      </w:r>
    </w:p>
    <w:p w14:paraId="345C9EDB"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According to Silva (2018), writers who write a lot write on a set schedule with time set aside for writing.</w:t>
      </w:r>
    </w:p>
    <w:p w14:paraId="6046FC57" w14:textId="77777777" w:rsidR="00AA5E19" w:rsidRPr="00266E24" w:rsidRDefault="00AA5E19" w:rsidP="00AA5E19">
      <w:pPr>
        <w:shd w:val="clear" w:color="auto" w:fill="FFFFFF"/>
        <w:spacing w:after="240"/>
        <w:ind w:left="360"/>
        <w:rPr>
          <w:rFonts w:ascii="Arial" w:eastAsia="Times New Roman" w:hAnsi="Arial" w:cs="Arial"/>
          <w:color w:val="000000"/>
        </w:rPr>
      </w:pPr>
      <w:r w:rsidRPr="00266E24">
        <w:rPr>
          <w:rFonts w:ascii="Arial" w:eastAsia="Times New Roman" w:hAnsi="Arial" w:cs="Arial"/>
          <w:b/>
          <w:bCs/>
          <w:color w:val="000000"/>
        </w:rPr>
        <w:t>Examples</w:t>
      </w:r>
      <w:r w:rsidRPr="00266E24">
        <w:rPr>
          <w:rFonts w:ascii="Arial" w:eastAsia="Times New Roman" w:hAnsi="Arial" w:cs="Arial"/>
          <w:color w:val="000000"/>
        </w:rPr>
        <w:t>:</w:t>
      </w:r>
    </w:p>
    <w:p w14:paraId="1E4B8C12"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(Holland &amp; Forrest, 2017)</w:t>
      </w:r>
    </w:p>
    <w:p w14:paraId="534948AF"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In a book by Holland and Forrest (2017)...</w:t>
      </w:r>
    </w:p>
    <w:p w14:paraId="3D76399E" w14:textId="77777777" w:rsidR="00AA5E19" w:rsidRPr="00266E24" w:rsidRDefault="00AA5E19" w:rsidP="00AA5E19">
      <w:pPr>
        <w:numPr>
          <w:ilvl w:val="0"/>
          <w:numId w:val="2"/>
        </w:numPr>
        <w:shd w:val="clear" w:color="auto" w:fill="FFFFFF"/>
        <w:ind w:left="1080"/>
        <w:rPr>
          <w:rFonts w:ascii="inherit" w:eastAsia="Times New Roman" w:hAnsi="inherit" w:cs="Arial"/>
          <w:color w:val="000000"/>
          <w:sz w:val="20"/>
          <w:szCs w:val="20"/>
        </w:rPr>
      </w:pPr>
      <w:r w:rsidRPr="00266E24">
        <w:rPr>
          <w:rFonts w:ascii="inherit" w:eastAsia="Times New Roman" w:hAnsi="inherit" w:cs="Arial"/>
          <w:color w:val="000000"/>
          <w:sz w:val="20"/>
          <w:szCs w:val="20"/>
        </w:rPr>
        <w:t>For a work by three or more authors, cite last name of the first author followed by et al. and the year on all references. Add additional authors if using just one would cause two citations in your essay to be the same. Include as many names as needed to distinguish references with the same first author and year. If only one author name would be left, include it as well, as et al. should stand for more than one name.</w:t>
      </w:r>
    </w:p>
    <w:p w14:paraId="7B8D2648" w14:textId="77777777" w:rsidR="00AA5E19" w:rsidRPr="00266E24" w:rsidRDefault="00AA5E19" w:rsidP="00AA5E19">
      <w:pPr>
        <w:shd w:val="clear" w:color="auto" w:fill="FFFFFF"/>
        <w:spacing w:after="240"/>
        <w:ind w:left="360"/>
        <w:rPr>
          <w:rFonts w:ascii="Arial" w:eastAsia="Times New Roman" w:hAnsi="Arial" w:cs="Arial"/>
          <w:color w:val="000000"/>
        </w:rPr>
      </w:pPr>
      <w:r w:rsidRPr="00266E24">
        <w:rPr>
          <w:rFonts w:ascii="Arial" w:eastAsia="Times New Roman" w:hAnsi="Arial" w:cs="Arial"/>
          <w:b/>
          <w:bCs/>
          <w:color w:val="000000"/>
        </w:rPr>
        <w:t>Examples</w:t>
      </w:r>
      <w:r w:rsidRPr="00266E24">
        <w:rPr>
          <w:rFonts w:ascii="Arial" w:eastAsia="Times New Roman" w:hAnsi="Arial" w:cs="Arial"/>
          <w:color w:val="000000"/>
        </w:rPr>
        <w:t>:</w:t>
      </w:r>
    </w:p>
    <w:p w14:paraId="710287B9"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lastRenderedPageBreak/>
        <w:t>(Nazzal et al., 2020)</w:t>
      </w:r>
    </w:p>
    <w:p w14:paraId="091DAFE2"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A study done by Nazzal et al. (2020)…</w:t>
      </w:r>
    </w:p>
    <w:p w14:paraId="52F12553"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(Johnson, Peterson, et al., 2019)</w:t>
      </w:r>
    </w:p>
    <w:p w14:paraId="0831D226" w14:textId="77777777" w:rsidR="00AA5E19" w:rsidRPr="00266E24" w:rsidRDefault="00AA5E19" w:rsidP="00AA5E19">
      <w:pPr>
        <w:shd w:val="clear" w:color="auto" w:fill="FFFFFF"/>
        <w:spacing w:after="240"/>
        <w:ind w:left="720"/>
        <w:rPr>
          <w:rFonts w:ascii="Arial" w:eastAsia="Times New Roman" w:hAnsi="Arial" w:cs="Arial"/>
          <w:color w:val="000000"/>
        </w:rPr>
      </w:pPr>
      <w:r w:rsidRPr="00266E24">
        <w:rPr>
          <w:rFonts w:ascii="Arial" w:eastAsia="Times New Roman" w:hAnsi="Arial" w:cs="Arial"/>
          <w:color w:val="000000"/>
        </w:rPr>
        <w:t>(Johnson, McGuire, et al., 2019)</w:t>
      </w:r>
    </w:p>
    <w:p w14:paraId="7A57ABFB" w14:textId="77777777" w:rsidR="00AA5E19" w:rsidRPr="00266E24" w:rsidRDefault="00AA5E19" w:rsidP="00AA5E19">
      <w:pPr>
        <w:numPr>
          <w:ilvl w:val="0"/>
          <w:numId w:val="3"/>
        </w:numPr>
        <w:shd w:val="clear" w:color="auto" w:fill="FFFFFF"/>
        <w:ind w:left="1080"/>
        <w:rPr>
          <w:rFonts w:ascii="inherit" w:eastAsia="Times New Roman" w:hAnsi="inherit" w:cs="Arial"/>
          <w:color w:val="000000"/>
          <w:sz w:val="20"/>
          <w:szCs w:val="20"/>
        </w:rPr>
      </w:pPr>
      <w:r w:rsidRPr="00266E24">
        <w:rPr>
          <w:rFonts w:ascii="inherit" w:eastAsia="Times New Roman" w:hAnsi="inherit" w:cs="Arial"/>
          <w:color w:val="000000"/>
          <w:sz w:val="20"/>
          <w:szCs w:val="20"/>
        </w:rPr>
        <w:t>Authors may be groups or organizations. Assume that the content of organizational websites should list the organization as author, unless a more specific author is listed. Group authors with long names can be abbreviated after the first citation unless two citations would use the same abbreviation—for example both the American Psychological Association and the American Psychiatry Association would be APA, so a paper using sources from both would spell them out every time. Introduce the abbreviation in the first citation.</w:t>
      </w:r>
    </w:p>
    <w:p w14:paraId="2E02045D" w14:textId="77777777" w:rsidR="00496CD3" w:rsidRDefault="00496CD3"/>
    <w:sectPr w:rsidR="00496C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A2413"/>
    <w:multiLevelType w:val="multilevel"/>
    <w:tmpl w:val="31E69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56066"/>
    <w:multiLevelType w:val="multilevel"/>
    <w:tmpl w:val="E50C9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7213FF"/>
    <w:multiLevelType w:val="multilevel"/>
    <w:tmpl w:val="A122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19"/>
    <w:rsid w:val="00496CD3"/>
    <w:rsid w:val="00AA5E19"/>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0664531F"/>
  <w15:chartTrackingRefBased/>
  <w15:docId w15:val="{83F884AF-0599-E441-931C-EB50D029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style-grammar-guidelines/paper-format/sample-pap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2482</Characters>
  <Application>Microsoft Office Word</Application>
  <DocSecurity>0</DocSecurity>
  <Lines>55</Lines>
  <Paragraphs>11</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2021-04-17T22:54:00Z</dcterms:created>
  <dcterms:modified xsi:type="dcterms:W3CDTF">2021-04-17T22:54:00Z</dcterms:modified>
</cp:coreProperties>
</file>