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628" w:rsidRDefault="00C96628" w:rsidP="00C96628">
      <w:pPr>
        <w:spacing w:line="480" w:lineRule="auto"/>
        <w:jc w:val="center"/>
      </w:pPr>
    </w:p>
    <w:p w:rsidR="00C96628" w:rsidRDefault="00C96628" w:rsidP="00C96628">
      <w:pPr>
        <w:spacing w:line="480" w:lineRule="auto"/>
        <w:jc w:val="center"/>
      </w:pPr>
    </w:p>
    <w:p w:rsidR="00C96628" w:rsidRDefault="00C96628" w:rsidP="00C96628">
      <w:pPr>
        <w:spacing w:line="480" w:lineRule="auto"/>
        <w:jc w:val="center"/>
      </w:pPr>
    </w:p>
    <w:p w:rsidR="00C96628" w:rsidRDefault="00C96628" w:rsidP="00C96628">
      <w:pPr>
        <w:spacing w:line="480" w:lineRule="auto"/>
        <w:jc w:val="center"/>
      </w:pPr>
    </w:p>
    <w:p w:rsidR="00C96628" w:rsidRDefault="00C96628" w:rsidP="00C96628">
      <w:pPr>
        <w:spacing w:line="480" w:lineRule="auto"/>
        <w:jc w:val="center"/>
      </w:pPr>
    </w:p>
    <w:p w:rsidR="00C96628" w:rsidRDefault="00C96628" w:rsidP="00C96628">
      <w:pPr>
        <w:spacing w:line="480" w:lineRule="auto"/>
        <w:jc w:val="center"/>
      </w:pPr>
    </w:p>
    <w:p w:rsidR="00C96628" w:rsidRDefault="00E73739" w:rsidP="00C96628">
      <w:pPr>
        <w:spacing w:line="480" w:lineRule="auto"/>
        <w:jc w:val="center"/>
      </w:pPr>
      <w:r>
        <w:t>Ethical Case Analysis</w:t>
      </w:r>
    </w:p>
    <w:p w:rsidR="00C96628" w:rsidRDefault="00E73739" w:rsidP="00C96628">
      <w:pPr>
        <w:spacing w:line="480" w:lineRule="auto"/>
        <w:jc w:val="center"/>
      </w:pPr>
      <w:r>
        <w:t>Name</w:t>
      </w:r>
    </w:p>
    <w:p w:rsidR="002E6CAE" w:rsidRDefault="00E73739" w:rsidP="00C96628">
      <w:pPr>
        <w:spacing w:line="480" w:lineRule="auto"/>
        <w:jc w:val="center"/>
      </w:pPr>
      <w:r>
        <w:t>Institution of Affiliation</w:t>
      </w:r>
      <w:r>
        <w:br w:type="page"/>
      </w:r>
    </w:p>
    <w:p w:rsidR="00E82935" w:rsidRDefault="00E73739" w:rsidP="00E82935">
      <w:pPr>
        <w:spacing w:line="480" w:lineRule="auto"/>
        <w:jc w:val="center"/>
      </w:pPr>
      <w:r>
        <w:lastRenderedPageBreak/>
        <w:t>Ethical Case Analysis</w:t>
      </w:r>
    </w:p>
    <w:p w:rsidR="00F6383A" w:rsidRDefault="00E73739" w:rsidP="004D42DE">
      <w:pPr>
        <w:spacing w:line="480" w:lineRule="auto"/>
        <w:ind w:firstLine="720"/>
      </w:pPr>
      <w:r>
        <w:t>Jerry is in a dilemma because he wants to please his group and the city administrator. Letting the workers perform the task without the trench box would be exceeding the limit as it would be risking their lives. Althou</w:t>
      </w:r>
      <w:r w:rsidR="00240F41">
        <w:t>gh the trench box would not be available until later in the day</w:t>
      </w:r>
      <w:r>
        <w:t xml:space="preserve">, Jerry can uphold the </w:t>
      </w:r>
      <w:r w:rsidR="006C5D22">
        <w:t>assurance</w:t>
      </w:r>
      <w:r>
        <w:t xml:space="preserve"> to t</w:t>
      </w:r>
      <w:r w:rsidR="006C5D22">
        <w:t>he city occupants that the creeks</w:t>
      </w:r>
      <w:r>
        <w:t xml:space="preserve"> would be functional by the end of that day; the repair would take only 30 minutes. Jerry and his team must clarify to the city residents that they would not be able to </w:t>
      </w:r>
      <w:r w:rsidR="00DE6DCD">
        <w:t>make the repairs until the trench box arrives.</w:t>
      </w:r>
      <w:r w:rsidR="0007318B">
        <w:t xml:space="preserve"> Besides, the municipality rules prohibit employees from working in a trench without a trench.</w:t>
      </w:r>
      <w:r w:rsidR="00A16338">
        <w:t xml:space="preserve"> Bypassing the rule would be unethical because it would be putting the employees at risk of death in the event the trench walls collapse. </w:t>
      </w:r>
    </w:p>
    <w:p w:rsidR="00F6383A" w:rsidRDefault="00E73739" w:rsidP="004D42DE">
      <w:pPr>
        <w:spacing w:line="480" w:lineRule="auto"/>
        <w:ind w:firstLine="720"/>
      </w:pPr>
      <w:r>
        <w:t xml:space="preserve">Implicit norms and expectations often drive people into ethical misconduct. For instance, one of the experienced workers indicates that they do not need a trench box because it would 30 minutes to finish the project. He claims that they used to dig trenches without the use of a trench box before it was made mandatory. Jerry knows it is true because he used to do it before the rule was put in place. However, even no one gets </w:t>
      </w:r>
      <w:r w:rsidR="0075192D">
        <w:t>hurt;</w:t>
      </w:r>
      <w:r>
        <w:t xml:space="preserve"> </w:t>
      </w:r>
      <w:r w:rsidR="00C741C3">
        <w:t>crossing the ethical limits is against the law and unethical</w:t>
      </w:r>
      <w:r w:rsidR="0055294C">
        <w:t xml:space="preserve"> (</w:t>
      </w:r>
      <w:r w:rsidR="0055294C">
        <w:rPr>
          <w:rFonts w:eastAsia="Times New Roman" w:cs="Times New Roman"/>
          <w:szCs w:val="24"/>
        </w:rPr>
        <w:t xml:space="preserve">De Cremer and </w:t>
      </w:r>
      <w:r w:rsidR="0055294C" w:rsidRPr="00866AE0">
        <w:rPr>
          <w:rFonts w:eastAsia="Times New Roman" w:cs="Times New Roman"/>
          <w:szCs w:val="24"/>
        </w:rPr>
        <w:t>de Bettignies</w:t>
      </w:r>
      <w:r w:rsidR="0055294C">
        <w:rPr>
          <w:rFonts w:eastAsia="Times New Roman" w:cs="Times New Roman"/>
          <w:szCs w:val="24"/>
        </w:rPr>
        <w:t>, 2013)</w:t>
      </w:r>
      <w:r w:rsidR="00C741C3">
        <w:t>. In the pursuit of the best outcome possible, every effort ought to be within the limits of the law and ethical considerations.</w:t>
      </w:r>
    </w:p>
    <w:p w:rsidR="004D42DE" w:rsidRDefault="00E73739" w:rsidP="004D42DE">
      <w:pPr>
        <w:spacing w:line="480" w:lineRule="auto"/>
        <w:ind w:firstLine="720"/>
      </w:pPr>
      <w:r>
        <w:t>Pushing the limit creates grey areas.</w:t>
      </w:r>
      <w:r w:rsidR="005F6CAD">
        <w:t xml:space="preserve"> The claim that OSHA</w:t>
      </w:r>
      <w:r w:rsidR="00032931">
        <w:t xml:space="preserve"> cannot control </w:t>
      </w:r>
      <w:r w:rsidR="005F6CAD">
        <w:t xml:space="preserve">the municipalities in </w:t>
      </w:r>
      <w:r w:rsidR="00032931">
        <w:t xml:space="preserve">the state </w:t>
      </w:r>
      <w:r w:rsidR="005F6CAD">
        <w:t>Nebraska is one of the grey areas in the scenario.</w:t>
      </w:r>
      <w:r w:rsidR="00975849">
        <w:t xml:space="preserve"> Besides, the director of safety in the city is the only entity responsible for regulating safety rules, and he was having a day off. This gives ground for a bypass of moral ethics and ignorance of the safety of the employees.</w:t>
      </w:r>
      <w:r w:rsidR="007B1DBD">
        <w:t xml:space="preserve"> When the safety rules become ignored, the failure to use the trench box would become the default setting.</w:t>
      </w:r>
      <w:r w:rsidR="007E6FCD">
        <w:t xml:space="preserve"> Studies in </w:t>
      </w:r>
      <w:r w:rsidR="006C5D22">
        <w:t>behavioral</w:t>
      </w:r>
      <w:r w:rsidR="007E6FCD">
        <w:t xml:space="preserve"> science indicate that as long as people can give rational reasons for their </w:t>
      </w:r>
      <w:r w:rsidR="00032931">
        <w:t>behavior</w:t>
      </w:r>
      <w:r w:rsidR="007E6FCD">
        <w:t>, they would be comfortable with them</w:t>
      </w:r>
      <w:r w:rsidR="00963398">
        <w:t xml:space="preserve"> </w:t>
      </w:r>
      <w:r w:rsidR="00541E05">
        <w:t>(</w:t>
      </w:r>
      <w:r w:rsidR="00541E05">
        <w:rPr>
          <w:rFonts w:eastAsia="Times New Roman" w:cs="Times New Roman"/>
          <w:szCs w:val="24"/>
        </w:rPr>
        <w:t xml:space="preserve">De Cremer and </w:t>
      </w:r>
      <w:r w:rsidR="00541E05" w:rsidRPr="00866AE0">
        <w:rPr>
          <w:rFonts w:eastAsia="Times New Roman" w:cs="Times New Roman"/>
          <w:szCs w:val="24"/>
        </w:rPr>
        <w:t>de Bettignies</w:t>
      </w:r>
      <w:r w:rsidR="00541E05">
        <w:rPr>
          <w:rFonts w:eastAsia="Times New Roman" w:cs="Times New Roman"/>
          <w:szCs w:val="24"/>
        </w:rPr>
        <w:t>, 2013)</w:t>
      </w:r>
      <w:r w:rsidR="007E6FCD">
        <w:t>.</w:t>
      </w:r>
      <w:r w:rsidR="00032931">
        <w:t xml:space="preserve"> If Jerry and the</w:t>
      </w:r>
      <w:r w:rsidR="009836B1">
        <w:t xml:space="preserve"> workers justify their actions, they will not feel that they are going off the limits.</w:t>
      </w:r>
    </w:p>
    <w:p w:rsidR="004D42DE" w:rsidRDefault="00032931" w:rsidP="004D42DE">
      <w:pPr>
        <w:spacing w:line="480" w:lineRule="auto"/>
        <w:ind w:firstLine="720"/>
      </w:pPr>
      <w:r>
        <w:t>The appropriate</w:t>
      </w:r>
      <w:r w:rsidR="00E73739">
        <w:t xml:space="preserve"> thing to do would be</w:t>
      </w:r>
      <w:r>
        <w:t xml:space="preserve"> to wait for</w:t>
      </w:r>
      <w:r w:rsidR="00E73739">
        <w:t xml:space="preserve"> box. This choice would promo</w:t>
      </w:r>
      <w:r>
        <w:t>te adherence to the safety regulations</w:t>
      </w:r>
      <w:r w:rsidR="00E73739">
        <w:t xml:space="preserve"> as defined by the municipality as well as ensuring the risk of death in the event of trench collapse is minimized.</w:t>
      </w:r>
      <w:r w:rsidR="001A29D8">
        <w:t xml:space="preserve"> They can still </w:t>
      </w:r>
      <w:r>
        <w:t>finish the repair as scheduled,</w:t>
      </w:r>
      <w:r w:rsidR="001A29D8">
        <w:t xml:space="preserve"> given </w:t>
      </w:r>
      <w:r>
        <w:t xml:space="preserve">that they will </w:t>
      </w:r>
      <w:r w:rsidR="001A29D8">
        <w:t>fix the problem within 30 minutes.</w:t>
      </w:r>
      <w:r w:rsidR="00E73739">
        <w:t xml:space="preserve"> </w:t>
      </w:r>
      <w:r w:rsidR="00115F83">
        <w:t>The well-being of the workers should be a top priority and should back the c</w:t>
      </w:r>
      <w:r>
        <w:t xml:space="preserve">hoice of waiting for the </w:t>
      </w:r>
      <w:r w:rsidR="00115F83">
        <w:t>box</w:t>
      </w:r>
      <w:r w:rsidR="0008791F">
        <w:t xml:space="preserve"> (</w:t>
      </w:r>
      <w:r w:rsidR="0008791F" w:rsidRPr="008D03D3">
        <w:t>Snell,</w:t>
      </w:r>
      <w:r w:rsidR="0008791F">
        <w:t xml:space="preserve"> 2013)</w:t>
      </w:r>
      <w:r w:rsidR="00115F83">
        <w:t>. The fact that a trench box can save a life during an unsafe situation ought to be sufficient reason for waiting until the trench box arrives.</w:t>
      </w:r>
      <w:r w:rsidR="00E621C3">
        <w:t xml:space="preserve"> Besides, rules</w:t>
      </w:r>
      <w:r w:rsidR="008A51DE">
        <w:t xml:space="preserve"> are made to remove grey areas, </w:t>
      </w:r>
      <w:r w:rsidR="00E621C3">
        <w:t xml:space="preserve">and </w:t>
      </w:r>
      <w:r w:rsidR="0075192D">
        <w:t>adherence to them ensures</w:t>
      </w:r>
      <w:r w:rsidR="00E621C3">
        <w:t xml:space="preserve"> that ethical considerations are not crossed.</w:t>
      </w:r>
    </w:p>
    <w:p w:rsidR="008A5BC8" w:rsidRDefault="00E73739" w:rsidP="004D42DE">
      <w:pPr>
        <w:spacing w:line="480" w:lineRule="auto"/>
        <w:ind w:firstLine="720"/>
      </w:pPr>
      <w:r>
        <w:t>The benefits of having an ethics program ensure that rules are followed for security reasons, and there is a clear ethical line that should not be crossed.</w:t>
      </w:r>
      <w:r w:rsidR="00100706">
        <w:t xml:space="preserve"> An excellent ethical program promotes a concern for human health and safety as well as protection of the environment.</w:t>
      </w:r>
      <w:r w:rsidR="00346E05">
        <w:t xml:space="preserve"> The </w:t>
      </w:r>
      <w:r w:rsidR="005F40F7">
        <w:t xml:space="preserve">frontline supervisors </w:t>
      </w:r>
      <w:r w:rsidR="00346E05">
        <w:t xml:space="preserve">are </w:t>
      </w:r>
      <w:r w:rsidR="0075192D">
        <w:t>responsible for</w:t>
      </w:r>
      <w:r w:rsidR="00346E05">
        <w:t xml:space="preserve"> compliance to the regulations and </w:t>
      </w:r>
      <w:r w:rsidR="005F40F7">
        <w:t>ensure that the ethical standards of safety are maintained when they encounter such ethical dilemmas.</w:t>
      </w:r>
      <w:r w:rsidR="00E16C56">
        <w:t xml:space="preserve"> Workers should assist the supervisors in adhering to ethical rules rather than showing them that it is rational to go against the rules amidst pressure from people with a conflict of interest. </w:t>
      </w:r>
    </w:p>
    <w:p w:rsidR="0034597E" w:rsidRDefault="00E73739">
      <w:pPr>
        <w:rPr>
          <w:rFonts w:cs="Times New Roman"/>
          <w:szCs w:val="24"/>
        </w:rPr>
      </w:pPr>
      <w:r>
        <w:rPr>
          <w:rFonts w:cs="Times New Roman"/>
          <w:szCs w:val="24"/>
        </w:rPr>
        <w:br w:type="page"/>
      </w:r>
    </w:p>
    <w:p w:rsidR="008A5BC8" w:rsidRDefault="00E73739" w:rsidP="0034597E">
      <w:pPr>
        <w:tabs>
          <w:tab w:val="left" w:pos="1578"/>
        </w:tabs>
        <w:spacing w:line="480" w:lineRule="auto"/>
        <w:jc w:val="center"/>
        <w:rPr>
          <w:rFonts w:cs="Times New Roman"/>
          <w:szCs w:val="24"/>
        </w:rPr>
      </w:pPr>
      <w:r>
        <w:rPr>
          <w:rFonts w:cs="Times New Roman"/>
          <w:szCs w:val="24"/>
        </w:rPr>
        <w:t>References</w:t>
      </w:r>
    </w:p>
    <w:p w:rsidR="004C11AB" w:rsidRDefault="00E73739" w:rsidP="004C11AB">
      <w:pPr>
        <w:spacing w:after="0" w:line="480" w:lineRule="auto"/>
        <w:ind w:left="720" w:hanging="720"/>
        <w:rPr>
          <w:rFonts w:eastAsia="Times New Roman" w:cs="Times New Roman"/>
          <w:szCs w:val="24"/>
        </w:rPr>
      </w:pPr>
      <w:r w:rsidRPr="00866AE0">
        <w:rPr>
          <w:rFonts w:eastAsia="Times New Roman" w:cs="Times New Roman"/>
          <w:szCs w:val="24"/>
        </w:rPr>
        <w:t xml:space="preserve">De Cremer, D., &amp; de Bettignies, H. C. (2013). Pragmatic business ethics. </w:t>
      </w:r>
      <w:r w:rsidRPr="00866AE0">
        <w:rPr>
          <w:rFonts w:eastAsia="Times New Roman" w:cs="Times New Roman"/>
          <w:i/>
          <w:iCs/>
          <w:szCs w:val="24"/>
        </w:rPr>
        <w:t>Business Strategy Review</w:t>
      </w:r>
      <w:r w:rsidRPr="00866AE0">
        <w:rPr>
          <w:rFonts w:eastAsia="Times New Roman" w:cs="Times New Roman"/>
          <w:szCs w:val="24"/>
        </w:rPr>
        <w:t xml:space="preserve">, </w:t>
      </w:r>
      <w:r w:rsidRPr="00866AE0">
        <w:rPr>
          <w:rFonts w:eastAsia="Times New Roman" w:cs="Times New Roman"/>
          <w:i/>
          <w:iCs/>
          <w:szCs w:val="24"/>
        </w:rPr>
        <w:t>24</w:t>
      </w:r>
      <w:r w:rsidRPr="00866AE0">
        <w:rPr>
          <w:rFonts w:eastAsia="Times New Roman" w:cs="Times New Roman"/>
          <w:szCs w:val="24"/>
        </w:rPr>
        <w:t>(2), 64-67.</w:t>
      </w:r>
    </w:p>
    <w:p w:rsidR="008A5BC8" w:rsidRPr="004C11AB" w:rsidRDefault="00E73739" w:rsidP="004C11AB">
      <w:pPr>
        <w:spacing w:after="0" w:line="480" w:lineRule="auto"/>
        <w:ind w:left="720" w:hanging="720"/>
        <w:rPr>
          <w:rFonts w:eastAsia="Times New Roman" w:cs="Times New Roman"/>
          <w:szCs w:val="24"/>
        </w:rPr>
      </w:pPr>
      <w:r w:rsidRPr="008D03D3">
        <w:t xml:space="preserve">Snell, R. (2013). Teaching rules-based and values-based ethics. </w:t>
      </w:r>
      <w:r w:rsidRPr="00866AE0">
        <w:rPr>
          <w:i/>
        </w:rPr>
        <w:t>Journal of Health Care Compliance,</w:t>
      </w:r>
      <w:r w:rsidRPr="008D03D3">
        <w:t xml:space="preserve"> 15(1), 29-32. Retrieved </w:t>
      </w:r>
      <w:bookmarkStart w:id="0" w:name="_GoBack"/>
      <w:bookmarkEnd w:id="0"/>
      <w:r w:rsidRPr="008D03D3">
        <w:t>from the Trident Online Library.</w:t>
      </w:r>
    </w:p>
    <w:p w:rsidR="009836B1" w:rsidRDefault="00E73739" w:rsidP="00866AE0">
      <w:pPr>
        <w:tabs>
          <w:tab w:val="left" w:pos="7158"/>
        </w:tabs>
        <w:spacing w:line="480" w:lineRule="auto"/>
      </w:pPr>
      <w:r w:rsidRPr="008D03D3">
        <w:rPr>
          <w:rFonts w:cs="Times New Roman"/>
          <w:szCs w:val="24"/>
        </w:rPr>
        <w:t xml:space="preserve"> </w:t>
      </w:r>
      <w:r>
        <w:tab/>
      </w:r>
    </w:p>
    <w:p w:rsidR="009836B1" w:rsidRDefault="009836B1" w:rsidP="00F6383A">
      <w:pPr>
        <w:spacing w:line="480" w:lineRule="auto"/>
      </w:pPr>
    </w:p>
    <w:sectPr w:rsidR="009836B1" w:rsidSect="002E6C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FE2" w:rsidRDefault="00926FE2">
      <w:pPr>
        <w:spacing w:after="0" w:line="240" w:lineRule="auto"/>
      </w:pPr>
      <w:r>
        <w:separator/>
      </w:r>
    </w:p>
  </w:endnote>
  <w:endnote w:type="continuationSeparator" w:id="0">
    <w:p w:rsidR="00926FE2" w:rsidRDefault="0092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FE2" w:rsidRDefault="00926FE2">
      <w:pPr>
        <w:spacing w:after="0" w:line="240" w:lineRule="auto"/>
      </w:pPr>
      <w:r>
        <w:separator/>
      </w:r>
    </w:p>
  </w:footnote>
  <w:footnote w:type="continuationSeparator" w:id="0">
    <w:p w:rsidR="00926FE2" w:rsidRDefault="00926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CAE" w:rsidRDefault="00E73739">
    <w:pPr>
      <w:pStyle w:val="Header"/>
      <w:jc w:val="right"/>
    </w:pPr>
    <w:r>
      <w:t>ETHICAL CASE ANALYSIS</w:t>
    </w:r>
    <w:r>
      <w:tab/>
    </w:r>
    <w:r>
      <w:tab/>
    </w:r>
    <w:sdt>
      <w:sdtPr>
        <w:id w:val="16635850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192D">
          <w:rPr>
            <w:noProof/>
          </w:rPr>
          <w:t>4</w:t>
        </w:r>
        <w:r>
          <w:rPr>
            <w:noProof/>
          </w:rPr>
          <w:fldChar w:fldCharType="end"/>
        </w:r>
      </w:sdtContent>
    </w:sdt>
  </w:p>
  <w:p w:rsidR="002E6CAE" w:rsidRDefault="002E6C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CAE" w:rsidRDefault="00E73739">
    <w:pPr>
      <w:pStyle w:val="Header"/>
    </w:pPr>
    <w:r>
      <w:t>Running head: ETHICAL CASE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4AD"/>
    <w:rsid w:val="00032931"/>
    <w:rsid w:val="0007318B"/>
    <w:rsid w:val="0008791F"/>
    <w:rsid w:val="00100706"/>
    <w:rsid w:val="00115F83"/>
    <w:rsid w:val="001A29D8"/>
    <w:rsid w:val="00240F41"/>
    <w:rsid w:val="002E6CAE"/>
    <w:rsid w:val="002F6C42"/>
    <w:rsid w:val="0034597E"/>
    <w:rsid w:val="00346E05"/>
    <w:rsid w:val="004C11AB"/>
    <w:rsid w:val="004D42DE"/>
    <w:rsid w:val="00541E05"/>
    <w:rsid w:val="0055294C"/>
    <w:rsid w:val="005F40F7"/>
    <w:rsid w:val="005F6CAD"/>
    <w:rsid w:val="006C5D22"/>
    <w:rsid w:val="0075192D"/>
    <w:rsid w:val="007B1DBD"/>
    <w:rsid w:val="007E6FCD"/>
    <w:rsid w:val="00866AE0"/>
    <w:rsid w:val="008814AD"/>
    <w:rsid w:val="008A51DE"/>
    <w:rsid w:val="008A5BC8"/>
    <w:rsid w:val="008D03D3"/>
    <w:rsid w:val="00926FE2"/>
    <w:rsid w:val="00963398"/>
    <w:rsid w:val="00975849"/>
    <w:rsid w:val="00980A36"/>
    <w:rsid w:val="009836B1"/>
    <w:rsid w:val="00A16338"/>
    <w:rsid w:val="00C074B7"/>
    <w:rsid w:val="00C741C3"/>
    <w:rsid w:val="00C96628"/>
    <w:rsid w:val="00CE401C"/>
    <w:rsid w:val="00DC57B4"/>
    <w:rsid w:val="00DE6DCD"/>
    <w:rsid w:val="00E16C56"/>
    <w:rsid w:val="00E621C3"/>
    <w:rsid w:val="00E73739"/>
    <w:rsid w:val="00E82935"/>
    <w:rsid w:val="00F03056"/>
    <w:rsid w:val="00F6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5BC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66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AE0"/>
  </w:style>
  <w:style w:type="paragraph" w:styleId="Footer">
    <w:name w:val="footer"/>
    <w:basedOn w:val="Normal"/>
    <w:link w:val="FooterChar"/>
    <w:uiPriority w:val="99"/>
    <w:unhideWhenUsed/>
    <w:rsid w:val="00866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A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5BC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66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AE0"/>
  </w:style>
  <w:style w:type="paragraph" w:styleId="Footer">
    <w:name w:val="footer"/>
    <w:basedOn w:val="Normal"/>
    <w:link w:val="FooterChar"/>
    <w:uiPriority w:val="99"/>
    <w:unhideWhenUsed/>
    <w:rsid w:val="00866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2020-06-18T18:36:00Z</dcterms:created>
  <dcterms:modified xsi:type="dcterms:W3CDTF">2020-06-18T18:36:00Z</dcterms:modified>
</cp:coreProperties>
</file>