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2EB" w:rsidRDefault="003A72EB" w:rsidP="003A72EB">
      <w:pPr>
        <w:pStyle w:val="ListParagraph"/>
        <w:numPr>
          <w:ilvl w:val="0"/>
          <w:numId w:val="1"/>
        </w:numPr>
      </w:pPr>
    </w:p>
    <w:p w:rsidR="00E92A3F" w:rsidRDefault="00743167">
      <w:r>
        <w:tab/>
      </w:r>
      <w:r w:rsidR="00AB0F5B">
        <w:t xml:space="preserve">Indeed, the financial sector </w:t>
      </w:r>
      <w:r>
        <w:t>consists of</w:t>
      </w:r>
      <w:r w:rsidR="00AB0F5B">
        <w:t xml:space="preserve"> firms offering </w:t>
      </w:r>
      <w:r>
        <w:t>financial services to retail as well as</w:t>
      </w:r>
      <w:r w:rsidR="00AB0F5B">
        <w:t xml:space="preserve"> commercial customers, thus playing a huge role in the functioning economy merely through intermediation.  Again, not forgetting a financial sector leads to a strong economy. Therefore, it is not convincing enough to claim that the federal reserve is the heart of an economy putting aside the financial sector.</w:t>
      </w:r>
    </w:p>
    <w:p w:rsidR="003A72EB" w:rsidRDefault="003A72EB" w:rsidP="003A72EB">
      <w:pPr>
        <w:pStyle w:val="ListParagraph"/>
        <w:numPr>
          <w:ilvl w:val="0"/>
          <w:numId w:val="1"/>
        </w:numPr>
      </w:pPr>
    </w:p>
    <w:p w:rsidR="00AB0F5B" w:rsidRDefault="00743167">
      <w:r>
        <w:tab/>
        <w:t xml:space="preserve">To every scholar, arguably, financial markets fuel the flow of saving as well as investments. This, in turn, </w:t>
      </w:r>
      <w:r>
        <w:t>leads to the production of goods and services while accu</w:t>
      </w:r>
      <w:bookmarkStart w:id="0" w:name="_GoBack"/>
      <w:bookmarkEnd w:id="0"/>
      <w:r>
        <w:t>mulating capital. Looking at how the financial sector operates, it is clear the role it plays in bringing different parties together hence proving the relationship with a market economy. As a result o</w:t>
      </w:r>
      <w:r>
        <w:t>f the interaction between different parties, namely sellers, buyers and lenders, among others, brings out an outline of the economic landscape.</w:t>
      </w:r>
    </w:p>
    <w:sectPr w:rsidR="00AB0F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309C5"/>
    <w:multiLevelType w:val="hybridMultilevel"/>
    <w:tmpl w:val="AACAA8C4"/>
    <w:lvl w:ilvl="0" w:tplc="2810692A">
      <w:start w:val="1"/>
      <w:numFmt w:val="decimal"/>
      <w:lvlText w:val="%1."/>
      <w:lvlJc w:val="left"/>
      <w:pPr>
        <w:ind w:left="720" w:hanging="360"/>
      </w:pPr>
    </w:lvl>
    <w:lvl w:ilvl="1" w:tplc="E98C22FA" w:tentative="1">
      <w:start w:val="1"/>
      <w:numFmt w:val="lowerLetter"/>
      <w:lvlText w:val="%2."/>
      <w:lvlJc w:val="left"/>
      <w:pPr>
        <w:ind w:left="1440" w:hanging="360"/>
      </w:pPr>
    </w:lvl>
    <w:lvl w:ilvl="2" w:tplc="32B23DF6" w:tentative="1">
      <w:start w:val="1"/>
      <w:numFmt w:val="lowerRoman"/>
      <w:lvlText w:val="%3."/>
      <w:lvlJc w:val="right"/>
      <w:pPr>
        <w:ind w:left="2160" w:hanging="180"/>
      </w:pPr>
    </w:lvl>
    <w:lvl w:ilvl="3" w:tplc="76565E6A" w:tentative="1">
      <w:start w:val="1"/>
      <w:numFmt w:val="decimal"/>
      <w:lvlText w:val="%4."/>
      <w:lvlJc w:val="left"/>
      <w:pPr>
        <w:ind w:left="2880" w:hanging="360"/>
      </w:pPr>
    </w:lvl>
    <w:lvl w:ilvl="4" w:tplc="6C660052" w:tentative="1">
      <w:start w:val="1"/>
      <w:numFmt w:val="lowerLetter"/>
      <w:lvlText w:val="%5."/>
      <w:lvlJc w:val="left"/>
      <w:pPr>
        <w:ind w:left="3600" w:hanging="360"/>
      </w:pPr>
    </w:lvl>
    <w:lvl w:ilvl="5" w:tplc="A61E80EA" w:tentative="1">
      <w:start w:val="1"/>
      <w:numFmt w:val="lowerRoman"/>
      <w:lvlText w:val="%6."/>
      <w:lvlJc w:val="right"/>
      <w:pPr>
        <w:ind w:left="4320" w:hanging="180"/>
      </w:pPr>
    </w:lvl>
    <w:lvl w:ilvl="6" w:tplc="FF82C066" w:tentative="1">
      <w:start w:val="1"/>
      <w:numFmt w:val="decimal"/>
      <w:lvlText w:val="%7."/>
      <w:lvlJc w:val="left"/>
      <w:pPr>
        <w:ind w:left="5040" w:hanging="360"/>
      </w:pPr>
    </w:lvl>
    <w:lvl w:ilvl="7" w:tplc="9CDC4848" w:tentative="1">
      <w:start w:val="1"/>
      <w:numFmt w:val="lowerLetter"/>
      <w:lvlText w:val="%8."/>
      <w:lvlJc w:val="left"/>
      <w:pPr>
        <w:ind w:left="5760" w:hanging="360"/>
      </w:pPr>
    </w:lvl>
    <w:lvl w:ilvl="8" w:tplc="7866610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5B"/>
    <w:rsid w:val="003A72EB"/>
    <w:rsid w:val="00743167"/>
    <w:rsid w:val="00AB0F5B"/>
    <w:rsid w:val="00E9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9AEDC"/>
  <w15:chartTrackingRefBased/>
  <w15:docId w15:val="{D74647BE-83A7-437C-8E86-5B5CD636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2021-10-07T03:57:00Z</dcterms:created>
  <dcterms:modified xsi:type="dcterms:W3CDTF">2021-10-07T04:12:00Z</dcterms:modified>
</cp:coreProperties>
</file>