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C35" w:rsidRP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C35">
        <w:rPr>
          <w:rFonts w:ascii="Times New Roman" w:eastAsia="Times New Roman" w:hAnsi="Times New Roman" w:cs="Times New Roman"/>
          <w:sz w:val="24"/>
          <w:szCs w:val="24"/>
        </w:rPr>
        <w:t>1. Consider the beetle species in Model 1.</w:t>
      </w:r>
    </w:p>
    <w:p w:rsid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C35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C35">
        <w:rPr>
          <w:rFonts w:ascii="Times New Roman" w:eastAsia="Times New Roman" w:hAnsi="Times New Roman" w:cs="Times New Roman"/>
          <w:sz w:val="24"/>
          <w:szCs w:val="24"/>
        </w:rPr>
        <w:t>How many phenotypes for exoskeleton color are exhibited in the population?</w:t>
      </w:r>
    </w:p>
    <w:p w:rsidR="00657C35" w:rsidRP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</w:p>
    <w:p w:rsid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C35">
        <w:rPr>
          <w:rFonts w:ascii="Times New Roman" w:eastAsia="Times New Roman" w:hAnsi="Times New Roman" w:cs="Times New Roman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C35">
        <w:rPr>
          <w:rFonts w:ascii="Times New Roman" w:eastAsia="Times New Roman" w:hAnsi="Times New Roman" w:cs="Times New Roman"/>
          <w:sz w:val="24"/>
          <w:szCs w:val="24"/>
        </w:rPr>
        <w:t>How many genotypes for exoskeleton color are exhibited in the population?</w:t>
      </w:r>
    </w:p>
    <w:p w:rsidR="00657C35" w:rsidRP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</w:p>
    <w:p w:rsidR="00657C35" w:rsidRPr="00657C35" w:rsidRDefault="00657C35" w:rsidP="00657C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C35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C35">
        <w:rPr>
          <w:rFonts w:ascii="Times New Roman" w:eastAsia="Times New Roman" w:hAnsi="Times New Roman" w:cs="Times New Roman"/>
          <w:sz w:val="24"/>
          <w:szCs w:val="24"/>
        </w:rPr>
        <w:t>According to Model 1, which allele, B or b, is the dominant exoskeleton color allele? Justify your answer with specific evidence from Model 1.</w:t>
      </w:r>
    </w:p>
    <w:p w:rsidR="00657C35" w:rsidRDefault="00657C35" w:rsidP="00657C3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57C35" w:rsidRPr="00657C35" w:rsidRDefault="00B303EF" w:rsidP="00657C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B: Since the dominant </w:t>
      </w:r>
      <w:r w:rsidRPr="00657C35">
        <w:rPr>
          <w:rFonts w:ascii="Arial" w:eastAsia="Times New Roman" w:hAnsi="Arial" w:cs="Arial"/>
          <w:color w:val="FF0000"/>
          <w:sz w:val="24"/>
          <w:szCs w:val="24"/>
        </w:rPr>
        <w:t>predictions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 of the dominant allele</w:t>
      </w:r>
      <w:r w:rsidR="00657C35" w:rsidRPr="00657C35">
        <w:rPr>
          <w:rFonts w:ascii="Arial" w:eastAsia="Times New Roman" w:hAnsi="Arial" w:cs="Arial"/>
          <w:color w:val="FF0000"/>
          <w:sz w:val="24"/>
          <w:szCs w:val="24"/>
        </w:rPr>
        <w:t xml:space="preserve"> from the Punnett squares turned out to be dark big Bs.</w:t>
      </w:r>
    </w:p>
    <w:p w:rsidR="008F0193" w:rsidRDefault="008F0193"/>
    <w:p w:rsidR="00643D40" w:rsidRDefault="00643D40" w:rsidP="00643D40">
      <w:r>
        <w:t>23</w:t>
      </w:r>
      <w:bookmarkStart w:id="0" w:name="_GoBack"/>
      <w:bookmarkEnd w:id="0"/>
      <w:r>
        <w:t>. The</w:t>
      </w:r>
      <w:r>
        <w:t xml:space="preserve"> parent beetles in cross D of Model 1 have 16 offspring. Predict the number of offspring that will have black exoskeletons</w:t>
      </w:r>
      <w:r w:rsidRPr="00643D40">
        <w:rPr>
          <w:color w:val="FF0000"/>
        </w:rPr>
        <w:t xml:space="preserve">. 12 </w:t>
      </w:r>
    </w:p>
    <w:p w:rsidR="00643D40" w:rsidRDefault="00643D40" w:rsidP="00643D40">
      <w:r>
        <w:t>24. Consider the beetle pair in cross D of Model 1. What is the probability for that beetle pair to have three black exoskeleton offspring in a row</w:t>
      </w:r>
      <w:r w:rsidRPr="00643D40">
        <w:rPr>
          <w:color w:val="FF0000"/>
        </w:rPr>
        <w:t>? 42%</w:t>
      </w:r>
    </w:p>
    <w:sectPr w:rsidR="00643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193"/>
    <w:rsid w:val="00643D40"/>
    <w:rsid w:val="00657C35"/>
    <w:rsid w:val="00836D6C"/>
    <w:rsid w:val="008F0193"/>
    <w:rsid w:val="00B303EF"/>
    <w:rsid w:val="00D8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44C0B"/>
  <w15:chartTrackingRefBased/>
  <w15:docId w15:val="{5E746628-868C-4F4A-BB85-3EA75EC1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0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2</cp:revision>
  <dcterms:created xsi:type="dcterms:W3CDTF">2021-11-06T08:05:00Z</dcterms:created>
  <dcterms:modified xsi:type="dcterms:W3CDTF">2021-11-06T21:17:00Z</dcterms:modified>
</cp:coreProperties>
</file>