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09FAE9" w14:textId="1F02AB08" w:rsidR="00E92950" w:rsidRDefault="00143CA0" w:rsidP="005E7F9B">
      <w:pPr>
        <w:jc w:val="center"/>
        <w:rPr>
          <w:rFonts w:ascii="Times New Roman" w:hAnsi="Times New Roman"/>
          <w:b/>
          <w:smallCaps/>
          <w:sz w:val="28"/>
          <w:szCs w:val="28"/>
        </w:rPr>
      </w:pPr>
      <w:r w:rsidRPr="00CB5547">
        <w:rPr>
          <w:rFonts w:ascii="Times New Roman" w:hAnsi="Times New Roman"/>
          <w:b/>
          <w:smallCaps/>
          <w:sz w:val="28"/>
          <w:szCs w:val="28"/>
          <w:lang w:bidi="en-US"/>
        </w:rPr>
        <w:t>Innovation, Disruption</w:t>
      </w:r>
      <w:r w:rsidR="008D78BC">
        <w:rPr>
          <w:rFonts w:ascii="Times New Roman" w:hAnsi="Times New Roman"/>
          <w:b/>
          <w:smallCaps/>
          <w:sz w:val="28"/>
          <w:szCs w:val="28"/>
          <w:lang w:bidi="en-US"/>
        </w:rPr>
        <w:t>,</w:t>
      </w:r>
      <w:r w:rsidRPr="00CB5547">
        <w:rPr>
          <w:rFonts w:ascii="Times New Roman" w:hAnsi="Times New Roman"/>
          <w:b/>
          <w:smallCaps/>
          <w:sz w:val="28"/>
          <w:szCs w:val="28"/>
          <w:lang w:bidi="en-US"/>
        </w:rPr>
        <w:t xml:space="preserve"> and Change Paper</w:t>
      </w:r>
      <w:r w:rsidR="005E7F9B">
        <w:rPr>
          <w:rFonts w:ascii="Times New Roman" w:hAnsi="Times New Roman"/>
          <w:b/>
          <w:smallCaps/>
          <w:sz w:val="28"/>
          <w:szCs w:val="28"/>
        </w:rPr>
        <w:t xml:space="preserve"> </w:t>
      </w:r>
      <w:r>
        <w:rPr>
          <w:rFonts w:ascii="Times New Roman" w:hAnsi="Times New Roman"/>
          <w:b/>
          <w:smallCaps/>
          <w:sz w:val="28"/>
          <w:szCs w:val="28"/>
        </w:rPr>
        <w:t>Instructions</w:t>
      </w:r>
    </w:p>
    <w:p w14:paraId="73FFD507" w14:textId="77777777" w:rsidR="00E92950" w:rsidRDefault="0032154A" w:rsidP="00E92950">
      <w:pPr>
        <w:jc w:val="center"/>
        <w:rPr>
          <w:rFonts w:ascii="Times New Roman" w:hAnsi="Times New Roman"/>
          <w:b/>
          <w:smallCaps/>
          <w:sz w:val="28"/>
          <w:szCs w:val="28"/>
        </w:rPr>
      </w:pPr>
    </w:p>
    <w:p w14:paraId="601275EB" w14:textId="77777777" w:rsidR="00E92950" w:rsidRDefault="00143CA0" w:rsidP="00E92950">
      <w:pPr>
        <w:rPr>
          <w:rFonts w:ascii="Times New Roman" w:hAnsi="Times New Roman"/>
          <w:sz w:val="24"/>
          <w:szCs w:val="24"/>
          <w:lang w:bidi="en-US"/>
        </w:rPr>
      </w:pPr>
      <w:r w:rsidRPr="00E92950">
        <w:rPr>
          <w:rFonts w:ascii="Times New Roman" w:hAnsi="Times New Roman"/>
          <w:sz w:val="24"/>
          <w:szCs w:val="24"/>
          <w:lang w:bidi="en-US"/>
        </w:rPr>
        <w:t>You are to prepare a paper on the relationship between innovation, disruption, and change.</w:t>
      </w:r>
    </w:p>
    <w:p w14:paraId="7AAD53BB" w14:textId="77777777" w:rsidR="00E92950" w:rsidRDefault="0032154A" w:rsidP="00E92950">
      <w:pPr>
        <w:rPr>
          <w:rFonts w:ascii="Times New Roman" w:hAnsi="Times New Roman"/>
          <w:sz w:val="24"/>
          <w:szCs w:val="24"/>
          <w:lang w:bidi="en-US"/>
        </w:rPr>
      </w:pPr>
    </w:p>
    <w:p w14:paraId="41FD91F6" w14:textId="25CAF0F9" w:rsidR="00E92950" w:rsidRDefault="00143CA0" w:rsidP="00E92950">
      <w:pPr>
        <w:rPr>
          <w:rFonts w:ascii="Times New Roman" w:hAnsi="Times New Roman"/>
          <w:sz w:val="24"/>
          <w:szCs w:val="24"/>
          <w:lang w:bidi="en-US"/>
        </w:rPr>
      </w:pPr>
      <w:r>
        <w:rPr>
          <w:rFonts w:ascii="Times New Roman" w:hAnsi="Times New Roman"/>
          <w:sz w:val="24"/>
          <w:szCs w:val="24"/>
          <w:lang w:bidi="en-US"/>
        </w:rPr>
        <w:t xml:space="preserve">You are to address the following concepts in your paper and provide appropriate examples illustrations of each. </w:t>
      </w:r>
    </w:p>
    <w:p w14:paraId="11CB0769" w14:textId="77777777" w:rsidR="00E92950" w:rsidRDefault="0032154A" w:rsidP="00E92950">
      <w:pPr>
        <w:rPr>
          <w:rFonts w:ascii="Times New Roman" w:hAnsi="Times New Roman"/>
          <w:sz w:val="24"/>
          <w:szCs w:val="24"/>
          <w:lang w:bidi="en-US"/>
        </w:rPr>
      </w:pPr>
    </w:p>
    <w:p w14:paraId="447602D8" w14:textId="1DD6252A" w:rsidR="00E92950" w:rsidRPr="00E92950" w:rsidRDefault="00143CA0" w:rsidP="00E92950">
      <w:pPr>
        <w:pStyle w:val="ListParagraph"/>
        <w:numPr>
          <w:ilvl w:val="0"/>
          <w:numId w:val="2"/>
        </w:numPr>
        <w:rPr>
          <w:rFonts w:ascii="Times New Roman" w:hAnsi="Times New Roman"/>
          <w:sz w:val="24"/>
          <w:szCs w:val="24"/>
          <w:lang w:bidi="en-US"/>
        </w:rPr>
      </w:pPr>
      <w:r w:rsidRPr="00E92950">
        <w:rPr>
          <w:rFonts w:ascii="Times New Roman" w:hAnsi="Times New Roman"/>
          <w:sz w:val="24"/>
          <w:szCs w:val="24"/>
          <w:lang w:bidi="en-US"/>
        </w:rPr>
        <w:t xml:space="preserve">Diffusion of </w:t>
      </w:r>
      <w:r w:rsidR="008D78BC">
        <w:rPr>
          <w:rFonts w:ascii="Times New Roman" w:hAnsi="Times New Roman"/>
          <w:sz w:val="24"/>
          <w:szCs w:val="24"/>
          <w:lang w:bidi="en-US"/>
        </w:rPr>
        <w:t>I</w:t>
      </w:r>
      <w:r w:rsidRPr="00E92950">
        <w:rPr>
          <w:rFonts w:ascii="Times New Roman" w:hAnsi="Times New Roman"/>
          <w:sz w:val="24"/>
          <w:szCs w:val="24"/>
          <w:lang w:bidi="en-US"/>
        </w:rPr>
        <w:t>nnovation</w:t>
      </w:r>
    </w:p>
    <w:p w14:paraId="13D16C51" w14:textId="3B5C7940" w:rsidR="00E92950" w:rsidRDefault="00143CA0" w:rsidP="00E92950">
      <w:pPr>
        <w:pStyle w:val="ListParagraph"/>
        <w:numPr>
          <w:ilvl w:val="0"/>
          <w:numId w:val="2"/>
        </w:numPr>
        <w:rPr>
          <w:rFonts w:ascii="Times New Roman" w:hAnsi="Times New Roman"/>
          <w:sz w:val="24"/>
          <w:szCs w:val="24"/>
          <w:lang w:bidi="en-US"/>
        </w:rPr>
      </w:pPr>
      <w:r w:rsidRPr="00E92950">
        <w:rPr>
          <w:rFonts w:ascii="Times New Roman" w:hAnsi="Times New Roman"/>
          <w:sz w:val="24"/>
          <w:szCs w:val="24"/>
          <w:lang w:bidi="en-US"/>
        </w:rPr>
        <w:t xml:space="preserve">Disruptive </w:t>
      </w:r>
      <w:r w:rsidR="008D78BC">
        <w:rPr>
          <w:rFonts w:ascii="Times New Roman" w:hAnsi="Times New Roman"/>
          <w:sz w:val="24"/>
          <w:szCs w:val="24"/>
          <w:lang w:bidi="en-US"/>
        </w:rPr>
        <w:t>I</w:t>
      </w:r>
      <w:r w:rsidRPr="00E92950">
        <w:rPr>
          <w:rFonts w:ascii="Times New Roman" w:hAnsi="Times New Roman"/>
          <w:sz w:val="24"/>
          <w:szCs w:val="24"/>
          <w:lang w:bidi="en-US"/>
        </w:rPr>
        <w:t>nnovation</w:t>
      </w:r>
    </w:p>
    <w:p w14:paraId="1A4E835F" w14:textId="08C48077" w:rsidR="002C776B" w:rsidRPr="00E92950" w:rsidRDefault="00143CA0" w:rsidP="00E92950">
      <w:pPr>
        <w:pStyle w:val="ListParagraph"/>
        <w:numPr>
          <w:ilvl w:val="0"/>
          <w:numId w:val="2"/>
        </w:numPr>
        <w:rPr>
          <w:rFonts w:ascii="Times New Roman" w:hAnsi="Times New Roman"/>
          <w:sz w:val="24"/>
          <w:szCs w:val="24"/>
          <w:lang w:bidi="en-US"/>
        </w:rPr>
      </w:pPr>
      <w:r>
        <w:rPr>
          <w:rFonts w:ascii="Times New Roman" w:hAnsi="Times New Roman"/>
          <w:sz w:val="24"/>
          <w:szCs w:val="24"/>
          <w:lang w:bidi="en-US"/>
        </w:rPr>
        <w:t>Innovation, Disruption and the Change Proces</w:t>
      </w:r>
      <w:r w:rsidR="008D78BC">
        <w:rPr>
          <w:rFonts w:ascii="Times New Roman" w:hAnsi="Times New Roman"/>
          <w:sz w:val="24"/>
          <w:szCs w:val="24"/>
          <w:lang w:bidi="en-US"/>
        </w:rPr>
        <w:t>s</w:t>
      </w:r>
    </w:p>
    <w:p w14:paraId="621D655B" w14:textId="77777777" w:rsidR="00E92950" w:rsidRDefault="0032154A" w:rsidP="00E92950">
      <w:pPr>
        <w:rPr>
          <w:rFonts w:ascii="Times New Roman" w:hAnsi="Times New Roman"/>
          <w:sz w:val="24"/>
          <w:szCs w:val="24"/>
          <w:lang w:bidi="en-US"/>
        </w:rPr>
      </w:pPr>
    </w:p>
    <w:p w14:paraId="3D543A6B" w14:textId="42910714" w:rsidR="002C776B" w:rsidRDefault="00143CA0" w:rsidP="002C776B">
      <w:pPr>
        <w:rPr>
          <w:rFonts w:ascii="Times New Roman" w:hAnsi="Times New Roman"/>
          <w:sz w:val="24"/>
          <w:szCs w:val="24"/>
        </w:rPr>
      </w:pPr>
      <w:r w:rsidRPr="00D6315A">
        <w:rPr>
          <w:rFonts w:ascii="Times New Roman" w:hAnsi="Times New Roman"/>
          <w:sz w:val="24"/>
          <w:szCs w:val="24"/>
        </w:rPr>
        <w:t xml:space="preserve">Your paper </w:t>
      </w:r>
      <w:r w:rsidR="008D78BC">
        <w:rPr>
          <w:rFonts w:ascii="Times New Roman" w:hAnsi="Times New Roman"/>
          <w:sz w:val="24"/>
          <w:szCs w:val="24"/>
        </w:rPr>
        <w:t>must</w:t>
      </w:r>
      <w:r w:rsidR="008D78BC" w:rsidRPr="00D6315A">
        <w:rPr>
          <w:rFonts w:ascii="Times New Roman" w:hAnsi="Times New Roman"/>
          <w:sz w:val="24"/>
          <w:szCs w:val="24"/>
        </w:rPr>
        <w:t xml:space="preserve"> </w:t>
      </w:r>
      <w:r w:rsidRPr="00D6315A">
        <w:rPr>
          <w:rFonts w:ascii="Times New Roman" w:hAnsi="Times New Roman"/>
          <w:sz w:val="24"/>
          <w:szCs w:val="24"/>
        </w:rPr>
        <w:t xml:space="preserve">be </w:t>
      </w:r>
      <w:r w:rsidR="00FF7BAD">
        <w:rPr>
          <w:rFonts w:ascii="Times New Roman" w:hAnsi="Times New Roman"/>
          <w:sz w:val="24"/>
          <w:szCs w:val="24"/>
        </w:rPr>
        <w:t>1250–1750 words</w:t>
      </w:r>
      <w:r w:rsidR="008D78BC">
        <w:rPr>
          <w:rFonts w:ascii="Times New Roman" w:hAnsi="Times New Roman"/>
          <w:sz w:val="24"/>
          <w:szCs w:val="24"/>
        </w:rPr>
        <w:t>, not including the</w:t>
      </w:r>
      <w:r w:rsidRPr="00D6315A">
        <w:rPr>
          <w:rFonts w:ascii="Times New Roman" w:hAnsi="Times New Roman"/>
          <w:sz w:val="24"/>
          <w:szCs w:val="24"/>
        </w:rPr>
        <w:t xml:space="preserve"> title page or citations</w:t>
      </w:r>
      <w:r>
        <w:rPr>
          <w:rFonts w:ascii="Times New Roman" w:hAnsi="Times New Roman"/>
          <w:sz w:val="24"/>
          <w:szCs w:val="24"/>
        </w:rPr>
        <w:t>. Your paper must</w:t>
      </w:r>
      <w:r w:rsidRPr="00D6315A">
        <w:rPr>
          <w:rFonts w:ascii="Times New Roman" w:hAnsi="Times New Roman"/>
          <w:sz w:val="24"/>
          <w:szCs w:val="24"/>
        </w:rPr>
        <w:t xml:space="preserve"> follow </w:t>
      </w:r>
      <w:r w:rsidR="008D78BC">
        <w:rPr>
          <w:rFonts w:ascii="Times New Roman" w:hAnsi="Times New Roman"/>
          <w:sz w:val="24"/>
          <w:szCs w:val="24"/>
        </w:rPr>
        <w:t xml:space="preserve">current </w:t>
      </w:r>
      <w:r w:rsidRPr="00D6315A">
        <w:rPr>
          <w:rFonts w:ascii="Times New Roman" w:hAnsi="Times New Roman"/>
          <w:sz w:val="24"/>
          <w:szCs w:val="24"/>
        </w:rPr>
        <w:t>APA style.</w:t>
      </w:r>
      <w:r>
        <w:rPr>
          <w:rFonts w:ascii="Times New Roman" w:hAnsi="Times New Roman"/>
          <w:sz w:val="24"/>
          <w:szCs w:val="24"/>
        </w:rPr>
        <w:t xml:space="preserve"> </w:t>
      </w:r>
      <w:r w:rsidR="008D78BC">
        <w:rPr>
          <w:rFonts w:ascii="Times New Roman" w:hAnsi="Times New Roman"/>
          <w:sz w:val="24"/>
          <w:szCs w:val="24"/>
        </w:rPr>
        <w:t>S</w:t>
      </w:r>
      <w:r>
        <w:rPr>
          <w:rFonts w:ascii="Times New Roman" w:hAnsi="Times New Roman"/>
          <w:sz w:val="24"/>
          <w:szCs w:val="24"/>
        </w:rPr>
        <w:t>ee the example paper provided at the EdD in Christian Leadership Blackboard location.</w:t>
      </w:r>
    </w:p>
    <w:p w14:paraId="6351E14D" w14:textId="77777777" w:rsidR="002C776B" w:rsidRDefault="0032154A" w:rsidP="002C776B">
      <w:pPr>
        <w:rPr>
          <w:rFonts w:ascii="Times New Roman" w:hAnsi="Times New Roman"/>
          <w:sz w:val="24"/>
          <w:szCs w:val="24"/>
        </w:rPr>
      </w:pPr>
    </w:p>
    <w:p w14:paraId="573D3D49" w14:textId="57B0AA53" w:rsidR="002C776B" w:rsidRDefault="00143CA0" w:rsidP="002C776B">
      <w:pPr>
        <w:rPr>
          <w:rFonts w:ascii="Times New Roman" w:hAnsi="Times New Roman"/>
          <w:sz w:val="24"/>
          <w:szCs w:val="24"/>
        </w:rPr>
      </w:pPr>
      <w:r>
        <w:rPr>
          <w:rFonts w:ascii="Times New Roman" w:hAnsi="Times New Roman"/>
          <w:sz w:val="24"/>
          <w:szCs w:val="24"/>
        </w:rPr>
        <w:t xml:space="preserve">Your paper </w:t>
      </w:r>
      <w:r w:rsidR="008D78BC">
        <w:rPr>
          <w:rFonts w:ascii="Times New Roman" w:hAnsi="Times New Roman"/>
          <w:sz w:val="24"/>
          <w:szCs w:val="24"/>
        </w:rPr>
        <w:t xml:space="preserve">must </w:t>
      </w:r>
      <w:r>
        <w:rPr>
          <w:rFonts w:ascii="Times New Roman" w:hAnsi="Times New Roman"/>
          <w:sz w:val="24"/>
          <w:szCs w:val="24"/>
        </w:rPr>
        <w:t>be written in academic style</w:t>
      </w:r>
      <w:r w:rsidR="008D78BC">
        <w:rPr>
          <w:rFonts w:ascii="Times New Roman" w:hAnsi="Times New Roman"/>
          <w:sz w:val="24"/>
          <w:szCs w:val="24"/>
        </w:rPr>
        <w:t>,</w:t>
      </w:r>
      <w:r>
        <w:rPr>
          <w:rFonts w:ascii="Times New Roman" w:hAnsi="Times New Roman"/>
          <w:sz w:val="24"/>
          <w:szCs w:val="24"/>
        </w:rPr>
        <w:t xml:space="preserve"> including referring to yourself as the writer. You should reference yourself with phrases like, “</w:t>
      </w:r>
      <w:r w:rsidR="008D78BC">
        <w:rPr>
          <w:rFonts w:ascii="Times New Roman" w:hAnsi="Times New Roman"/>
          <w:sz w:val="24"/>
          <w:szCs w:val="24"/>
        </w:rPr>
        <w:t>t</w:t>
      </w:r>
      <w:r>
        <w:rPr>
          <w:rFonts w:ascii="Times New Roman" w:hAnsi="Times New Roman"/>
          <w:sz w:val="24"/>
          <w:szCs w:val="24"/>
        </w:rPr>
        <w:t>his writer…” or “</w:t>
      </w:r>
      <w:r w:rsidR="008D78BC">
        <w:rPr>
          <w:rFonts w:ascii="Times New Roman" w:hAnsi="Times New Roman"/>
          <w:sz w:val="24"/>
          <w:szCs w:val="24"/>
        </w:rPr>
        <w:t>t</w:t>
      </w:r>
      <w:r>
        <w:rPr>
          <w:rFonts w:ascii="Times New Roman" w:hAnsi="Times New Roman"/>
          <w:sz w:val="24"/>
          <w:szCs w:val="24"/>
        </w:rPr>
        <w:t>his researcher…” or “</w:t>
      </w:r>
      <w:r w:rsidR="008D78BC">
        <w:rPr>
          <w:rFonts w:ascii="Times New Roman" w:hAnsi="Times New Roman"/>
          <w:sz w:val="24"/>
          <w:szCs w:val="24"/>
        </w:rPr>
        <w:t>t</w:t>
      </w:r>
      <w:r>
        <w:rPr>
          <w:rFonts w:ascii="Times New Roman" w:hAnsi="Times New Roman"/>
          <w:sz w:val="24"/>
          <w:szCs w:val="24"/>
        </w:rPr>
        <w:t>he author of this paper</w:t>
      </w:r>
      <w:r w:rsidR="008D78BC">
        <w:rPr>
          <w:rFonts w:ascii="Times New Roman" w:hAnsi="Times New Roman"/>
          <w:sz w:val="24"/>
          <w:szCs w:val="24"/>
        </w:rPr>
        <w:t>.</w:t>
      </w:r>
      <w:r>
        <w:rPr>
          <w:rFonts w:ascii="Times New Roman" w:hAnsi="Times New Roman"/>
          <w:sz w:val="24"/>
          <w:szCs w:val="24"/>
        </w:rPr>
        <w:t>” This style may seem odd to you, but that is the accepted style of writing for your dissertation. By getting in that mode now for all submissions, you will likely have fewer issues later when you write your prospectus and dissertation.</w:t>
      </w:r>
    </w:p>
    <w:p w14:paraId="6364EC17" w14:textId="77777777" w:rsidR="002C776B" w:rsidRDefault="0032154A" w:rsidP="002C776B">
      <w:pPr>
        <w:rPr>
          <w:rFonts w:ascii="Times New Roman" w:hAnsi="Times New Roman"/>
          <w:sz w:val="24"/>
          <w:szCs w:val="24"/>
        </w:rPr>
      </w:pPr>
    </w:p>
    <w:p w14:paraId="7CB86CB6" w14:textId="70B05EB3" w:rsidR="002C776B" w:rsidRDefault="00143CA0" w:rsidP="002C776B">
      <w:pPr>
        <w:rPr>
          <w:rFonts w:ascii="Times New Roman" w:hAnsi="Times New Roman"/>
          <w:sz w:val="24"/>
          <w:szCs w:val="24"/>
        </w:rPr>
      </w:pPr>
      <w:r>
        <w:rPr>
          <w:rFonts w:ascii="Times New Roman" w:hAnsi="Times New Roman"/>
          <w:sz w:val="24"/>
          <w:szCs w:val="24"/>
        </w:rPr>
        <w:t xml:space="preserve">Your paper </w:t>
      </w:r>
      <w:r w:rsidR="008D78BC">
        <w:rPr>
          <w:rFonts w:ascii="Times New Roman" w:hAnsi="Times New Roman"/>
          <w:sz w:val="24"/>
          <w:szCs w:val="24"/>
        </w:rPr>
        <w:t xml:space="preserve">must </w:t>
      </w:r>
      <w:r>
        <w:rPr>
          <w:rFonts w:ascii="Times New Roman" w:hAnsi="Times New Roman"/>
          <w:sz w:val="24"/>
          <w:szCs w:val="24"/>
        </w:rPr>
        <w:t xml:space="preserve">include a minimum </w:t>
      </w:r>
      <w:r w:rsidRPr="008D78BC">
        <w:rPr>
          <w:rFonts w:ascii="Times New Roman" w:hAnsi="Times New Roman"/>
          <w:sz w:val="24"/>
          <w:szCs w:val="24"/>
        </w:rPr>
        <w:t xml:space="preserve">of </w:t>
      </w:r>
      <w:r w:rsidR="008D78BC" w:rsidRPr="00FF7BAD">
        <w:rPr>
          <w:rFonts w:ascii="Times New Roman" w:hAnsi="Times New Roman"/>
          <w:sz w:val="24"/>
          <w:szCs w:val="24"/>
        </w:rPr>
        <w:t xml:space="preserve">7 </w:t>
      </w:r>
      <w:r w:rsidRPr="00FF7BAD">
        <w:rPr>
          <w:rFonts w:ascii="Times New Roman" w:hAnsi="Times New Roman"/>
          <w:sz w:val="24"/>
          <w:szCs w:val="24"/>
        </w:rPr>
        <w:t>sources</w:t>
      </w:r>
      <w:r w:rsidR="00FF7BAD">
        <w:rPr>
          <w:rFonts w:ascii="Times New Roman" w:hAnsi="Times New Roman"/>
          <w:sz w:val="24"/>
          <w:szCs w:val="24"/>
        </w:rPr>
        <w:t>, 3 of which must be peer-reviewed journal articles or scholarly books</w:t>
      </w:r>
      <w:r>
        <w:rPr>
          <w:rFonts w:ascii="Times New Roman" w:hAnsi="Times New Roman"/>
          <w:sz w:val="24"/>
          <w:szCs w:val="24"/>
        </w:rPr>
        <w:t xml:space="preserve">. The </w:t>
      </w:r>
      <w:r w:rsidR="008D78BC">
        <w:rPr>
          <w:rFonts w:ascii="Times New Roman" w:hAnsi="Times New Roman"/>
          <w:sz w:val="24"/>
          <w:szCs w:val="24"/>
        </w:rPr>
        <w:t>7</w:t>
      </w:r>
      <w:r>
        <w:rPr>
          <w:rFonts w:ascii="Times New Roman" w:hAnsi="Times New Roman"/>
          <w:sz w:val="24"/>
          <w:szCs w:val="24"/>
        </w:rPr>
        <w:t xml:space="preserve">-source standard does not include course textbooks, </w:t>
      </w:r>
      <w:r w:rsidR="008D78BC">
        <w:rPr>
          <w:rFonts w:ascii="Times New Roman" w:hAnsi="Times New Roman"/>
          <w:sz w:val="24"/>
          <w:szCs w:val="24"/>
        </w:rPr>
        <w:t>the Bible</w:t>
      </w:r>
      <w:r>
        <w:rPr>
          <w:rFonts w:ascii="Times New Roman" w:hAnsi="Times New Roman"/>
          <w:sz w:val="24"/>
          <w:szCs w:val="24"/>
        </w:rPr>
        <w:t>, or Bible commentaries.</w:t>
      </w:r>
      <w:r w:rsidRPr="00D55023">
        <w:rPr>
          <w:rFonts w:ascii="Times New Roman" w:hAnsi="Times New Roman"/>
          <w:sz w:val="24"/>
          <w:szCs w:val="24"/>
        </w:rPr>
        <w:t xml:space="preserve"> </w:t>
      </w:r>
      <w:r>
        <w:rPr>
          <w:rFonts w:ascii="Times New Roman" w:hAnsi="Times New Roman"/>
          <w:sz w:val="24"/>
          <w:szCs w:val="24"/>
        </w:rPr>
        <w:t xml:space="preserve">You certainly may use them in preparing your paper and should cite them appropriately, but they do not count toward your </w:t>
      </w:r>
      <w:r w:rsidR="008D78BC">
        <w:rPr>
          <w:rFonts w:ascii="Times New Roman" w:hAnsi="Times New Roman"/>
          <w:sz w:val="24"/>
          <w:szCs w:val="24"/>
        </w:rPr>
        <w:t xml:space="preserve">7 </w:t>
      </w:r>
      <w:r>
        <w:rPr>
          <w:rFonts w:ascii="Times New Roman" w:hAnsi="Times New Roman"/>
          <w:sz w:val="24"/>
          <w:szCs w:val="24"/>
        </w:rPr>
        <w:t xml:space="preserve">sources. </w:t>
      </w:r>
    </w:p>
    <w:p w14:paraId="072A4FA8" w14:textId="77777777" w:rsidR="003641BA" w:rsidRPr="00FB7E2C" w:rsidRDefault="0032154A" w:rsidP="002C776B">
      <w:pPr>
        <w:rPr>
          <w:rFonts w:ascii="Times New Roman" w:hAnsi="Times New Roman"/>
          <w:smallCaps/>
          <w:sz w:val="28"/>
          <w:szCs w:val="28"/>
        </w:rPr>
      </w:pPr>
    </w:p>
    <w:p w14:paraId="3F44678B" w14:textId="1DB9A7C1" w:rsidR="001033FD" w:rsidRPr="001F44DB" w:rsidRDefault="008D78BC" w:rsidP="001F44DB">
      <w:pPr>
        <w:spacing w:after="120"/>
        <w:rPr>
          <w:rFonts w:ascii="Times New Roman" w:hAnsi="Times New Roman"/>
        </w:rPr>
      </w:pPr>
      <w:r>
        <w:rPr>
          <w:rFonts w:ascii="Times New Roman" w:hAnsi="Times New Roman"/>
          <w:sz w:val="24"/>
          <w:szCs w:val="24"/>
        </w:rPr>
        <w:t>Submit the Innovation, Disruption, and Change Paper</w:t>
      </w:r>
      <w:r w:rsidR="00143CA0" w:rsidRPr="001F44DB">
        <w:rPr>
          <w:rFonts w:ascii="Times New Roman" w:hAnsi="Times New Roman"/>
          <w:sz w:val="24"/>
          <w:szCs w:val="24"/>
        </w:rPr>
        <w:t xml:space="preserve"> by 11:59 p.m. (ET) on </w:t>
      </w:r>
      <w:r w:rsidR="00D25DDA">
        <w:rPr>
          <w:rStyle w:val="Strong"/>
          <w:rFonts w:ascii="Times New Roman" w:hAnsi="Times New Roman"/>
          <w:b w:val="0"/>
          <w:sz w:val="24"/>
          <w:szCs w:val="24"/>
        </w:rPr>
        <w:t>Sunday</w:t>
      </w:r>
      <w:r w:rsidR="00143CA0" w:rsidRPr="001F44DB">
        <w:rPr>
          <w:rFonts w:ascii="Times New Roman" w:hAnsi="Times New Roman"/>
          <w:sz w:val="24"/>
          <w:szCs w:val="24"/>
        </w:rPr>
        <w:t xml:space="preserve"> of Module/Week </w:t>
      </w:r>
      <w:r w:rsidR="00143CA0">
        <w:rPr>
          <w:rFonts w:ascii="Times New Roman" w:hAnsi="Times New Roman"/>
          <w:sz w:val="24"/>
          <w:szCs w:val="24"/>
        </w:rPr>
        <w:t>4</w:t>
      </w:r>
      <w:r w:rsidR="00143CA0" w:rsidRPr="001F44DB">
        <w:rPr>
          <w:rFonts w:ascii="Times New Roman" w:hAnsi="Times New Roman"/>
          <w:sz w:val="24"/>
          <w:szCs w:val="24"/>
        </w:rPr>
        <w:t>.</w:t>
      </w:r>
    </w:p>
    <w:sectPr w:rsidR="001033FD" w:rsidRPr="001F44D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9FAD7F" w14:textId="77777777" w:rsidR="0032154A" w:rsidRDefault="0032154A">
      <w:r>
        <w:separator/>
      </w:r>
    </w:p>
  </w:endnote>
  <w:endnote w:type="continuationSeparator" w:id="0">
    <w:p w14:paraId="15B1930D" w14:textId="77777777" w:rsidR="0032154A" w:rsidRDefault="00321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C7DDBF" w14:textId="77777777" w:rsidR="0032154A" w:rsidRDefault="0032154A">
      <w:r>
        <w:separator/>
      </w:r>
    </w:p>
  </w:footnote>
  <w:footnote w:type="continuationSeparator" w:id="0">
    <w:p w14:paraId="461D2F9B" w14:textId="77777777" w:rsidR="0032154A" w:rsidRDefault="003215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00B0E9" w14:textId="37015A06" w:rsidR="00C346AA" w:rsidRPr="00C346AA" w:rsidRDefault="00143CA0" w:rsidP="00C346AA">
    <w:pPr>
      <w:pStyle w:val="Header"/>
      <w:jc w:val="right"/>
      <w:rPr>
        <w:rFonts w:ascii="Times New Roman" w:hAnsi="Times New Roman"/>
        <w:sz w:val="20"/>
      </w:rPr>
    </w:pPr>
    <w:r>
      <w:rPr>
        <w:rFonts w:ascii="Times New Roman" w:hAnsi="Times New Roman"/>
        <w:sz w:val="20"/>
      </w:rPr>
      <w:t>CLED 780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C67E3E"/>
    <w:multiLevelType w:val="hybridMultilevel"/>
    <w:tmpl w:val="CEECC00E"/>
    <w:lvl w:ilvl="0" w:tplc="5FE43CA8">
      <w:start w:val="1"/>
      <w:numFmt w:val="bullet"/>
      <w:lvlText w:val=""/>
      <w:lvlJc w:val="left"/>
      <w:pPr>
        <w:ind w:left="720" w:hanging="360"/>
      </w:pPr>
      <w:rPr>
        <w:rFonts w:ascii="Symbol" w:hAnsi="Symbol" w:hint="default"/>
      </w:rPr>
    </w:lvl>
    <w:lvl w:ilvl="1" w:tplc="733AF736" w:tentative="1">
      <w:start w:val="1"/>
      <w:numFmt w:val="bullet"/>
      <w:lvlText w:val="o"/>
      <w:lvlJc w:val="left"/>
      <w:pPr>
        <w:ind w:left="1440" w:hanging="360"/>
      </w:pPr>
      <w:rPr>
        <w:rFonts w:ascii="Courier New" w:hAnsi="Courier New" w:cs="Courier New" w:hint="default"/>
      </w:rPr>
    </w:lvl>
    <w:lvl w:ilvl="2" w:tplc="944EEEE8" w:tentative="1">
      <w:start w:val="1"/>
      <w:numFmt w:val="bullet"/>
      <w:lvlText w:val=""/>
      <w:lvlJc w:val="left"/>
      <w:pPr>
        <w:ind w:left="2160" w:hanging="360"/>
      </w:pPr>
      <w:rPr>
        <w:rFonts w:ascii="Wingdings" w:hAnsi="Wingdings" w:hint="default"/>
      </w:rPr>
    </w:lvl>
    <w:lvl w:ilvl="3" w:tplc="C3F07FD0" w:tentative="1">
      <w:start w:val="1"/>
      <w:numFmt w:val="bullet"/>
      <w:lvlText w:val=""/>
      <w:lvlJc w:val="left"/>
      <w:pPr>
        <w:ind w:left="2880" w:hanging="360"/>
      </w:pPr>
      <w:rPr>
        <w:rFonts w:ascii="Symbol" w:hAnsi="Symbol" w:hint="default"/>
      </w:rPr>
    </w:lvl>
    <w:lvl w:ilvl="4" w:tplc="F31C1BEE" w:tentative="1">
      <w:start w:val="1"/>
      <w:numFmt w:val="bullet"/>
      <w:lvlText w:val="o"/>
      <w:lvlJc w:val="left"/>
      <w:pPr>
        <w:ind w:left="3600" w:hanging="360"/>
      </w:pPr>
      <w:rPr>
        <w:rFonts w:ascii="Courier New" w:hAnsi="Courier New" w:cs="Courier New" w:hint="default"/>
      </w:rPr>
    </w:lvl>
    <w:lvl w:ilvl="5" w:tplc="CE123450" w:tentative="1">
      <w:start w:val="1"/>
      <w:numFmt w:val="bullet"/>
      <w:lvlText w:val=""/>
      <w:lvlJc w:val="left"/>
      <w:pPr>
        <w:ind w:left="4320" w:hanging="360"/>
      </w:pPr>
      <w:rPr>
        <w:rFonts w:ascii="Wingdings" w:hAnsi="Wingdings" w:hint="default"/>
      </w:rPr>
    </w:lvl>
    <w:lvl w:ilvl="6" w:tplc="73888272" w:tentative="1">
      <w:start w:val="1"/>
      <w:numFmt w:val="bullet"/>
      <w:lvlText w:val=""/>
      <w:lvlJc w:val="left"/>
      <w:pPr>
        <w:ind w:left="5040" w:hanging="360"/>
      </w:pPr>
      <w:rPr>
        <w:rFonts w:ascii="Symbol" w:hAnsi="Symbol" w:hint="default"/>
      </w:rPr>
    </w:lvl>
    <w:lvl w:ilvl="7" w:tplc="EDFA2A60" w:tentative="1">
      <w:start w:val="1"/>
      <w:numFmt w:val="bullet"/>
      <w:lvlText w:val="o"/>
      <w:lvlJc w:val="left"/>
      <w:pPr>
        <w:ind w:left="5760" w:hanging="360"/>
      </w:pPr>
      <w:rPr>
        <w:rFonts w:ascii="Courier New" w:hAnsi="Courier New" w:cs="Courier New" w:hint="default"/>
      </w:rPr>
    </w:lvl>
    <w:lvl w:ilvl="8" w:tplc="19DC7AAC" w:tentative="1">
      <w:start w:val="1"/>
      <w:numFmt w:val="bullet"/>
      <w:lvlText w:val=""/>
      <w:lvlJc w:val="left"/>
      <w:pPr>
        <w:ind w:left="6480" w:hanging="360"/>
      </w:pPr>
      <w:rPr>
        <w:rFonts w:ascii="Wingdings" w:hAnsi="Wingdings" w:hint="default"/>
      </w:rPr>
    </w:lvl>
  </w:abstractNum>
  <w:abstractNum w:abstractNumId="1" w15:restartNumberingAfterBreak="0">
    <w:nsid w:val="6EF86678"/>
    <w:multiLevelType w:val="hybridMultilevel"/>
    <w:tmpl w:val="DE04EC4A"/>
    <w:lvl w:ilvl="0" w:tplc="E5768672">
      <w:start w:val="1"/>
      <w:numFmt w:val="upperLetter"/>
      <w:lvlText w:val="%1."/>
      <w:lvlJc w:val="left"/>
      <w:pPr>
        <w:ind w:left="720" w:hanging="360"/>
      </w:pPr>
    </w:lvl>
    <w:lvl w:ilvl="1" w:tplc="5644F150">
      <w:start w:val="1"/>
      <w:numFmt w:val="lowerLetter"/>
      <w:lvlText w:val="%2."/>
      <w:lvlJc w:val="left"/>
      <w:pPr>
        <w:ind w:left="1440" w:hanging="360"/>
      </w:pPr>
    </w:lvl>
    <w:lvl w:ilvl="2" w:tplc="29AC16B2" w:tentative="1">
      <w:start w:val="1"/>
      <w:numFmt w:val="lowerRoman"/>
      <w:lvlText w:val="%3."/>
      <w:lvlJc w:val="right"/>
      <w:pPr>
        <w:ind w:left="2160" w:hanging="180"/>
      </w:pPr>
    </w:lvl>
    <w:lvl w:ilvl="3" w:tplc="E88E5540" w:tentative="1">
      <w:start w:val="1"/>
      <w:numFmt w:val="decimal"/>
      <w:lvlText w:val="%4."/>
      <w:lvlJc w:val="left"/>
      <w:pPr>
        <w:ind w:left="2880" w:hanging="360"/>
      </w:pPr>
    </w:lvl>
    <w:lvl w:ilvl="4" w:tplc="F6887034" w:tentative="1">
      <w:start w:val="1"/>
      <w:numFmt w:val="lowerLetter"/>
      <w:lvlText w:val="%5."/>
      <w:lvlJc w:val="left"/>
      <w:pPr>
        <w:ind w:left="3600" w:hanging="360"/>
      </w:pPr>
    </w:lvl>
    <w:lvl w:ilvl="5" w:tplc="1B02A5FC" w:tentative="1">
      <w:start w:val="1"/>
      <w:numFmt w:val="lowerRoman"/>
      <w:lvlText w:val="%6."/>
      <w:lvlJc w:val="right"/>
      <w:pPr>
        <w:ind w:left="4320" w:hanging="180"/>
      </w:pPr>
    </w:lvl>
    <w:lvl w:ilvl="6" w:tplc="5AE69C58" w:tentative="1">
      <w:start w:val="1"/>
      <w:numFmt w:val="decimal"/>
      <w:lvlText w:val="%7."/>
      <w:lvlJc w:val="left"/>
      <w:pPr>
        <w:ind w:left="5040" w:hanging="360"/>
      </w:pPr>
    </w:lvl>
    <w:lvl w:ilvl="7" w:tplc="7D3CC6BE" w:tentative="1">
      <w:start w:val="1"/>
      <w:numFmt w:val="lowerLetter"/>
      <w:lvlText w:val="%8."/>
      <w:lvlJc w:val="left"/>
      <w:pPr>
        <w:ind w:left="5760" w:hanging="360"/>
      </w:pPr>
    </w:lvl>
    <w:lvl w:ilvl="8" w:tplc="F8B280C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05C"/>
    <w:rsid w:val="000C1FE1"/>
    <w:rsid w:val="00107A0A"/>
    <w:rsid w:val="00142C18"/>
    <w:rsid w:val="00143CA0"/>
    <w:rsid w:val="00160ADE"/>
    <w:rsid w:val="0032154A"/>
    <w:rsid w:val="004560FA"/>
    <w:rsid w:val="005E7F9B"/>
    <w:rsid w:val="006D105C"/>
    <w:rsid w:val="008D78BC"/>
    <w:rsid w:val="0099309A"/>
    <w:rsid w:val="00994B11"/>
    <w:rsid w:val="0099689F"/>
    <w:rsid w:val="00AB01FC"/>
    <w:rsid w:val="00CC1D4E"/>
    <w:rsid w:val="00D25DDA"/>
    <w:rsid w:val="00FF7BA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240D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908F1"/>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12ECF"/>
    <w:rPr>
      <w:sz w:val="16"/>
      <w:szCs w:val="16"/>
    </w:rPr>
  </w:style>
  <w:style w:type="paragraph" w:styleId="CommentText">
    <w:name w:val="annotation text"/>
    <w:basedOn w:val="Normal"/>
    <w:link w:val="CommentTextChar"/>
    <w:uiPriority w:val="99"/>
    <w:semiHidden/>
    <w:unhideWhenUsed/>
    <w:rsid w:val="00012ECF"/>
    <w:rPr>
      <w:sz w:val="20"/>
      <w:szCs w:val="20"/>
    </w:rPr>
  </w:style>
  <w:style w:type="character" w:customStyle="1" w:styleId="CommentTextChar">
    <w:name w:val="Comment Text Char"/>
    <w:basedOn w:val="DefaultParagraphFont"/>
    <w:link w:val="CommentText"/>
    <w:uiPriority w:val="99"/>
    <w:semiHidden/>
    <w:rsid w:val="00012EC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12ECF"/>
    <w:rPr>
      <w:b/>
      <w:bCs/>
    </w:rPr>
  </w:style>
  <w:style w:type="character" w:customStyle="1" w:styleId="CommentSubjectChar">
    <w:name w:val="Comment Subject Char"/>
    <w:basedOn w:val="CommentTextChar"/>
    <w:link w:val="CommentSubject"/>
    <w:uiPriority w:val="99"/>
    <w:semiHidden/>
    <w:rsid w:val="00012ECF"/>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12ECF"/>
    <w:rPr>
      <w:rFonts w:ascii="Tahoma" w:hAnsi="Tahoma" w:cs="Tahoma"/>
      <w:sz w:val="16"/>
      <w:szCs w:val="16"/>
    </w:rPr>
  </w:style>
  <w:style w:type="character" w:customStyle="1" w:styleId="BalloonTextChar">
    <w:name w:val="Balloon Text Char"/>
    <w:basedOn w:val="DefaultParagraphFont"/>
    <w:link w:val="BalloonText"/>
    <w:uiPriority w:val="99"/>
    <w:semiHidden/>
    <w:rsid w:val="00012ECF"/>
    <w:rPr>
      <w:rFonts w:ascii="Tahoma" w:eastAsia="Calibri" w:hAnsi="Tahoma" w:cs="Tahoma"/>
      <w:sz w:val="16"/>
      <w:szCs w:val="16"/>
    </w:rPr>
  </w:style>
  <w:style w:type="paragraph" w:styleId="Header">
    <w:name w:val="header"/>
    <w:basedOn w:val="Normal"/>
    <w:link w:val="HeaderChar"/>
    <w:uiPriority w:val="99"/>
    <w:unhideWhenUsed/>
    <w:rsid w:val="00C346AA"/>
    <w:pPr>
      <w:tabs>
        <w:tab w:val="center" w:pos="4680"/>
        <w:tab w:val="right" w:pos="9360"/>
      </w:tabs>
    </w:pPr>
  </w:style>
  <w:style w:type="character" w:customStyle="1" w:styleId="HeaderChar">
    <w:name w:val="Header Char"/>
    <w:basedOn w:val="DefaultParagraphFont"/>
    <w:link w:val="Header"/>
    <w:uiPriority w:val="99"/>
    <w:rsid w:val="00C346AA"/>
    <w:rPr>
      <w:rFonts w:ascii="Calibri" w:eastAsia="Calibri" w:hAnsi="Calibri" w:cs="Times New Roman"/>
    </w:rPr>
  </w:style>
  <w:style w:type="paragraph" w:styleId="Footer">
    <w:name w:val="footer"/>
    <w:basedOn w:val="Normal"/>
    <w:link w:val="FooterChar"/>
    <w:uiPriority w:val="99"/>
    <w:unhideWhenUsed/>
    <w:rsid w:val="00C346AA"/>
    <w:pPr>
      <w:tabs>
        <w:tab w:val="center" w:pos="4680"/>
        <w:tab w:val="right" w:pos="9360"/>
      </w:tabs>
    </w:pPr>
  </w:style>
  <w:style w:type="character" w:customStyle="1" w:styleId="FooterChar">
    <w:name w:val="Footer Char"/>
    <w:basedOn w:val="DefaultParagraphFont"/>
    <w:link w:val="Footer"/>
    <w:uiPriority w:val="99"/>
    <w:rsid w:val="00C346AA"/>
    <w:rPr>
      <w:rFonts w:ascii="Calibri" w:eastAsia="Calibri" w:hAnsi="Calibri" w:cs="Times New Roman"/>
    </w:rPr>
  </w:style>
  <w:style w:type="paragraph" w:styleId="Revision">
    <w:name w:val="Revision"/>
    <w:hidden/>
    <w:uiPriority w:val="99"/>
    <w:semiHidden/>
    <w:rsid w:val="00140D3C"/>
    <w:pPr>
      <w:spacing w:after="0" w:line="240" w:lineRule="auto"/>
    </w:pPr>
    <w:rPr>
      <w:rFonts w:ascii="Calibri" w:eastAsia="Calibri" w:hAnsi="Calibri" w:cs="Times New Roman"/>
    </w:rPr>
  </w:style>
  <w:style w:type="character" w:styleId="Strong">
    <w:name w:val="Strong"/>
    <w:basedOn w:val="DefaultParagraphFont"/>
    <w:uiPriority w:val="22"/>
    <w:qFormat/>
    <w:rsid w:val="0073496E"/>
    <w:rPr>
      <w:b/>
      <w:bCs/>
    </w:rPr>
  </w:style>
  <w:style w:type="paragraph" w:styleId="ListParagraph">
    <w:name w:val="List Paragraph"/>
    <w:basedOn w:val="Normal"/>
    <w:uiPriority w:val="34"/>
    <w:qFormat/>
    <w:rsid w:val="00E929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30E18-D798-4A46-B110-563C6D0AD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Forrest, Benjamin Kelly</dc:creator>
  <cp:lastModifiedBy>Antonio Stinner</cp:lastModifiedBy>
  <cp:revision>2</cp:revision>
  <dcterms:created xsi:type="dcterms:W3CDTF">2020-06-03T11:20:00Z</dcterms:created>
  <dcterms:modified xsi:type="dcterms:W3CDTF">2020-06-03T11:20:00Z</dcterms:modified>
</cp:coreProperties>
</file>