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D02" w:rsidRDefault="00370D02" w:rsidP="00AB2205">
      <w:pPr>
        <w:jc w:val="center"/>
        <w:rPr>
          <w:b/>
        </w:rPr>
      </w:pPr>
    </w:p>
    <w:p w:rsidR="00370D02" w:rsidRDefault="00370D02" w:rsidP="00AB2205">
      <w:pPr>
        <w:jc w:val="center"/>
        <w:rPr>
          <w:b/>
        </w:rPr>
      </w:pPr>
    </w:p>
    <w:p w:rsidR="00370D02" w:rsidRDefault="00370D02" w:rsidP="00AB2205">
      <w:pPr>
        <w:jc w:val="center"/>
        <w:rPr>
          <w:b/>
        </w:rPr>
      </w:pPr>
    </w:p>
    <w:p w:rsidR="00370D02" w:rsidRDefault="00370D02" w:rsidP="00AB2205">
      <w:pPr>
        <w:jc w:val="center"/>
        <w:rPr>
          <w:b/>
        </w:rPr>
      </w:pPr>
    </w:p>
    <w:p w:rsidR="00370D02" w:rsidRDefault="00370D02" w:rsidP="00AB2205">
      <w:pPr>
        <w:jc w:val="center"/>
        <w:rPr>
          <w:b/>
        </w:rPr>
      </w:pPr>
    </w:p>
    <w:p w:rsidR="00370D02" w:rsidRDefault="00370D02" w:rsidP="00AB2205">
      <w:pPr>
        <w:jc w:val="center"/>
        <w:rPr>
          <w:b/>
        </w:rPr>
      </w:pPr>
    </w:p>
    <w:p w:rsidR="00370D02" w:rsidRDefault="00370D02" w:rsidP="00AB2205">
      <w:pPr>
        <w:jc w:val="center"/>
        <w:rPr>
          <w:b/>
        </w:rPr>
      </w:pPr>
    </w:p>
    <w:p w:rsidR="00370D02" w:rsidRDefault="00370D02" w:rsidP="00370D02">
      <w:pPr>
        <w:rPr>
          <w:b/>
        </w:rPr>
      </w:pPr>
    </w:p>
    <w:p w:rsidR="00370D02" w:rsidRDefault="00370D02" w:rsidP="00AB2205">
      <w:pPr>
        <w:jc w:val="center"/>
        <w:rPr>
          <w:b/>
        </w:rPr>
      </w:pPr>
    </w:p>
    <w:p w:rsidR="00F016FC" w:rsidRDefault="009E2958" w:rsidP="00AB2205">
      <w:pPr>
        <w:jc w:val="center"/>
        <w:rPr>
          <w:b/>
        </w:rPr>
      </w:pPr>
      <w:r>
        <w:rPr>
          <w:b/>
        </w:rPr>
        <w:t>Innovation Fuel Podcast</w:t>
      </w:r>
    </w:p>
    <w:p w:rsidR="00370D02" w:rsidRDefault="00370D02" w:rsidP="00AB2205">
      <w:pPr>
        <w:jc w:val="center"/>
      </w:pPr>
      <w:r>
        <w:t>Student’s Name</w:t>
      </w:r>
    </w:p>
    <w:p w:rsidR="00370D02" w:rsidRDefault="00370D02" w:rsidP="00AB2205">
      <w:pPr>
        <w:jc w:val="center"/>
      </w:pPr>
      <w:r>
        <w:t>Institutional Affiliation</w:t>
      </w:r>
    </w:p>
    <w:p w:rsidR="00370D02" w:rsidRDefault="00370D02" w:rsidP="00AB2205">
      <w:pPr>
        <w:jc w:val="center"/>
      </w:pPr>
      <w:r>
        <w:t>Professor</w:t>
      </w:r>
    </w:p>
    <w:p w:rsidR="00370D02" w:rsidRDefault="00370D02" w:rsidP="00AB2205">
      <w:pPr>
        <w:jc w:val="center"/>
      </w:pPr>
      <w:r>
        <w:t>Course</w:t>
      </w:r>
    </w:p>
    <w:p w:rsidR="00370D02" w:rsidRDefault="00370D02" w:rsidP="00AB2205">
      <w:pPr>
        <w:jc w:val="center"/>
      </w:pPr>
      <w:r>
        <w:t>Date</w:t>
      </w:r>
    </w:p>
    <w:p w:rsidR="00370D02" w:rsidRDefault="00370D02" w:rsidP="00AB2205">
      <w:pPr>
        <w:jc w:val="center"/>
      </w:pPr>
    </w:p>
    <w:p w:rsidR="00370D02" w:rsidRDefault="00370D02" w:rsidP="00AB2205">
      <w:pPr>
        <w:jc w:val="center"/>
      </w:pPr>
    </w:p>
    <w:p w:rsidR="00370D02" w:rsidRDefault="00370D02" w:rsidP="00370D02">
      <w:pPr>
        <w:jc w:val="center"/>
        <w:rPr>
          <w:b/>
        </w:rPr>
      </w:pPr>
    </w:p>
    <w:p w:rsidR="00370D02" w:rsidRDefault="00370D02" w:rsidP="00370D02">
      <w:pPr>
        <w:jc w:val="center"/>
        <w:rPr>
          <w:b/>
        </w:rPr>
      </w:pPr>
    </w:p>
    <w:p w:rsidR="00370D02" w:rsidRDefault="00370D02" w:rsidP="00370D02">
      <w:pPr>
        <w:jc w:val="center"/>
        <w:rPr>
          <w:b/>
        </w:rPr>
      </w:pPr>
    </w:p>
    <w:p w:rsidR="00370D02" w:rsidRDefault="00370D02" w:rsidP="00370D02">
      <w:pPr>
        <w:jc w:val="center"/>
        <w:rPr>
          <w:b/>
        </w:rPr>
      </w:pPr>
    </w:p>
    <w:p w:rsidR="00370D02" w:rsidRDefault="00370D02" w:rsidP="00370D02">
      <w:pPr>
        <w:jc w:val="center"/>
        <w:rPr>
          <w:b/>
        </w:rPr>
      </w:pPr>
    </w:p>
    <w:p w:rsidR="00370D02" w:rsidRDefault="00370D02" w:rsidP="00370D02">
      <w:pPr>
        <w:jc w:val="center"/>
        <w:rPr>
          <w:b/>
        </w:rPr>
      </w:pPr>
    </w:p>
    <w:p w:rsidR="00370D02" w:rsidRDefault="00370D02" w:rsidP="00370D02">
      <w:pPr>
        <w:jc w:val="center"/>
        <w:rPr>
          <w:b/>
        </w:rPr>
      </w:pPr>
    </w:p>
    <w:p w:rsidR="00370D02" w:rsidRPr="00370D02" w:rsidRDefault="009E2958" w:rsidP="00370D02">
      <w:pPr>
        <w:jc w:val="center"/>
        <w:rPr>
          <w:b/>
        </w:rPr>
      </w:pPr>
      <w:r>
        <w:rPr>
          <w:b/>
        </w:rPr>
        <w:lastRenderedPageBreak/>
        <w:t>Innovation Fuel Podcast</w:t>
      </w:r>
    </w:p>
    <w:p w:rsidR="00086A44" w:rsidRDefault="00AB2205" w:rsidP="005D1FAB">
      <w:pPr>
        <w:ind w:firstLine="851"/>
      </w:pPr>
      <w:r>
        <w:t>Innovation fuel pod</w:t>
      </w:r>
      <w:r w:rsidR="00BC3341">
        <w:t xml:space="preserve">cast focuses on guiding </w:t>
      </w:r>
      <w:r w:rsidR="007102C6">
        <w:t>entrepreneurs</w:t>
      </w:r>
      <w:r w:rsidR="00BC3341">
        <w:t xml:space="preserve"> on the different business ventures they take.</w:t>
      </w:r>
      <w:r w:rsidR="004215E7">
        <w:t xml:space="preserve"> I will specifically put my focus on the 11</w:t>
      </w:r>
      <w:r w:rsidR="004215E7" w:rsidRPr="004215E7">
        <w:rPr>
          <w:vertAlign w:val="superscript"/>
        </w:rPr>
        <w:t>th</w:t>
      </w:r>
      <w:r w:rsidR="004215E7">
        <w:t xml:space="preserve"> and 12</w:t>
      </w:r>
      <w:r w:rsidR="004215E7" w:rsidRPr="004215E7">
        <w:rPr>
          <w:vertAlign w:val="superscript"/>
        </w:rPr>
        <w:t>th</w:t>
      </w:r>
      <w:r w:rsidR="005A5163">
        <w:t xml:space="preserve"> episode where </w:t>
      </w:r>
      <w:r w:rsidR="00086A44">
        <w:t xml:space="preserve">Amir Vohooshi, an </w:t>
      </w:r>
      <w:r w:rsidR="007102C6">
        <w:t>entrepreneur</w:t>
      </w:r>
      <w:r w:rsidR="00086A44">
        <w:t>, is the quest speaker.</w:t>
      </w:r>
      <w:r w:rsidR="00BC3341">
        <w:t xml:space="preserve"> </w:t>
      </w:r>
      <w:r w:rsidR="004215E7">
        <w:t>In the 11</w:t>
      </w:r>
      <w:r w:rsidR="004215E7" w:rsidRPr="004215E7">
        <w:rPr>
          <w:vertAlign w:val="superscript"/>
        </w:rPr>
        <w:t>th</w:t>
      </w:r>
      <w:r w:rsidR="004215E7">
        <w:t xml:space="preserve"> episode, the focus is on investing in the future. When investing in a </w:t>
      </w:r>
      <w:r w:rsidR="009E2958">
        <w:t>startup</w:t>
      </w:r>
      <w:r w:rsidR="004215E7">
        <w:t>, he elaborates why it is important not to see it as a start-up</w:t>
      </w:r>
      <w:r w:rsidR="00086A44">
        <w:t>,</w:t>
      </w:r>
      <w:r w:rsidR="004215E7">
        <w:t xml:space="preserve"> but a </w:t>
      </w:r>
      <w:r w:rsidR="00247A2B">
        <w:t>venture with the potential to grow very fast. Before investing in a venture, one should look at its founder and judge where they will be in the next couple of years.</w:t>
      </w:r>
      <w:r w:rsidR="00C65C53">
        <w:t xml:space="preserve"> </w:t>
      </w:r>
      <w:r w:rsidR="00247A2B">
        <w:t xml:space="preserve">In order to make a decision as an investor, he takes a pitch from the founder to tell whether they will accept the idea or the venture, or whether to change the founder or their team. </w:t>
      </w:r>
      <w:r w:rsidR="00C65C53">
        <w:t>During the pit</w:t>
      </w:r>
      <w:r w:rsidR="00E221A4">
        <w:t>c</w:t>
      </w:r>
      <w:r w:rsidR="00C65C53">
        <w:t>h, he takes note of the founder and their commitment to their product</w:t>
      </w:r>
      <w:r w:rsidR="005A5163">
        <w:t>, the product, strengths of the product, how it can be fit to their audience, and what problem they are solving, which he says increases the chance of a successful investment.</w:t>
      </w:r>
      <w:r w:rsidR="00247A2B">
        <w:t xml:space="preserve"> </w:t>
      </w:r>
      <w:r w:rsidR="005A5163">
        <w:t>At the end he emphasizes on the need to have money as an investor when investing in either a start-up or an existing venture.</w:t>
      </w:r>
    </w:p>
    <w:p w:rsidR="00086A44" w:rsidRDefault="00AC0EAD" w:rsidP="005D1FAB">
      <w:pPr>
        <w:ind w:firstLine="851"/>
      </w:pPr>
      <w:r>
        <w:t xml:space="preserve">Most </w:t>
      </w:r>
      <w:r w:rsidR="007102C6">
        <w:t>entrepreneurs</w:t>
      </w:r>
      <w:r>
        <w:t xml:space="preserve"> who pitch their ideas to investors are start-up owners looking for resources; the goal is mostly to raise startup cash. </w:t>
      </w:r>
      <w:r w:rsidR="00DC61F8">
        <w:t>Start-ups are great ventures to invest in since most of them pursue goals meant to help humanity, so by finding companies that align with your passions and values contributing to that mission gives you more than monetary gain. Since investing in start-ups is much riskier, there is a chance of getting a higher reward when you see it as a venture with the potential to grow very fast.</w:t>
      </w:r>
      <w:r w:rsidR="00E221A4">
        <w:t xml:space="preserve"> Focusing on the risk, a</w:t>
      </w:r>
      <w:r>
        <w:t>n investor is should be careful</w:t>
      </w:r>
      <w:r w:rsidR="00E221A4">
        <w:t xml:space="preserve"> to invest what they can lose, since money has to be </w:t>
      </w:r>
      <w:r>
        <w:t>involved in an</w:t>
      </w:r>
      <w:r w:rsidR="003F48B0">
        <w:t xml:space="preserve"> investment plan. According to </w:t>
      </w:r>
      <w:r w:rsidR="003F48B0" w:rsidRPr="0084285C">
        <w:rPr>
          <w:rFonts w:eastAsia="Times New Roman" w:cs="Times New Roman"/>
          <w:szCs w:val="24"/>
        </w:rPr>
        <w:t>Xu</w:t>
      </w:r>
      <w:r w:rsidR="003F48B0">
        <w:t xml:space="preserve"> et al.</w:t>
      </w:r>
      <w:r w:rsidR="007102C6">
        <w:t xml:space="preserve">, </w:t>
      </w:r>
      <w:r w:rsidR="003F48B0">
        <w:t>(2020), d</w:t>
      </w:r>
      <w:r>
        <w:t xml:space="preserve">uring the pitch, an investor is supposed to look at the problem trying to be solved, </w:t>
      </w:r>
      <w:r w:rsidR="00450F6B">
        <w:t xml:space="preserve">knowledge of the product, intended market strategy, and the founder/s determination and dedication. An investor needs to put most of their focus on the founder since they </w:t>
      </w:r>
      <w:r w:rsidR="001E29CF">
        <w:t>set the vision and mission of a company</w:t>
      </w:r>
      <w:r w:rsidR="00450F6B">
        <w:t xml:space="preserve">. </w:t>
      </w:r>
      <w:r w:rsidR="001E29CF">
        <w:t>A good founder needs to build a great team around them, their focus should be on the execution of their idea, and they should be willing to put in hard work.</w:t>
      </w:r>
    </w:p>
    <w:p w:rsidR="00AB2205" w:rsidRDefault="004215E7" w:rsidP="005D1FAB">
      <w:pPr>
        <w:ind w:firstLine="851"/>
      </w:pPr>
      <w:r>
        <w:t>In the 12</w:t>
      </w:r>
      <w:r w:rsidRPr="004215E7">
        <w:rPr>
          <w:vertAlign w:val="superscript"/>
        </w:rPr>
        <w:t>th</w:t>
      </w:r>
      <w:r>
        <w:t xml:space="preserve"> episode, Amir talks about the road to a successful venture. He starts with saying</w:t>
      </w:r>
      <w:r w:rsidR="00AB2205">
        <w:t xml:space="preserve"> that for a venture to be successful,</w:t>
      </w:r>
      <w:r w:rsidR="00041AF8">
        <w:t xml:space="preserve"> important focus should be placed on its founding team, the idea, the product market, minimum capital required, the resilience and determination needed from the founding team, and even luck or chance. By chance or luck he refer</w:t>
      </w:r>
      <w:r>
        <w:t>r</w:t>
      </w:r>
      <w:r w:rsidR="00041AF8">
        <w:t>ed to finding the best time to launch a product, since the first customers</w:t>
      </w:r>
      <w:r w:rsidR="001E29CF">
        <w:t xml:space="preserve"> are most important to you because</w:t>
      </w:r>
      <w:r w:rsidR="00041AF8">
        <w:t xml:space="preserve"> they will talk about you, giving you more exposure. </w:t>
      </w:r>
      <w:r w:rsidR="00BC3341">
        <w:t>He</w:t>
      </w:r>
      <w:r w:rsidR="001E29CF">
        <w:t xml:space="preserve"> then goes ahead to </w:t>
      </w:r>
      <w:r w:rsidR="007102C6">
        <w:t>analyze</w:t>
      </w:r>
      <w:r w:rsidR="00BC3341">
        <w:t xml:space="preserve"> the importance of mastery then skill. As a leader, you need to be tough enough to replace good people with the best people. Once your company sees this, they will push themselves harder giving the best results for the company. </w:t>
      </w:r>
      <w:r w:rsidR="00193F52">
        <w:t>The founder is the most important person in the company but the co-founders are also as important. The co-founders, however, need to be good listeners and good workers by following the miss</w:t>
      </w:r>
      <w:r w:rsidR="00BB2957">
        <w:t>ion and vision of the company</w:t>
      </w:r>
      <w:r w:rsidR="009E2958">
        <w:t xml:space="preserve"> (Wrobel</w:t>
      </w:r>
      <w:r w:rsidR="003F48B0">
        <w:t>,</w:t>
      </w:r>
      <w:r w:rsidR="007102C6">
        <w:t xml:space="preserve"> </w:t>
      </w:r>
      <w:r w:rsidR="003F48B0">
        <w:t>2018)</w:t>
      </w:r>
      <w:r w:rsidR="00BB2957">
        <w:t>. He also says that a</w:t>
      </w:r>
      <w:r w:rsidR="00193F52">
        <w:t xml:space="preserve"> product </w:t>
      </w:r>
      <w:r w:rsidR="00BB2957">
        <w:t xml:space="preserve">also </w:t>
      </w:r>
      <w:r w:rsidR="00193F52">
        <w:t xml:space="preserve">needs to have a wow factor that will impress the community who will then increase their engagement with your product. </w:t>
      </w:r>
      <w:r w:rsidR="00BB2957">
        <w:t>This means that when a consumer uses your product, they will still come back for more.</w:t>
      </w:r>
    </w:p>
    <w:p w:rsidR="004F6962" w:rsidRDefault="004F6962" w:rsidP="005D1FAB">
      <w:pPr>
        <w:ind w:firstLine="851"/>
      </w:pPr>
      <w:r>
        <w:t xml:space="preserve">Some studies are inclined to show that a founding team is more important than the product to the success of a startup. </w:t>
      </w:r>
      <w:r w:rsidR="00B87F49">
        <w:t xml:space="preserve">When Amir states the number of things needed for a venture to succeed, the founding team and their resilience </w:t>
      </w:r>
      <w:r w:rsidR="006A3C0E">
        <w:t xml:space="preserve">have been </w:t>
      </w:r>
      <w:r w:rsidR="007102C6">
        <w:t>separated</w:t>
      </w:r>
      <w:r w:rsidR="006A3C0E">
        <w:t xml:space="preserve">, showing that each has its own benefit. </w:t>
      </w:r>
      <w:r>
        <w:t xml:space="preserve">With a great founding team, </w:t>
      </w:r>
      <w:r w:rsidR="009F1DCF">
        <w:t>even if the product is not as good, there is a chance they will come up with something better</w:t>
      </w:r>
      <w:r w:rsidR="005D1FAB">
        <w:t xml:space="preserve"> (</w:t>
      </w:r>
      <w:r w:rsidR="005D1FAB" w:rsidRPr="003F48B0">
        <w:rPr>
          <w:rFonts w:eastAsia="Times New Roman" w:cs="Times New Roman"/>
          <w:szCs w:val="24"/>
        </w:rPr>
        <w:t>Hoegen</w:t>
      </w:r>
      <w:r w:rsidR="005D1FAB">
        <w:rPr>
          <w:rFonts w:eastAsia="Times New Roman" w:cs="Times New Roman"/>
          <w:szCs w:val="24"/>
        </w:rPr>
        <w:t xml:space="preserve"> et al.,2018)</w:t>
      </w:r>
      <w:r w:rsidR="009F1DCF">
        <w:t xml:space="preserve">. It is even risky to ask a relative or friend to join your founding team since this allows for little considerations on interests or skills set. </w:t>
      </w:r>
      <w:r w:rsidR="007312B2">
        <w:t>Within the first two years, some of the founding team members leave the company. This is why Amir talks about having a leader with the strength to replace good people with the best to ensu</w:t>
      </w:r>
      <w:r w:rsidR="0084285C">
        <w:t>re you’re the company has workers with the best skills (</w:t>
      </w:r>
      <w:r w:rsidR="0084285C">
        <w:rPr>
          <w:rFonts w:eastAsia="Times New Roman" w:cs="Times New Roman"/>
          <w:szCs w:val="24"/>
        </w:rPr>
        <w:t>Picken, 2017)</w:t>
      </w:r>
      <w:r w:rsidR="007312B2">
        <w:t xml:space="preserve">. Finding the right time to launch a product </w:t>
      </w:r>
      <w:r w:rsidR="00AE7E9A">
        <w:t>is important to a business since this is what attracts customers and helps in gaining momentum</w:t>
      </w:r>
      <w:r w:rsidR="005D1FAB">
        <w:t xml:space="preserve"> of the product in the market. According to </w:t>
      </w:r>
      <w:r w:rsidR="005D1FAB" w:rsidRPr="0084285C">
        <w:rPr>
          <w:rFonts w:eastAsia="Times New Roman" w:cs="Times New Roman"/>
          <w:szCs w:val="24"/>
        </w:rPr>
        <w:t>Onyusheva</w:t>
      </w:r>
      <w:r w:rsidR="005D1FAB">
        <w:t xml:space="preserve"> et al.</w:t>
      </w:r>
      <w:r w:rsidR="009E2958">
        <w:t>, (</w:t>
      </w:r>
      <w:r w:rsidR="005D1FAB">
        <w:t>2018) b</w:t>
      </w:r>
      <w:r w:rsidR="00AE7E9A">
        <w:t>y launching it when it</w:t>
      </w:r>
      <w:r w:rsidR="005D1FAB">
        <w:t>s features are most needed, it</w:t>
      </w:r>
      <w:r w:rsidR="00AE7E9A">
        <w:t xml:space="preserve"> will impress the community, therefore ensuring your consumers coming back for more or recommending your product. It also ensures that you get the most from your product before you start modulating it. Here, you take advantage of the excitement your consumers have, then you can later sell them more refined versions. Take an example of the iPhone, they make great sales when they release a product into the market</w:t>
      </w:r>
      <w:r w:rsidR="00B87F49">
        <w:t>,</w:t>
      </w:r>
      <w:r w:rsidR="00AE7E9A">
        <w:t xml:space="preserve"> then refine their product and sell it at a higher price.</w:t>
      </w:r>
      <w:r w:rsidR="00B87F49">
        <w:t xml:space="preserve"> The minimum capital required also affects the number of people investing in a business, or the amount of resources investors put into the business venture.</w:t>
      </w:r>
    </w:p>
    <w:p w:rsidR="006A3C0E" w:rsidRDefault="006A3C0E" w:rsidP="005D1FAB">
      <w:pPr>
        <w:ind w:firstLine="851"/>
      </w:pPr>
      <w:r>
        <w:t>From the two podcasts, Amir puts a lot of emphasis on the founding team. A good founding team is important for both the success of a venture, and investing in the future. He has also shown us that as an investor, you need to have resources, and be ready to lose them. Although on the 12</w:t>
      </w:r>
      <w:r>
        <w:rPr>
          <w:vertAlign w:val="superscript"/>
        </w:rPr>
        <w:t xml:space="preserve">th </w:t>
      </w:r>
      <w:r>
        <w:t xml:space="preserve">podcast he elaborated on how to </w:t>
      </w:r>
      <w:r w:rsidR="007102C6">
        <w:t>choose</w:t>
      </w:r>
      <w:r>
        <w:t xml:space="preserve"> the right venture that will lead to profits. His experiences and knowledge on understanding the challenges of start-ups has proven useful to both investors and entrepreneurs</w:t>
      </w:r>
      <w:r w:rsidR="00370D02">
        <w:t>.</w:t>
      </w:r>
    </w:p>
    <w:p w:rsidR="00370D02" w:rsidRDefault="00370D02" w:rsidP="00AB2205"/>
    <w:p w:rsidR="00370D02" w:rsidRDefault="00370D02" w:rsidP="00AB2205"/>
    <w:p w:rsidR="00370D02" w:rsidRDefault="00370D02" w:rsidP="00AB2205"/>
    <w:p w:rsidR="00370D02" w:rsidRDefault="00370D02" w:rsidP="00AB2205"/>
    <w:p w:rsidR="00370D02" w:rsidRDefault="00370D02" w:rsidP="00AB2205"/>
    <w:p w:rsidR="00370D02" w:rsidRDefault="00370D02" w:rsidP="00AB2205"/>
    <w:p w:rsidR="00370D02" w:rsidRDefault="00370D02" w:rsidP="00AB2205"/>
    <w:p w:rsidR="00370D02" w:rsidRDefault="00370D02" w:rsidP="00AB2205"/>
    <w:p w:rsidR="00370D02" w:rsidRDefault="00370D02" w:rsidP="00AB2205"/>
    <w:p w:rsidR="00370D02" w:rsidRDefault="00370D02" w:rsidP="00370D02">
      <w:pPr>
        <w:jc w:val="center"/>
      </w:pPr>
      <w:r>
        <w:t>References</w:t>
      </w:r>
    </w:p>
    <w:p w:rsidR="005D1FAB" w:rsidRPr="003F48B0" w:rsidRDefault="005D1FAB" w:rsidP="005D1FAB">
      <w:pPr>
        <w:spacing w:after="0"/>
        <w:ind w:left="851" w:hanging="851"/>
        <w:rPr>
          <w:rFonts w:eastAsia="Times New Roman" w:cs="Times New Roman"/>
          <w:szCs w:val="24"/>
        </w:rPr>
      </w:pPr>
      <w:r w:rsidRPr="003F48B0">
        <w:rPr>
          <w:rFonts w:eastAsia="Times New Roman" w:cs="Times New Roman"/>
          <w:szCs w:val="24"/>
        </w:rPr>
        <w:t xml:space="preserve">Hoegen, A., Steininger, D. M., &amp; Veit, D. (2018). How do investors decide? An interdisciplinary review of decision-making in crowdfunding. </w:t>
      </w:r>
      <w:r w:rsidRPr="003F48B0">
        <w:rPr>
          <w:rFonts w:eastAsia="Times New Roman" w:cs="Times New Roman"/>
          <w:i/>
          <w:iCs/>
          <w:szCs w:val="24"/>
        </w:rPr>
        <w:t>Electronic Markets</w:t>
      </w:r>
      <w:r w:rsidRPr="003F48B0">
        <w:rPr>
          <w:rFonts w:eastAsia="Times New Roman" w:cs="Times New Roman"/>
          <w:szCs w:val="24"/>
        </w:rPr>
        <w:t xml:space="preserve">, </w:t>
      </w:r>
      <w:r w:rsidRPr="003F48B0">
        <w:rPr>
          <w:rFonts w:eastAsia="Times New Roman" w:cs="Times New Roman"/>
          <w:i/>
          <w:iCs/>
          <w:szCs w:val="24"/>
        </w:rPr>
        <w:t>28</w:t>
      </w:r>
      <w:r w:rsidRPr="003F48B0">
        <w:rPr>
          <w:rFonts w:eastAsia="Times New Roman" w:cs="Times New Roman"/>
          <w:szCs w:val="24"/>
        </w:rPr>
        <w:t>(3), 339-365.</w:t>
      </w:r>
    </w:p>
    <w:p w:rsidR="005D1FAB" w:rsidRPr="0084285C" w:rsidRDefault="005D1FAB" w:rsidP="005D1FAB">
      <w:pPr>
        <w:spacing w:after="0"/>
        <w:ind w:left="851" w:hanging="851"/>
        <w:rPr>
          <w:rFonts w:eastAsia="Times New Roman" w:cs="Times New Roman"/>
          <w:szCs w:val="24"/>
        </w:rPr>
      </w:pPr>
      <w:r w:rsidRPr="0084285C">
        <w:rPr>
          <w:rFonts w:eastAsia="Times New Roman" w:cs="Times New Roman"/>
          <w:szCs w:val="24"/>
        </w:rPr>
        <w:t xml:space="preserve">Onyusheva, I. V., &amp; Ting, Q. Y. (2018). Adaptive Marketing Strategy Within Global Electronic Commerce. </w:t>
      </w:r>
      <w:r w:rsidRPr="0084285C">
        <w:rPr>
          <w:rFonts w:eastAsia="Times New Roman" w:cs="Times New Roman"/>
          <w:i/>
          <w:iCs/>
          <w:szCs w:val="24"/>
        </w:rPr>
        <w:t>Вестник университета «Туран»</w:t>
      </w:r>
      <w:r w:rsidRPr="0084285C">
        <w:rPr>
          <w:rFonts w:eastAsia="Times New Roman" w:cs="Times New Roman"/>
          <w:szCs w:val="24"/>
        </w:rPr>
        <w:t>, (3), 83-90.</w:t>
      </w:r>
    </w:p>
    <w:p w:rsidR="005D1FAB" w:rsidRPr="00AA4BC7" w:rsidRDefault="005D1FAB" w:rsidP="005D1FAB">
      <w:pPr>
        <w:spacing w:after="0"/>
        <w:ind w:left="851" w:hanging="851"/>
        <w:rPr>
          <w:rFonts w:eastAsia="Times New Roman" w:cs="Times New Roman"/>
          <w:szCs w:val="24"/>
        </w:rPr>
      </w:pPr>
      <w:r w:rsidRPr="00AA4BC7">
        <w:rPr>
          <w:rFonts w:eastAsia="Times New Roman" w:cs="Times New Roman"/>
          <w:szCs w:val="24"/>
        </w:rPr>
        <w:t xml:space="preserve">Picken, J. C. (2017). From startup to scalable enterprise: Laying the foundation. </w:t>
      </w:r>
      <w:r w:rsidRPr="00AA4BC7">
        <w:rPr>
          <w:rFonts w:eastAsia="Times New Roman" w:cs="Times New Roman"/>
          <w:i/>
          <w:iCs/>
          <w:szCs w:val="24"/>
        </w:rPr>
        <w:t>Business Horizons</w:t>
      </w:r>
      <w:r w:rsidRPr="00AA4BC7">
        <w:rPr>
          <w:rFonts w:eastAsia="Times New Roman" w:cs="Times New Roman"/>
          <w:szCs w:val="24"/>
        </w:rPr>
        <w:t xml:space="preserve">, </w:t>
      </w:r>
      <w:r w:rsidRPr="00AA4BC7">
        <w:rPr>
          <w:rFonts w:eastAsia="Times New Roman" w:cs="Times New Roman"/>
          <w:i/>
          <w:iCs/>
          <w:szCs w:val="24"/>
        </w:rPr>
        <w:t>60</w:t>
      </w:r>
      <w:r w:rsidRPr="00AA4BC7">
        <w:rPr>
          <w:rFonts w:eastAsia="Times New Roman" w:cs="Times New Roman"/>
          <w:szCs w:val="24"/>
        </w:rPr>
        <w:t>(5), 587-595.</w:t>
      </w:r>
    </w:p>
    <w:p w:rsidR="005D1FAB" w:rsidRPr="00AB2205" w:rsidRDefault="005D1FAB" w:rsidP="005D1FAB">
      <w:pPr>
        <w:ind w:left="851" w:hanging="851"/>
      </w:pPr>
      <w:r>
        <w:t xml:space="preserve">Wrobel, M. (2018). Do you have what it takes to become an Internet entrepreneur? The key competencies of successful founders. In </w:t>
      </w:r>
      <w:r>
        <w:rPr>
          <w:i/>
          <w:iCs/>
        </w:rPr>
        <w:t>Entrepreneurial Innovation and Leadership</w:t>
      </w:r>
      <w:r>
        <w:t xml:space="preserve"> (pp. 51-63). Palgrave Pivot, Cham.</w:t>
      </w:r>
    </w:p>
    <w:p w:rsidR="005D1FAB" w:rsidRDefault="005D1FAB" w:rsidP="005D1FAB">
      <w:pPr>
        <w:spacing w:after="0"/>
        <w:ind w:left="851" w:hanging="851"/>
        <w:rPr>
          <w:rFonts w:eastAsia="Times New Roman" w:cs="Times New Roman"/>
          <w:szCs w:val="24"/>
        </w:rPr>
      </w:pPr>
      <w:r w:rsidRPr="0084285C">
        <w:rPr>
          <w:rFonts w:eastAsia="Times New Roman" w:cs="Times New Roman"/>
          <w:szCs w:val="24"/>
        </w:rPr>
        <w:t>Xu, S., Zhang, Q., Lü, L., &amp; Mariani, M. S. (2020). Recomme</w:t>
      </w:r>
      <w:bookmarkStart w:id="0" w:name="_GoBack"/>
      <w:bookmarkEnd w:id="0"/>
      <w:r w:rsidRPr="0084285C">
        <w:rPr>
          <w:rFonts w:eastAsia="Times New Roman" w:cs="Times New Roman"/>
          <w:szCs w:val="24"/>
        </w:rPr>
        <w:t xml:space="preserve">nding investors for new startups by integrating network diffusion and investors’ domain preference. </w:t>
      </w:r>
      <w:r w:rsidRPr="0084285C">
        <w:rPr>
          <w:rFonts w:eastAsia="Times New Roman" w:cs="Times New Roman"/>
          <w:i/>
          <w:iCs/>
          <w:szCs w:val="24"/>
        </w:rPr>
        <w:t>Information Sciences</w:t>
      </w:r>
      <w:r w:rsidRPr="0084285C">
        <w:rPr>
          <w:rFonts w:eastAsia="Times New Roman" w:cs="Times New Roman"/>
          <w:szCs w:val="24"/>
        </w:rPr>
        <w:t xml:space="preserve">, </w:t>
      </w:r>
      <w:r w:rsidRPr="0084285C">
        <w:rPr>
          <w:rFonts w:eastAsia="Times New Roman" w:cs="Times New Roman"/>
          <w:i/>
          <w:iCs/>
          <w:szCs w:val="24"/>
        </w:rPr>
        <w:t>515</w:t>
      </w:r>
      <w:r w:rsidRPr="0084285C">
        <w:rPr>
          <w:rFonts w:eastAsia="Times New Roman" w:cs="Times New Roman"/>
          <w:szCs w:val="24"/>
        </w:rPr>
        <w:t>, 103-115.</w:t>
      </w:r>
    </w:p>
    <w:sectPr w:rsidR="005D1FAB" w:rsidSect="00F016F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5AC" w:rsidRDefault="00F855AC" w:rsidP="00450F6B">
      <w:pPr>
        <w:spacing w:after="0" w:line="240" w:lineRule="auto"/>
      </w:pPr>
      <w:r>
        <w:separator/>
      </w:r>
    </w:p>
  </w:endnote>
  <w:endnote w:type="continuationSeparator" w:id="0">
    <w:p w:rsidR="00F855AC" w:rsidRDefault="00F855AC" w:rsidP="0045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5AC" w:rsidRDefault="00F855AC" w:rsidP="00450F6B">
      <w:pPr>
        <w:spacing w:after="0" w:line="240" w:lineRule="auto"/>
      </w:pPr>
      <w:r>
        <w:separator/>
      </w:r>
    </w:p>
  </w:footnote>
  <w:footnote w:type="continuationSeparator" w:id="0">
    <w:p w:rsidR="00F855AC" w:rsidRDefault="00F855AC" w:rsidP="00450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0985"/>
      <w:docPartObj>
        <w:docPartGallery w:val="Page Numbers (Top of Page)"/>
        <w:docPartUnique/>
      </w:docPartObj>
    </w:sdtPr>
    <w:sdtEndPr/>
    <w:sdtContent>
      <w:p w:rsidR="006A3C0E" w:rsidRDefault="00F855AC">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6A3C0E" w:rsidRDefault="006A3C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B2205"/>
    <w:rsid w:val="00041AF8"/>
    <w:rsid w:val="00086A44"/>
    <w:rsid w:val="00193F52"/>
    <w:rsid w:val="001E29CF"/>
    <w:rsid w:val="00247A2B"/>
    <w:rsid w:val="00370D02"/>
    <w:rsid w:val="003A3F89"/>
    <w:rsid w:val="003F48B0"/>
    <w:rsid w:val="004215E7"/>
    <w:rsid w:val="00450F6B"/>
    <w:rsid w:val="004F6962"/>
    <w:rsid w:val="00505B3F"/>
    <w:rsid w:val="005A5163"/>
    <w:rsid w:val="005D1FAB"/>
    <w:rsid w:val="006A3C0E"/>
    <w:rsid w:val="006C4F87"/>
    <w:rsid w:val="007102C6"/>
    <w:rsid w:val="007312B2"/>
    <w:rsid w:val="0084285C"/>
    <w:rsid w:val="00874C2A"/>
    <w:rsid w:val="009E2958"/>
    <w:rsid w:val="009F1DCF"/>
    <w:rsid w:val="00AA4BC7"/>
    <w:rsid w:val="00AB2205"/>
    <w:rsid w:val="00AC0EAD"/>
    <w:rsid w:val="00AE7E9A"/>
    <w:rsid w:val="00B87F49"/>
    <w:rsid w:val="00BB2957"/>
    <w:rsid w:val="00BC3341"/>
    <w:rsid w:val="00C65C53"/>
    <w:rsid w:val="00C73DFB"/>
    <w:rsid w:val="00DC61F8"/>
    <w:rsid w:val="00E11870"/>
    <w:rsid w:val="00E221A4"/>
    <w:rsid w:val="00F016FC"/>
    <w:rsid w:val="00F8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870"/>
    <w:pPr>
      <w:spacing w:after="4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F6B"/>
    <w:rPr>
      <w:rFonts w:ascii="Times New Roman" w:hAnsi="Times New Roman"/>
      <w:sz w:val="24"/>
    </w:rPr>
  </w:style>
  <w:style w:type="paragraph" w:styleId="Footer">
    <w:name w:val="footer"/>
    <w:basedOn w:val="Normal"/>
    <w:link w:val="FooterChar"/>
    <w:uiPriority w:val="99"/>
    <w:semiHidden/>
    <w:unhideWhenUsed/>
    <w:rsid w:val="00450F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0F6B"/>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7767">
      <w:bodyDiv w:val="1"/>
      <w:marLeft w:val="0"/>
      <w:marRight w:val="0"/>
      <w:marTop w:val="0"/>
      <w:marBottom w:val="0"/>
      <w:divBdr>
        <w:top w:val="none" w:sz="0" w:space="0" w:color="auto"/>
        <w:left w:val="none" w:sz="0" w:space="0" w:color="auto"/>
        <w:bottom w:val="none" w:sz="0" w:space="0" w:color="auto"/>
        <w:right w:val="none" w:sz="0" w:space="0" w:color="auto"/>
      </w:divBdr>
      <w:divsChild>
        <w:div w:id="949822560">
          <w:marLeft w:val="0"/>
          <w:marRight w:val="0"/>
          <w:marTop w:val="0"/>
          <w:marBottom w:val="0"/>
          <w:divBdr>
            <w:top w:val="none" w:sz="0" w:space="0" w:color="auto"/>
            <w:left w:val="none" w:sz="0" w:space="0" w:color="auto"/>
            <w:bottom w:val="none" w:sz="0" w:space="0" w:color="auto"/>
            <w:right w:val="none" w:sz="0" w:space="0" w:color="auto"/>
          </w:divBdr>
        </w:div>
      </w:divsChild>
    </w:div>
    <w:div w:id="201095751">
      <w:bodyDiv w:val="1"/>
      <w:marLeft w:val="0"/>
      <w:marRight w:val="0"/>
      <w:marTop w:val="0"/>
      <w:marBottom w:val="0"/>
      <w:divBdr>
        <w:top w:val="none" w:sz="0" w:space="0" w:color="auto"/>
        <w:left w:val="none" w:sz="0" w:space="0" w:color="auto"/>
        <w:bottom w:val="none" w:sz="0" w:space="0" w:color="auto"/>
        <w:right w:val="none" w:sz="0" w:space="0" w:color="auto"/>
      </w:divBdr>
      <w:divsChild>
        <w:div w:id="1309943794">
          <w:marLeft w:val="0"/>
          <w:marRight w:val="0"/>
          <w:marTop w:val="0"/>
          <w:marBottom w:val="0"/>
          <w:divBdr>
            <w:top w:val="none" w:sz="0" w:space="0" w:color="auto"/>
            <w:left w:val="none" w:sz="0" w:space="0" w:color="auto"/>
            <w:bottom w:val="none" w:sz="0" w:space="0" w:color="auto"/>
            <w:right w:val="none" w:sz="0" w:space="0" w:color="auto"/>
          </w:divBdr>
        </w:div>
      </w:divsChild>
    </w:div>
    <w:div w:id="847646374">
      <w:bodyDiv w:val="1"/>
      <w:marLeft w:val="0"/>
      <w:marRight w:val="0"/>
      <w:marTop w:val="0"/>
      <w:marBottom w:val="0"/>
      <w:divBdr>
        <w:top w:val="none" w:sz="0" w:space="0" w:color="auto"/>
        <w:left w:val="none" w:sz="0" w:space="0" w:color="auto"/>
        <w:bottom w:val="none" w:sz="0" w:space="0" w:color="auto"/>
        <w:right w:val="none" w:sz="0" w:space="0" w:color="auto"/>
      </w:divBdr>
      <w:divsChild>
        <w:div w:id="1107701331">
          <w:marLeft w:val="0"/>
          <w:marRight w:val="0"/>
          <w:marTop w:val="0"/>
          <w:marBottom w:val="0"/>
          <w:divBdr>
            <w:top w:val="none" w:sz="0" w:space="0" w:color="auto"/>
            <w:left w:val="none" w:sz="0" w:space="0" w:color="auto"/>
            <w:bottom w:val="none" w:sz="0" w:space="0" w:color="auto"/>
            <w:right w:val="none" w:sz="0" w:space="0" w:color="auto"/>
          </w:divBdr>
        </w:div>
      </w:divsChild>
    </w:div>
    <w:div w:id="1125002106">
      <w:bodyDiv w:val="1"/>
      <w:marLeft w:val="0"/>
      <w:marRight w:val="0"/>
      <w:marTop w:val="0"/>
      <w:marBottom w:val="0"/>
      <w:divBdr>
        <w:top w:val="none" w:sz="0" w:space="0" w:color="auto"/>
        <w:left w:val="none" w:sz="0" w:space="0" w:color="auto"/>
        <w:bottom w:val="none" w:sz="0" w:space="0" w:color="auto"/>
        <w:right w:val="none" w:sz="0" w:space="0" w:color="auto"/>
      </w:divBdr>
      <w:divsChild>
        <w:div w:id="1581214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2021-07-28T12:14:00Z</dcterms:created>
  <dcterms:modified xsi:type="dcterms:W3CDTF">2021-07-28T12:14:00Z</dcterms:modified>
</cp:coreProperties>
</file>