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E6A4D" w:rsidRDefault="005E6A4D" w:rsidP="009721AC">
      <w:pPr>
        <w:spacing w:line="480" w:lineRule="auto"/>
        <w:jc w:val="center"/>
        <w:rPr>
          <w:rFonts w:ascii="Times New Roman" w:hAnsi="Times New Roman" w:cs="Times New Roman"/>
          <w:sz w:val="24"/>
          <w:szCs w:val="24"/>
        </w:rPr>
      </w:pPr>
    </w:p>
    <w:p w:rsidR="005E6A4D" w:rsidRDefault="005E6A4D" w:rsidP="009721AC">
      <w:pPr>
        <w:spacing w:line="480" w:lineRule="auto"/>
        <w:jc w:val="center"/>
        <w:rPr>
          <w:rFonts w:ascii="Times New Roman" w:hAnsi="Times New Roman" w:cs="Times New Roman"/>
          <w:sz w:val="24"/>
          <w:szCs w:val="24"/>
        </w:rPr>
      </w:pPr>
    </w:p>
    <w:p w:rsidR="005E6A4D" w:rsidRDefault="005E6A4D" w:rsidP="009721AC">
      <w:pPr>
        <w:spacing w:line="480" w:lineRule="auto"/>
        <w:jc w:val="center"/>
        <w:rPr>
          <w:rFonts w:ascii="Times New Roman" w:hAnsi="Times New Roman" w:cs="Times New Roman"/>
          <w:sz w:val="24"/>
          <w:szCs w:val="24"/>
        </w:rPr>
      </w:pPr>
    </w:p>
    <w:p w:rsidR="005E6A4D" w:rsidRDefault="005E6A4D" w:rsidP="009721AC">
      <w:pPr>
        <w:spacing w:line="480" w:lineRule="auto"/>
        <w:jc w:val="center"/>
        <w:rPr>
          <w:rFonts w:ascii="Times New Roman" w:hAnsi="Times New Roman" w:cs="Times New Roman"/>
          <w:sz w:val="24"/>
          <w:szCs w:val="24"/>
        </w:rPr>
      </w:pPr>
    </w:p>
    <w:p w:rsidR="005E6A4D" w:rsidRDefault="005E6A4D" w:rsidP="009721AC">
      <w:pPr>
        <w:spacing w:line="480" w:lineRule="auto"/>
        <w:jc w:val="center"/>
        <w:rPr>
          <w:rFonts w:ascii="Times New Roman" w:hAnsi="Times New Roman" w:cs="Times New Roman"/>
          <w:sz w:val="24"/>
          <w:szCs w:val="24"/>
        </w:rPr>
      </w:pPr>
    </w:p>
    <w:p w:rsidR="005E6A4D" w:rsidRDefault="005E6A4D" w:rsidP="009721AC">
      <w:pPr>
        <w:spacing w:line="480" w:lineRule="auto"/>
        <w:jc w:val="center"/>
        <w:rPr>
          <w:rFonts w:ascii="Times New Roman" w:hAnsi="Times New Roman" w:cs="Times New Roman"/>
          <w:sz w:val="24"/>
          <w:szCs w:val="24"/>
        </w:rPr>
      </w:pPr>
    </w:p>
    <w:p w:rsidR="005E6A4D" w:rsidRDefault="005E6A4D" w:rsidP="009721AC">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Assignment </w:t>
      </w:r>
    </w:p>
    <w:p w:rsidR="005E6A4D" w:rsidRDefault="005E6A4D" w:rsidP="009721AC">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5E6A4D" w:rsidRDefault="005E6A4D" w:rsidP="009721AC">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Institution Affiliation </w:t>
      </w:r>
    </w:p>
    <w:p w:rsidR="005E6A4D" w:rsidRDefault="005E6A4D" w:rsidP="009721AC">
      <w:pPr>
        <w:spacing w:line="480" w:lineRule="auto"/>
        <w:jc w:val="center"/>
        <w:rPr>
          <w:rFonts w:ascii="Times New Roman" w:hAnsi="Times New Roman" w:cs="Times New Roman"/>
          <w:sz w:val="24"/>
          <w:szCs w:val="24"/>
        </w:rPr>
      </w:pPr>
    </w:p>
    <w:p w:rsidR="005E6A4D" w:rsidRDefault="005E6A4D" w:rsidP="009721AC">
      <w:pPr>
        <w:spacing w:line="480" w:lineRule="auto"/>
        <w:jc w:val="center"/>
        <w:rPr>
          <w:rFonts w:ascii="Times New Roman" w:hAnsi="Times New Roman" w:cs="Times New Roman"/>
          <w:sz w:val="24"/>
          <w:szCs w:val="24"/>
        </w:rPr>
      </w:pPr>
    </w:p>
    <w:p w:rsidR="005E6A4D" w:rsidRDefault="005E6A4D" w:rsidP="009721AC">
      <w:pPr>
        <w:spacing w:line="480" w:lineRule="auto"/>
        <w:jc w:val="center"/>
        <w:rPr>
          <w:rFonts w:ascii="Times New Roman" w:hAnsi="Times New Roman" w:cs="Times New Roman"/>
          <w:sz w:val="24"/>
          <w:szCs w:val="24"/>
        </w:rPr>
      </w:pPr>
    </w:p>
    <w:p w:rsidR="005E6A4D" w:rsidRDefault="005E6A4D" w:rsidP="009721AC">
      <w:pPr>
        <w:spacing w:line="480" w:lineRule="auto"/>
        <w:jc w:val="center"/>
        <w:rPr>
          <w:rFonts w:ascii="Times New Roman" w:hAnsi="Times New Roman" w:cs="Times New Roman"/>
          <w:sz w:val="24"/>
          <w:szCs w:val="24"/>
        </w:rPr>
      </w:pPr>
    </w:p>
    <w:p w:rsidR="005E6A4D" w:rsidRDefault="005E6A4D" w:rsidP="009721AC">
      <w:pPr>
        <w:spacing w:line="480" w:lineRule="auto"/>
        <w:jc w:val="center"/>
        <w:rPr>
          <w:rFonts w:ascii="Times New Roman" w:hAnsi="Times New Roman" w:cs="Times New Roman"/>
          <w:sz w:val="24"/>
          <w:szCs w:val="24"/>
        </w:rPr>
      </w:pPr>
    </w:p>
    <w:p w:rsidR="005E6A4D" w:rsidRDefault="005E6A4D" w:rsidP="009721AC">
      <w:pPr>
        <w:spacing w:line="480" w:lineRule="auto"/>
        <w:jc w:val="center"/>
        <w:rPr>
          <w:rFonts w:ascii="Times New Roman" w:hAnsi="Times New Roman" w:cs="Times New Roman"/>
          <w:sz w:val="24"/>
          <w:szCs w:val="24"/>
        </w:rPr>
      </w:pPr>
    </w:p>
    <w:p w:rsidR="005E6A4D" w:rsidRDefault="005E6A4D" w:rsidP="009721AC">
      <w:pPr>
        <w:spacing w:line="480" w:lineRule="auto"/>
        <w:jc w:val="center"/>
        <w:rPr>
          <w:rFonts w:ascii="Times New Roman" w:hAnsi="Times New Roman" w:cs="Times New Roman"/>
          <w:sz w:val="24"/>
          <w:szCs w:val="24"/>
        </w:rPr>
      </w:pPr>
    </w:p>
    <w:p w:rsidR="005E6A4D" w:rsidRDefault="005E6A4D" w:rsidP="009721AC">
      <w:pPr>
        <w:spacing w:line="480" w:lineRule="auto"/>
        <w:jc w:val="center"/>
        <w:rPr>
          <w:rFonts w:ascii="Times New Roman" w:hAnsi="Times New Roman" w:cs="Times New Roman"/>
          <w:sz w:val="24"/>
          <w:szCs w:val="24"/>
        </w:rPr>
      </w:pPr>
    </w:p>
    <w:p w:rsidR="008412FB" w:rsidRDefault="009315FA" w:rsidP="009721AC">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Part 1: </w:t>
      </w:r>
      <w:r w:rsidR="00420B17" w:rsidRPr="00420B17">
        <w:rPr>
          <w:rFonts w:ascii="Times New Roman" w:hAnsi="Times New Roman" w:cs="Times New Roman"/>
          <w:sz w:val="24"/>
          <w:szCs w:val="24"/>
        </w:rPr>
        <w:t>Interest groups in America</w:t>
      </w:r>
    </w:p>
    <w:p w:rsidR="00420B17" w:rsidRDefault="00420B17" w:rsidP="005E6A4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the recent past, interest groups have been becoming one of the greatest threats in United States of America. This is mainly because they have been influencing policies as their primary </w:t>
      </w:r>
      <w:r w:rsidR="00ED1512">
        <w:rPr>
          <w:rFonts w:ascii="Times New Roman" w:hAnsi="Times New Roman" w:cs="Times New Roman"/>
          <w:sz w:val="24"/>
          <w:szCs w:val="24"/>
        </w:rPr>
        <w:t xml:space="preserve">goals and monitoring government activities. In this they serve as a means of </w:t>
      </w:r>
      <w:r w:rsidR="005E74AB">
        <w:rPr>
          <w:rFonts w:ascii="Times New Roman" w:hAnsi="Times New Roman" w:cs="Times New Roman"/>
          <w:sz w:val="24"/>
          <w:szCs w:val="24"/>
        </w:rPr>
        <w:t>administrative</w:t>
      </w:r>
      <w:r w:rsidR="00ED1512">
        <w:rPr>
          <w:rFonts w:ascii="Times New Roman" w:hAnsi="Times New Roman" w:cs="Times New Roman"/>
          <w:sz w:val="24"/>
          <w:szCs w:val="24"/>
        </w:rPr>
        <w:t xml:space="preserve"> </w:t>
      </w:r>
      <w:r w:rsidR="005E74AB">
        <w:rPr>
          <w:rFonts w:ascii="Times New Roman" w:hAnsi="Times New Roman" w:cs="Times New Roman"/>
          <w:sz w:val="24"/>
          <w:szCs w:val="24"/>
        </w:rPr>
        <w:t>input</w:t>
      </w:r>
      <w:r w:rsidR="00ED1512">
        <w:rPr>
          <w:rFonts w:ascii="Times New Roman" w:hAnsi="Times New Roman" w:cs="Times New Roman"/>
          <w:sz w:val="24"/>
          <w:szCs w:val="24"/>
        </w:rPr>
        <w:t xml:space="preserve"> for </w:t>
      </w:r>
      <w:r w:rsidR="005E74AB">
        <w:rPr>
          <w:rFonts w:ascii="Times New Roman" w:hAnsi="Times New Roman" w:cs="Times New Roman"/>
          <w:sz w:val="24"/>
          <w:szCs w:val="24"/>
        </w:rPr>
        <w:t>followers</w:t>
      </w:r>
      <w:r w:rsidR="00ED1512">
        <w:rPr>
          <w:rFonts w:ascii="Times New Roman" w:hAnsi="Times New Roman" w:cs="Times New Roman"/>
          <w:sz w:val="24"/>
          <w:szCs w:val="24"/>
        </w:rPr>
        <w:t xml:space="preserve"> and have been providing </w:t>
      </w:r>
      <w:r w:rsidR="005E74AB">
        <w:rPr>
          <w:rFonts w:ascii="Times New Roman" w:hAnsi="Times New Roman" w:cs="Times New Roman"/>
          <w:sz w:val="24"/>
          <w:szCs w:val="24"/>
        </w:rPr>
        <w:t>data</w:t>
      </w:r>
      <w:r w:rsidR="00ED1512">
        <w:rPr>
          <w:rFonts w:ascii="Times New Roman" w:hAnsi="Times New Roman" w:cs="Times New Roman"/>
          <w:sz w:val="24"/>
          <w:szCs w:val="24"/>
        </w:rPr>
        <w:t xml:space="preserve"> to the public and </w:t>
      </w:r>
      <w:r w:rsidR="005E74AB">
        <w:rPr>
          <w:rFonts w:ascii="Times New Roman" w:hAnsi="Times New Roman" w:cs="Times New Roman"/>
          <w:sz w:val="24"/>
          <w:szCs w:val="24"/>
        </w:rPr>
        <w:t>legislators</w:t>
      </w:r>
      <w:r w:rsidR="00ED1512">
        <w:rPr>
          <w:rFonts w:ascii="Times New Roman" w:hAnsi="Times New Roman" w:cs="Times New Roman"/>
          <w:sz w:val="24"/>
          <w:szCs w:val="24"/>
        </w:rPr>
        <w:t xml:space="preserve">. </w:t>
      </w:r>
      <w:r w:rsidR="003B3EF5">
        <w:rPr>
          <w:rFonts w:ascii="Times New Roman" w:hAnsi="Times New Roman" w:cs="Times New Roman"/>
          <w:sz w:val="24"/>
          <w:szCs w:val="24"/>
        </w:rPr>
        <w:t xml:space="preserve">For instance, there was a civil group which kept tract of the </w:t>
      </w:r>
      <w:r w:rsidR="005E74AB">
        <w:rPr>
          <w:rFonts w:ascii="Times New Roman" w:hAnsi="Times New Roman" w:cs="Times New Roman"/>
          <w:sz w:val="24"/>
          <w:szCs w:val="24"/>
        </w:rPr>
        <w:t>projected</w:t>
      </w:r>
      <w:r w:rsidR="003B3EF5">
        <w:rPr>
          <w:rFonts w:ascii="Times New Roman" w:hAnsi="Times New Roman" w:cs="Times New Roman"/>
          <w:sz w:val="24"/>
          <w:szCs w:val="24"/>
        </w:rPr>
        <w:t xml:space="preserve"> voter </w:t>
      </w:r>
      <w:r w:rsidR="005E74AB">
        <w:rPr>
          <w:rFonts w:ascii="Times New Roman" w:hAnsi="Times New Roman" w:cs="Times New Roman"/>
          <w:sz w:val="24"/>
          <w:szCs w:val="24"/>
        </w:rPr>
        <w:t>documentation</w:t>
      </w:r>
      <w:r w:rsidR="003B3EF5">
        <w:rPr>
          <w:rFonts w:ascii="Times New Roman" w:hAnsi="Times New Roman" w:cs="Times New Roman"/>
          <w:sz w:val="24"/>
          <w:szCs w:val="24"/>
        </w:rPr>
        <w:t xml:space="preserve"> bills in state </w:t>
      </w:r>
      <w:r w:rsidR="005E74AB">
        <w:rPr>
          <w:rFonts w:ascii="Times New Roman" w:hAnsi="Times New Roman" w:cs="Times New Roman"/>
          <w:sz w:val="24"/>
          <w:szCs w:val="24"/>
        </w:rPr>
        <w:t>governments</w:t>
      </w:r>
      <w:r w:rsidR="003B3EF5">
        <w:rPr>
          <w:rFonts w:ascii="Times New Roman" w:hAnsi="Times New Roman" w:cs="Times New Roman"/>
          <w:sz w:val="24"/>
          <w:szCs w:val="24"/>
        </w:rPr>
        <w:t xml:space="preserve"> and had effect on voting rights</w:t>
      </w:r>
      <w:r w:rsidR="00A844F9">
        <w:rPr>
          <w:rFonts w:ascii="Times New Roman" w:hAnsi="Times New Roman" w:cs="Times New Roman"/>
          <w:sz w:val="24"/>
          <w:szCs w:val="24"/>
        </w:rPr>
        <w:t xml:space="preserve"> (Rhode, 2018)</w:t>
      </w:r>
      <w:r w:rsidR="003B3EF5">
        <w:rPr>
          <w:rFonts w:ascii="Times New Roman" w:hAnsi="Times New Roman" w:cs="Times New Roman"/>
          <w:sz w:val="24"/>
          <w:szCs w:val="24"/>
        </w:rPr>
        <w:t xml:space="preserve">. They contacted law makers with an aim of voicing </w:t>
      </w:r>
      <w:r w:rsidR="005E74AB">
        <w:rPr>
          <w:rFonts w:ascii="Times New Roman" w:hAnsi="Times New Roman" w:cs="Times New Roman"/>
          <w:sz w:val="24"/>
          <w:szCs w:val="24"/>
        </w:rPr>
        <w:t>agreement</w:t>
      </w:r>
      <w:r w:rsidR="003B3EF5">
        <w:rPr>
          <w:rFonts w:ascii="Times New Roman" w:hAnsi="Times New Roman" w:cs="Times New Roman"/>
          <w:sz w:val="24"/>
          <w:szCs w:val="24"/>
        </w:rPr>
        <w:t xml:space="preserve"> or </w:t>
      </w:r>
      <w:r w:rsidR="005E74AB">
        <w:rPr>
          <w:rFonts w:ascii="Times New Roman" w:hAnsi="Times New Roman" w:cs="Times New Roman"/>
          <w:sz w:val="24"/>
          <w:szCs w:val="24"/>
        </w:rPr>
        <w:t>dissatisfaction</w:t>
      </w:r>
      <w:r w:rsidR="003B3EF5">
        <w:rPr>
          <w:rFonts w:ascii="Times New Roman" w:hAnsi="Times New Roman" w:cs="Times New Roman"/>
          <w:sz w:val="24"/>
          <w:szCs w:val="24"/>
        </w:rPr>
        <w:t xml:space="preserve"> of </w:t>
      </w:r>
      <w:r w:rsidR="005E74AB">
        <w:rPr>
          <w:rFonts w:ascii="Times New Roman" w:hAnsi="Times New Roman" w:cs="Times New Roman"/>
          <w:sz w:val="24"/>
          <w:szCs w:val="24"/>
        </w:rPr>
        <w:t>projected</w:t>
      </w:r>
      <w:r w:rsidR="003B3EF5">
        <w:rPr>
          <w:rFonts w:ascii="Times New Roman" w:hAnsi="Times New Roman" w:cs="Times New Roman"/>
          <w:sz w:val="24"/>
          <w:szCs w:val="24"/>
        </w:rPr>
        <w:t xml:space="preserve"> legislation and encouraged </w:t>
      </w:r>
      <w:r w:rsidR="005E74AB">
        <w:rPr>
          <w:rFonts w:ascii="Times New Roman" w:hAnsi="Times New Roman" w:cs="Times New Roman"/>
          <w:sz w:val="24"/>
          <w:szCs w:val="24"/>
        </w:rPr>
        <w:t>cluster</w:t>
      </w:r>
      <w:r w:rsidR="003B3EF5">
        <w:rPr>
          <w:rFonts w:ascii="Times New Roman" w:hAnsi="Times New Roman" w:cs="Times New Roman"/>
          <w:sz w:val="24"/>
          <w:szCs w:val="24"/>
        </w:rPr>
        <w:t xml:space="preserve"> members to take act by offering monetary donations among other </w:t>
      </w:r>
      <w:r w:rsidR="00A77830">
        <w:rPr>
          <w:rFonts w:ascii="Times New Roman" w:hAnsi="Times New Roman" w:cs="Times New Roman"/>
          <w:sz w:val="24"/>
          <w:szCs w:val="24"/>
        </w:rPr>
        <w:t>favors</w:t>
      </w:r>
      <w:r w:rsidR="003B3EF5">
        <w:rPr>
          <w:rFonts w:ascii="Times New Roman" w:hAnsi="Times New Roman" w:cs="Times New Roman"/>
          <w:sz w:val="24"/>
          <w:szCs w:val="24"/>
        </w:rPr>
        <w:t xml:space="preserve">. </w:t>
      </w:r>
    </w:p>
    <w:p w:rsidR="002E41E2" w:rsidRDefault="002E41E2" w:rsidP="005E6A4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They controlled American </w:t>
      </w:r>
      <w:r w:rsidR="00A77830">
        <w:rPr>
          <w:rFonts w:ascii="Times New Roman" w:hAnsi="Times New Roman" w:cs="Times New Roman"/>
          <w:sz w:val="24"/>
          <w:szCs w:val="24"/>
        </w:rPr>
        <w:t>politics through</w:t>
      </w:r>
      <w:r>
        <w:rPr>
          <w:rFonts w:ascii="Times New Roman" w:hAnsi="Times New Roman" w:cs="Times New Roman"/>
          <w:sz w:val="24"/>
          <w:szCs w:val="24"/>
        </w:rPr>
        <w:t xml:space="preserve"> facilitating </w:t>
      </w:r>
      <w:r w:rsidR="00A77830">
        <w:rPr>
          <w:rFonts w:ascii="Times New Roman" w:hAnsi="Times New Roman" w:cs="Times New Roman"/>
          <w:sz w:val="24"/>
          <w:szCs w:val="24"/>
        </w:rPr>
        <w:t>political</w:t>
      </w:r>
      <w:r>
        <w:rPr>
          <w:rFonts w:ascii="Times New Roman" w:hAnsi="Times New Roman" w:cs="Times New Roman"/>
          <w:sz w:val="24"/>
          <w:szCs w:val="24"/>
        </w:rPr>
        <w:t xml:space="preserve"> participation in differe</w:t>
      </w:r>
      <w:r w:rsidR="00A77830">
        <w:rPr>
          <w:rFonts w:ascii="Times New Roman" w:hAnsi="Times New Roman" w:cs="Times New Roman"/>
          <w:sz w:val="24"/>
          <w:szCs w:val="24"/>
        </w:rPr>
        <w:t>n</w:t>
      </w:r>
      <w:r>
        <w:rPr>
          <w:rFonts w:ascii="Times New Roman" w:hAnsi="Times New Roman" w:cs="Times New Roman"/>
          <w:sz w:val="24"/>
          <w:szCs w:val="24"/>
        </w:rPr>
        <w:t xml:space="preserve">t ways where they even became active to an extent of </w:t>
      </w:r>
      <w:r w:rsidR="005E74AB">
        <w:rPr>
          <w:rFonts w:ascii="Times New Roman" w:hAnsi="Times New Roman" w:cs="Times New Roman"/>
          <w:sz w:val="24"/>
          <w:szCs w:val="24"/>
        </w:rPr>
        <w:t>functioning</w:t>
      </w:r>
      <w:r>
        <w:rPr>
          <w:rFonts w:ascii="Times New Roman" w:hAnsi="Times New Roman" w:cs="Times New Roman"/>
          <w:sz w:val="24"/>
          <w:szCs w:val="24"/>
        </w:rPr>
        <w:t xml:space="preserve"> on behalf of organizations to </w:t>
      </w:r>
      <w:r w:rsidR="005E74AB">
        <w:rPr>
          <w:rFonts w:ascii="Times New Roman" w:hAnsi="Times New Roman" w:cs="Times New Roman"/>
          <w:sz w:val="24"/>
          <w:szCs w:val="24"/>
        </w:rPr>
        <w:t>endorse</w:t>
      </w:r>
      <w:r>
        <w:rPr>
          <w:rFonts w:ascii="Times New Roman" w:hAnsi="Times New Roman" w:cs="Times New Roman"/>
          <w:sz w:val="24"/>
          <w:szCs w:val="24"/>
        </w:rPr>
        <w:t xml:space="preserve"> their agendas. However, their interests increased membership and the members were aware of the issues the groups were resolving. They engaged the community in activities like rallies where they took advantage of this </w:t>
      </w:r>
      <w:r w:rsidR="00E33B69">
        <w:rPr>
          <w:rFonts w:ascii="Times New Roman" w:hAnsi="Times New Roman" w:cs="Times New Roman"/>
          <w:sz w:val="24"/>
          <w:szCs w:val="24"/>
        </w:rPr>
        <w:t>and mobilized members to join</w:t>
      </w:r>
      <w:r w:rsidR="00165D15">
        <w:rPr>
          <w:rFonts w:ascii="Times New Roman" w:hAnsi="Times New Roman" w:cs="Times New Roman"/>
          <w:sz w:val="24"/>
          <w:szCs w:val="24"/>
        </w:rPr>
        <w:t xml:space="preserve"> and send the message to their communities</w:t>
      </w:r>
      <w:r w:rsidR="00A844F9">
        <w:rPr>
          <w:rFonts w:ascii="Times New Roman" w:hAnsi="Times New Roman" w:cs="Times New Roman"/>
          <w:sz w:val="24"/>
          <w:szCs w:val="24"/>
        </w:rPr>
        <w:t xml:space="preserve"> </w:t>
      </w:r>
      <w:r w:rsidR="00A844F9">
        <w:rPr>
          <w:rFonts w:ascii="Times New Roman" w:hAnsi="Times New Roman" w:cs="Times New Roman"/>
          <w:sz w:val="24"/>
          <w:szCs w:val="24"/>
        </w:rPr>
        <w:t xml:space="preserve">(Pirie, 2015). </w:t>
      </w:r>
      <w:r w:rsidR="00165D15">
        <w:rPr>
          <w:rFonts w:ascii="Times New Roman" w:hAnsi="Times New Roman" w:cs="Times New Roman"/>
          <w:sz w:val="24"/>
          <w:szCs w:val="24"/>
        </w:rPr>
        <w:t xml:space="preserve">Due to this, the interests groups were able to have massive followers who strengthened their movements and they used them to carry out their plans thus posing even stronger threats to the American politics. </w:t>
      </w:r>
    </w:p>
    <w:p w:rsidR="00225101" w:rsidRDefault="00225101" w:rsidP="005E6A4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As they progressed, the major consequence was that they influenced policies and led to consideration and amendment of some laws and regulations regarding American politics which affected some politicians like when they lobbied the government. </w:t>
      </w:r>
      <w:r w:rsidR="00264779">
        <w:rPr>
          <w:rFonts w:ascii="Times New Roman" w:hAnsi="Times New Roman" w:cs="Times New Roman"/>
          <w:sz w:val="24"/>
          <w:szCs w:val="24"/>
        </w:rPr>
        <w:t>It is at this point William Barr stepped in with strategic moves to be undertaken to stop the struggle against congressional oversight</w:t>
      </w:r>
      <w:r w:rsidR="00A844F9">
        <w:rPr>
          <w:rFonts w:ascii="Times New Roman" w:hAnsi="Times New Roman" w:cs="Times New Roman"/>
          <w:sz w:val="24"/>
          <w:szCs w:val="24"/>
        </w:rPr>
        <w:t xml:space="preserve"> </w:t>
      </w:r>
      <w:r w:rsidR="00A844F9">
        <w:rPr>
          <w:rFonts w:ascii="Times New Roman" w:hAnsi="Times New Roman" w:cs="Times New Roman"/>
          <w:sz w:val="24"/>
          <w:szCs w:val="24"/>
        </w:rPr>
        <w:t>(Pirie, 2015).</w:t>
      </w:r>
      <w:r w:rsidR="00264779">
        <w:rPr>
          <w:rFonts w:ascii="Times New Roman" w:hAnsi="Times New Roman" w:cs="Times New Roman"/>
          <w:sz w:val="24"/>
          <w:szCs w:val="24"/>
        </w:rPr>
        <w:t xml:space="preserve"> First, he wished that some power could be transferred from the president </w:t>
      </w:r>
      <w:r w:rsidR="00264779">
        <w:rPr>
          <w:rFonts w:ascii="Times New Roman" w:hAnsi="Times New Roman" w:cs="Times New Roman"/>
          <w:sz w:val="24"/>
          <w:szCs w:val="24"/>
        </w:rPr>
        <w:lastRenderedPageBreak/>
        <w:t xml:space="preserve">to some courts to protect its original intent which was to create a stronger president with concentrated power and a large advisory congress. </w:t>
      </w:r>
      <w:r w:rsidR="00817393">
        <w:rPr>
          <w:rFonts w:ascii="Times New Roman" w:hAnsi="Times New Roman" w:cs="Times New Roman"/>
          <w:sz w:val="24"/>
          <w:szCs w:val="24"/>
        </w:rPr>
        <w:t xml:space="preserve">Therefore, from the arguments, the new laws and regulations concerning the interest groups were needed so that they could limit their influence to the people and restore the political stability of the United States of America. </w:t>
      </w:r>
    </w:p>
    <w:p w:rsidR="009315FA" w:rsidRDefault="009315FA" w:rsidP="009721AC">
      <w:pPr>
        <w:spacing w:line="480" w:lineRule="auto"/>
        <w:jc w:val="center"/>
        <w:rPr>
          <w:rFonts w:ascii="Times New Roman" w:hAnsi="Times New Roman" w:cs="Times New Roman"/>
          <w:sz w:val="24"/>
          <w:szCs w:val="24"/>
        </w:rPr>
      </w:pPr>
      <w:r>
        <w:rPr>
          <w:rFonts w:ascii="Times New Roman" w:hAnsi="Times New Roman" w:cs="Times New Roman"/>
          <w:sz w:val="24"/>
          <w:szCs w:val="24"/>
        </w:rPr>
        <w:t>Part 2: Two Party Systems in America</w:t>
      </w:r>
    </w:p>
    <w:p w:rsidR="009315FA" w:rsidRDefault="009315FA" w:rsidP="005E6A4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two party systems in American had impacts which changed the country’s administration and exposed it to threats like international terrorism and </w:t>
      </w:r>
      <w:r w:rsidR="000D00F9">
        <w:rPr>
          <w:rFonts w:ascii="Times New Roman" w:hAnsi="Times New Roman" w:cs="Times New Roman"/>
          <w:sz w:val="24"/>
          <w:szCs w:val="24"/>
        </w:rPr>
        <w:t xml:space="preserve">fights between the democrats and the republicans among others. In my view, the two party system is destroying America because </w:t>
      </w:r>
      <w:proofErr w:type="gramStart"/>
      <w:r w:rsidR="000D00F9">
        <w:rPr>
          <w:rFonts w:ascii="Times New Roman" w:hAnsi="Times New Roman" w:cs="Times New Roman"/>
          <w:sz w:val="24"/>
          <w:szCs w:val="24"/>
        </w:rPr>
        <w:t>its</w:t>
      </w:r>
      <w:proofErr w:type="gramEnd"/>
      <w:r w:rsidR="000D00F9">
        <w:rPr>
          <w:rFonts w:ascii="Times New Roman" w:hAnsi="Times New Roman" w:cs="Times New Roman"/>
          <w:sz w:val="24"/>
          <w:szCs w:val="24"/>
        </w:rPr>
        <w:t xml:space="preserve"> bringing divisions among the people especially during elections. </w:t>
      </w:r>
      <w:r w:rsidR="004F11FB">
        <w:rPr>
          <w:rFonts w:ascii="Times New Roman" w:hAnsi="Times New Roman" w:cs="Times New Roman"/>
          <w:sz w:val="24"/>
          <w:szCs w:val="24"/>
        </w:rPr>
        <w:t>In most cases, the parties begin with electing their representatives who becomes the leaders and directs the people on which direction to follow and at what time</w:t>
      </w:r>
      <w:r w:rsidR="00A844F9">
        <w:rPr>
          <w:rFonts w:ascii="Times New Roman" w:hAnsi="Times New Roman" w:cs="Times New Roman"/>
          <w:sz w:val="24"/>
          <w:szCs w:val="24"/>
        </w:rPr>
        <w:t xml:space="preserve"> (Pirie, 2015)</w:t>
      </w:r>
      <w:r w:rsidR="004F11FB">
        <w:rPr>
          <w:rFonts w:ascii="Times New Roman" w:hAnsi="Times New Roman" w:cs="Times New Roman"/>
          <w:sz w:val="24"/>
          <w:szCs w:val="24"/>
        </w:rPr>
        <w:t xml:space="preserve">. In such cases, the people lack a chance of getting personal relationships with their leaders and the government where they are even limited to run some offices. </w:t>
      </w:r>
      <w:r w:rsidR="00DF2B20">
        <w:rPr>
          <w:rFonts w:ascii="Times New Roman" w:hAnsi="Times New Roman" w:cs="Times New Roman"/>
          <w:sz w:val="24"/>
          <w:szCs w:val="24"/>
        </w:rPr>
        <w:t>I would therefore recommend that there can be rules and regulations where the two party systems can be given to make sure that there is full public participation in their parties and have forums that their followers can interact freely with people from the other parties and with their representatives and the elected leaders who represent them in</w:t>
      </w:r>
      <w:r w:rsidR="009721AC">
        <w:rPr>
          <w:rFonts w:ascii="Times New Roman" w:hAnsi="Times New Roman" w:cs="Times New Roman"/>
          <w:sz w:val="24"/>
          <w:szCs w:val="24"/>
        </w:rPr>
        <w:t xml:space="preserve"> government. </w:t>
      </w:r>
    </w:p>
    <w:p w:rsidR="009721AC" w:rsidRDefault="009721AC" w:rsidP="005E6A4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From the provided materials, </w:t>
      </w:r>
      <w:proofErr w:type="spellStart"/>
      <w:r>
        <w:rPr>
          <w:rFonts w:ascii="Times New Roman" w:hAnsi="Times New Roman" w:cs="Times New Roman"/>
          <w:sz w:val="24"/>
          <w:szCs w:val="24"/>
        </w:rPr>
        <w:t>Plessy</w:t>
      </w:r>
      <w:proofErr w:type="spellEnd"/>
      <w:r>
        <w:rPr>
          <w:rFonts w:ascii="Times New Roman" w:hAnsi="Times New Roman" w:cs="Times New Roman"/>
          <w:sz w:val="24"/>
          <w:szCs w:val="24"/>
        </w:rPr>
        <w:t xml:space="preserve"> </w:t>
      </w:r>
      <w:r w:rsidR="001E2DB2">
        <w:rPr>
          <w:rFonts w:ascii="Times New Roman" w:hAnsi="Times New Roman" w:cs="Times New Roman"/>
          <w:sz w:val="24"/>
          <w:szCs w:val="24"/>
        </w:rPr>
        <w:t>verse Ferguson and Brown verse board of education is</w:t>
      </w:r>
      <w:r>
        <w:rPr>
          <w:rFonts w:ascii="Times New Roman" w:hAnsi="Times New Roman" w:cs="Times New Roman"/>
          <w:sz w:val="24"/>
          <w:szCs w:val="24"/>
        </w:rPr>
        <w:t xml:space="preserve"> similar in the ways they provided extensive support to aid education. </w:t>
      </w:r>
      <w:r w:rsidR="001E2DB2">
        <w:rPr>
          <w:rFonts w:ascii="Times New Roman" w:hAnsi="Times New Roman" w:cs="Times New Roman"/>
          <w:sz w:val="24"/>
          <w:szCs w:val="24"/>
        </w:rPr>
        <w:t xml:space="preserve">In the same cases, they were fighting for the </w:t>
      </w:r>
      <w:r w:rsidR="005E74AB">
        <w:rPr>
          <w:rFonts w:ascii="Times New Roman" w:hAnsi="Times New Roman" w:cs="Times New Roman"/>
          <w:sz w:val="24"/>
          <w:szCs w:val="24"/>
        </w:rPr>
        <w:t>lawful</w:t>
      </w:r>
      <w:r w:rsidR="001E2DB2">
        <w:rPr>
          <w:rFonts w:ascii="Times New Roman" w:hAnsi="Times New Roman" w:cs="Times New Roman"/>
          <w:sz w:val="24"/>
          <w:szCs w:val="24"/>
        </w:rPr>
        <w:t xml:space="preserve"> segregation which </w:t>
      </w:r>
      <w:r w:rsidR="005E74AB">
        <w:rPr>
          <w:rFonts w:ascii="Times New Roman" w:hAnsi="Times New Roman" w:cs="Times New Roman"/>
          <w:sz w:val="24"/>
          <w:szCs w:val="24"/>
        </w:rPr>
        <w:t>ended up to u</w:t>
      </w:r>
      <w:r w:rsidR="001E2DB2">
        <w:rPr>
          <w:rFonts w:ascii="Times New Roman" w:hAnsi="Times New Roman" w:cs="Times New Roman"/>
          <w:sz w:val="24"/>
          <w:szCs w:val="24"/>
        </w:rPr>
        <w:t xml:space="preserve">nequal education and lowered their </w:t>
      </w:r>
      <w:r w:rsidR="005E74AB">
        <w:rPr>
          <w:rFonts w:ascii="Times New Roman" w:hAnsi="Times New Roman" w:cs="Times New Roman"/>
          <w:sz w:val="24"/>
          <w:szCs w:val="24"/>
        </w:rPr>
        <w:t>self-confidence</w:t>
      </w:r>
      <w:r w:rsidR="001E2DB2">
        <w:rPr>
          <w:rFonts w:ascii="Times New Roman" w:hAnsi="Times New Roman" w:cs="Times New Roman"/>
          <w:sz w:val="24"/>
          <w:szCs w:val="24"/>
        </w:rPr>
        <w:t xml:space="preserve"> among the </w:t>
      </w:r>
      <w:r w:rsidR="005E74AB">
        <w:rPr>
          <w:rFonts w:ascii="Times New Roman" w:hAnsi="Times New Roman" w:cs="Times New Roman"/>
          <w:sz w:val="24"/>
          <w:szCs w:val="24"/>
        </w:rPr>
        <w:t>marginal</w:t>
      </w:r>
      <w:r w:rsidR="001E2DB2">
        <w:rPr>
          <w:rFonts w:ascii="Times New Roman" w:hAnsi="Times New Roman" w:cs="Times New Roman"/>
          <w:sz w:val="24"/>
          <w:szCs w:val="24"/>
        </w:rPr>
        <w:t xml:space="preserve"> students</w:t>
      </w:r>
      <w:r w:rsidR="00A844F9">
        <w:rPr>
          <w:rFonts w:ascii="Times New Roman" w:hAnsi="Times New Roman" w:cs="Times New Roman"/>
          <w:sz w:val="24"/>
          <w:szCs w:val="24"/>
        </w:rPr>
        <w:t xml:space="preserve"> (Max, 2018)</w:t>
      </w:r>
      <w:r w:rsidR="001E2DB2">
        <w:rPr>
          <w:rFonts w:ascii="Times New Roman" w:hAnsi="Times New Roman" w:cs="Times New Roman"/>
          <w:sz w:val="24"/>
          <w:szCs w:val="24"/>
        </w:rPr>
        <w:t xml:space="preserve">. In these they had family lawyers who </w:t>
      </w:r>
      <w:r w:rsidR="001E2DB2">
        <w:rPr>
          <w:rFonts w:ascii="Times New Roman" w:hAnsi="Times New Roman" w:cs="Times New Roman"/>
          <w:sz w:val="24"/>
          <w:szCs w:val="24"/>
        </w:rPr>
        <w:lastRenderedPageBreak/>
        <w:t xml:space="preserve">drove the law that </w:t>
      </w:r>
      <w:r w:rsidR="005E74AB">
        <w:rPr>
          <w:rFonts w:ascii="Times New Roman" w:hAnsi="Times New Roman" w:cs="Times New Roman"/>
          <w:sz w:val="24"/>
          <w:szCs w:val="24"/>
        </w:rPr>
        <w:t>inferred</w:t>
      </w:r>
      <w:r w:rsidR="001E2DB2">
        <w:rPr>
          <w:rFonts w:ascii="Times New Roman" w:hAnsi="Times New Roman" w:cs="Times New Roman"/>
          <w:sz w:val="24"/>
          <w:szCs w:val="24"/>
        </w:rPr>
        <w:t xml:space="preserve"> that African American were </w:t>
      </w:r>
      <w:r w:rsidR="005E74AB">
        <w:rPr>
          <w:rFonts w:ascii="Times New Roman" w:hAnsi="Times New Roman" w:cs="Times New Roman"/>
          <w:sz w:val="24"/>
          <w:szCs w:val="24"/>
        </w:rPr>
        <w:t>fundamentally</w:t>
      </w:r>
      <w:r w:rsidR="001E2DB2">
        <w:rPr>
          <w:rFonts w:ascii="Times New Roman" w:hAnsi="Times New Roman" w:cs="Times New Roman"/>
          <w:sz w:val="24"/>
          <w:szCs w:val="24"/>
        </w:rPr>
        <w:t xml:space="preserve"> </w:t>
      </w:r>
      <w:r w:rsidR="005E74AB">
        <w:rPr>
          <w:rFonts w:ascii="Times New Roman" w:hAnsi="Times New Roman" w:cs="Times New Roman"/>
          <w:sz w:val="24"/>
          <w:szCs w:val="24"/>
        </w:rPr>
        <w:t>lesser</w:t>
      </w:r>
      <w:r w:rsidR="001E2DB2">
        <w:rPr>
          <w:rFonts w:ascii="Times New Roman" w:hAnsi="Times New Roman" w:cs="Times New Roman"/>
          <w:sz w:val="24"/>
          <w:szCs w:val="24"/>
        </w:rPr>
        <w:t xml:space="preserve"> to the whites which was not the case. </w:t>
      </w:r>
    </w:p>
    <w:p w:rsidR="00002D3E" w:rsidRDefault="00002D3E" w:rsidP="005E6A4D">
      <w:pPr>
        <w:spacing w:line="480" w:lineRule="auto"/>
        <w:ind w:firstLine="720"/>
        <w:rPr>
          <w:rFonts w:ascii="Helvetica" w:eastAsia="Times New Roman" w:hAnsi="Helvetica" w:cs="Helvetica"/>
          <w:color w:val="2D3B45"/>
          <w:sz w:val="24"/>
          <w:szCs w:val="24"/>
        </w:rPr>
      </w:pPr>
      <w:r>
        <w:rPr>
          <w:rFonts w:ascii="Times New Roman" w:hAnsi="Times New Roman" w:cs="Times New Roman"/>
          <w:sz w:val="24"/>
          <w:szCs w:val="24"/>
        </w:rPr>
        <w:t>Additionally, the civil rights movement which emerged in the 20</w:t>
      </w:r>
      <w:r w:rsidRPr="00002D3E">
        <w:rPr>
          <w:rFonts w:ascii="Times New Roman" w:hAnsi="Times New Roman" w:cs="Times New Roman"/>
          <w:sz w:val="24"/>
          <w:szCs w:val="24"/>
          <w:vertAlign w:val="superscript"/>
        </w:rPr>
        <w:t>th</w:t>
      </w:r>
      <w:r>
        <w:rPr>
          <w:rFonts w:ascii="Times New Roman" w:hAnsi="Times New Roman" w:cs="Times New Roman"/>
          <w:sz w:val="24"/>
          <w:szCs w:val="24"/>
        </w:rPr>
        <w:t xml:space="preserve"> century was considered the important because it was the largest movement in the United States and worked to influence the modern women’s rights </w:t>
      </w:r>
      <w:r w:rsidR="005E74AB">
        <w:rPr>
          <w:rFonts w:ascii="Times New Roman" w:hAnsi="Times New Roman" w:cs="Times New Roman"/>
          <w:sz w:val="24"/>
          <w:szCs w:val="24"/>
        </w:rPr>
        <w:t>association</w:t>
      </w:r>
      <w:r>
        <w:rPr>
          <w:rFonts w:ascii="Times New Roman" w:hAnsi="Times New Roman" w:cs="Times New Roman"/>
          <w:sz w:val="24"/>
          <w:szCs w:val="24"/>
        </w:rPr>
        <w:t xml:space="preserve"> and the students movement which were had very crucial people in the society who were in different areas like education, social segregation, discrimination areas and also were considered in the voting rights. </w:t>
      </w:r>
    </w:p>
    <w:p w:rsidR="009721AC" w:rsidRDefault="009721AC" w:rsidP="009721AC">
      <w:pPr>
        <w:spacing w:line="480" w:lineRule="auto"/>
        <w:rPr>
          <w:rFonts w:ascii="Helvetica" w:eastAsia="Times New Roman" w:hAnsi="Helvetica" w:cs="Helvetica"/>
          <w:color w:val="2D3B45"/>
          <w:sz w:val="24"/>
          <w:szCs w:val="24"/>
        </w:rPr>
      </w:pPr>
      <w:r>
        <w:rPr>
          <w:rFonts w:ascii="Helvetica" w:eastAsia="Times New Roman" w:hAnsi="Helvetica" w:cs="Helvetica"/>
          <w:color w:val="2D3B45"/>
          <w:sz w:val="24"/>
          <w:szCs w:val="24"/>
        </w:rPr>
        <w:t> </w:t>
      </w:r>
    </w:p>
    <w:p w:rsidR="00A844F9" w:rsidRDefault="00A844F9" w:rsidP="009721AC">
      <w:pPr>
        <w:spacing w:line="480" w:lineRule="auto"/>
        <w:rPr>
          <w:rFonts w:ascii="Helvetica" w:eastAsia="Times New Roman" w:hAnsi="Helvetica" w:cs="Helvetica"/>
          <w:color w:val="2D3B45"/>
          <w:sz w:val="24"/>
          <w:szCs w:val="24"/>
        </w:rPr>
      </w:pPr>
    </w:p>
    <w:p w:rsidR="00A844F9" w:rsidRDefault="00A844F9" w:rsidP="009721AC">
      <w:pPr>
        <w:spacing w:line="480" w:lineRule="auto"/>
        <w:rPr>
          <w:rFonts w:ascii="Helvetica" w:eastAsia="Times New Roman" w:hAnsi="Helvetica" w:cs="Helvetica"/>
          <w:color w:val="2D3B45"/>
          <w:sz w:val="24"/>
          <w:szCs w:val="24"/>
        </w:rPr>
      </w:pPr>
    </w:p>
    <w:p w:rsidR="00A844F9" w:rsidRDefault="00A844F9" w:rsidP="009721AC">
      <w:pPr>
        <w:spacing w:line="480" w:lineRule="auto"/>
        <w:rPr>
          <w:rFonts w:ascii="Helvetica" w:eastAsia="Times New Roman" w:hAnsi="Helvetica" w:cs="Helvetica"/>
          <w:color w:val="2D3B45"/>
          <w:sz w:val="24"/>
          <w:szCs w:val="24"/>
        </w:rPr>
      </w:pPr>
    </w:p>
    <w:p w:rsidR="00A844F9" w:rsidRDefault="00A844F9" w:rsidP="009721AC">
      <w:pPr>
        <w:spacing w:line="480" w:lineRule="auto"/>
        <w:rPr>
          <w:rFonts w:ascii="Helvetica" w:eastAsia="Times New Roman" w:hAnsi="Helvetica" w:cs="Helvetica"/>
          <w:color w:val="2D3B45"/>
          <w:sz w:val="24"/>
          <w:szCs w:val="24"/>
        </w:rPr>
      </w:pPr>
    </w:p>
    <w:p w:rsidR="00A844F9" w:rsidRDefault="00A844F9" w:rsidP="009721AC">
      <w:pPr>
        <w:spacing w:line="480" w:lineRule="auto"/>
        <w:rPr>
          <w:rFonts w:ascii="Helvetica" w:eastAsia="Times New Roman" w:hAnsi="Helvetica" w:cs="Helvetica"/>
          <w:color w:val="2D3B45"/>
          <w:sz w:val="24"/>
          <w:szCs w:val="24"/>
        </w:rPr>
      </w:pPr>
    </w:p>
    <w:p w:rsidR="00A844F9" w:rsidRDefault="00A844F9" w:rsidP="009721AC">
      <w:pPr>
        <w:spacing w:line="480" w:lineRule="auto"/>
        <w:rPr>
          <w:rFonts w:ascii="Helvetica" w:eastAsia="Times New Roman" w:hAnsi="Helvetica" w:cs="Helvetica"/>
          <w:color w:val="2D3B45"/>
          <w:sz w:val="24"/>
          <w:szCs w:val="24"/>
        </w:rPr>
      </w:pPr>
    </w:p>
    <w:p w:rsidR="00A844F9" w:rsidRDefault="00A844F9" w:rsidP="009721AC">
      <w:pPr>
        <w:spacing w:line="480" w:lineRule="auto"/>
        <w:rPr>
          <w:rFonts w:ascii="Helvetica" w:eastAsia="Times New Roman" w:hAnsi="Helvetica" w:cs="Helvetica"/>
          <w:color w:val="2D3B45"/>
          <w:sz w:val="24"/>
          <w:szCs w:val="24"/>
        </w:rPr>
      </w:pPr>
    </w:p>
    <w:p w:rsidR="00A844F9" w:rsidRDefault="00A844F9" w:rsidP="009721AC">
      <w:pPr>
        <w:spacing w:line="480" w:lineRule="auto"/>
        <w:rPr>
          <w:rFonts w:ascii="Helvetica" w:eastAsia="Times New Roman" w:hAnsi="Helvetica" w:cs="Helvetica"/>
          <w:color w:val="2D3B45"/>
          <w:sz w:val="24"/>
          <w:szCs w:val="24"/>
        </w:rPr>
      </w:pPr>
    </w:p>
    <w:p w:rsidR="00A844F9" w:rsidRDefault="00A844F9" w:rsidP="009721AC">
      <w:pPr>
        <w:spacing w:line="480" w:lineRule="auto"/>
        <w:rPr>
          <w:rFonts w:ascii="Helvetica" w:eastAsia="Times New Roman" w:hAnsi="Helvetica" w:cs="Helvetica"/>
          <w:color w:val="2D3B45"/>
          <w:sz w:val="24"/>
          <w:szCs w:val="24"/>
        </w:rPr>
      </w:pPr>
    </w:p>
    <w:p w:rsidR="00A844F9" w:rsidRDefault="00A844F9" w:rsidP="009721AC">
      <w:pPr>
        <w:spacing w:line="480" w:lineRule="auto"/>
        <w:rPr>
          <w:rFonts w:ascii="Helvetica" w:eastAsia="Times New Roman" w:hAnsi="Helvetica" w:cs="Helvetica"/>
          <w:color w:val="2D3B45"/>
          <w:sz w:val="24"/>
          <w:szCs w:val="24"/>
        </w:rPr>
      </w:pPr>
    </w:p>
    <w:p w:rsidR="00A844F9" w:rsidRDefault="00A844F9" w:rsidP="009721AC">
      <w:pPr>
        <w:spacing w:line="480" w:lineRule="auto"/>
        <w:rPr>
          <w:rFonts w:ascii="Helvetica" w:eastAsia="Times New Roman" w:hAnsi="Helvetica" w:cs="Helvetica"/>
          <w:color w:val="2D3B45"/>
          <w:sz w:val="24"/>
          <w:szCs w:val="24"/>
        </w:rPr>
      </w:pPr>
    </w:p>
    <w:p w:rsidR="009721AC" w:rsidRDefault="00A844F9" w:rsidP="00A844F9">
      <w:pPr>
        <w:spacing w:line="480" w:lineRule="auto"/>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References</w:t>
      </w:r>
    </w:p>
    <w:p w:rsidR="00A844F9" w:rsidRPr="00A844F9" w:rsidRDefault="00A844F9" w:rsidP="00A844F9">
      <w:pPr>
        <w:spacing w:line="480" w:lineRule="auto"/>
        <w:ind w:left="720" w:hanging="720"/>
        <w:rPr>
          <w:rFonts w:ascii="Times New Roman" w:hAnsi="Times New Roman" w:cs="Times New Roman"/>
          <w:sz w:val="24"/>
          <w:szCs w:val="24"/>
        </w:rPr>
      </w:pPr>
      <w:r w:rsidRPr="00A844F9">
        <w:rPr>
          <w:rFonts w:ascii="Times New Roman" w:hAnsi="Times New Roman" w:cs="Times New Roman"/>
          <w:sz w:val="24"/>
          <w:szCs w:val="24"/>
        </w:rPr>
        <w:t xml:space="preserve">Max K. (2018). An American Institution: The two-party system and its effects on our Democracy. </w:t>
      </w:r>
      <w:proofErr w:type="gramStart"/>
      <w:r w:rsidRPr="00A844F9">
        <w:rPr>
          <w:rFonts w:ascii="Times New Roman" w:hAnsi="Times New Roman" w:cs="Times New Roman"/>
          <w:sz w:val="24"/>
          <w:szCs w:val="24"/>
        </w:rPr>
        <w:t>News Times.</w:t>
      </w:r>
      <w:proofErr w:type="gramEnd"/>
      <w:r w:rsidRPr="00A844F9">
        <w:rPr>
          <w:rFonts w:ascii="Times New Roman" w:hAnsi="Times New Roman" w:cs="Times New Roman"/>
          <w:sz w:val="24"/>
          <w:szCs w:val="24"/>
        </w:rPr>
        <w:t xml:space="preserve"> </w:t>
      </w:r>
      <w:hyperlink r:id="rId8" w:history="1">
        <w:r w:rsidRPr="00A844F9">
          <w:rPr>
            <w:rStyle w:val="Hyperlink"/>
            <w:rFonts w:ascii="Times New Roman" w:hAnsi="Times New Roman" w:cs="Times New Roman"/>
            <w:color w:val="auto"/>
            <w:sz w:val="24"/>
            <w:szCs w:val="24"/>
            <w:u w:val="none"/>
          </w:rPr>
          <w:t>https://www.yorknewstimes.com/editorial/an-american-institution-the-two-party-system-and-its-effects/article_715d234c-d70f-11e8-9193-9baf1db77020.html</w:t>
        </w:r>
      </w:hyperlink>
      <w:r w:rsidRPr="00A844F9">
        <w:rPr>
          <w:rFonts w:ascii="Times New Roman" w:hAnsi="Times New Roman" w:cs="Times New Roman"/>
          <w:sz w:val="24"/>
          <w:szCs w:val="24"/>
        </w:rPr>
        <w:t xml:space="preserve"> </w:t>
      </w:r>
    </w:p>
    <w:p w:rsidR="00A844F9" w:rsidRPr="00A844F9" w:rsidRDefault="00A844F9" w:rsidP="00A844F9">
      <w:pPr>
        <w:spacing w:line="480" w:lineRule="auto"/>
        <w:ind w:left="720" w:hanging="720"/>
        <w:rPr>
          <w:rFonts w:ascii="Times New Roman" w:hAnsi="Times New Roman" w:cs="Times New Roman"/>
          <w:sz w:val="24"/>
          <w:szCs w:val="24"/>
        </w:rPr>
      </w:pPr>
      <w:r w:rsidRPr="00A844F9">
        <w:rPr>
          <w:rFonts w:ascii="Times New Roman" w:hAnsi="Times New Roman" w:cs="Times New Roman"/>
          <w:sz w:val="24"/>
          <w:szCs w:val="24"/>
        </w:rPr>
        <w:t>Pirie M. (2015</w:t>
      </w:r>
      <w:r>
        <w:rPr>
          <w:rFonts w:ascii="Times New Roman" w:hAnsi="Times New Roman" w:cs="Times New Roman"/>
          <w:sz w:val="24"/>
          <w:szCs w:val="24"/>
        </w:rPr>
        <w:t>)</w:t>
      </w:r>
      <w:r w:rsidRPr="00A844F9">
        <w:rPr>
          <w:rFonts w:ascii="Times New Roman" w:hAnsi="Times New Roman" w:cs="Times New Roman"/>
          <w:sz w:val="24"/>
          <w:szCs w:val="24"/>
        </w:rPr>
        <w:t xml:space="preserve">. </w:t>
      </w:r>
      <w:proofErr w:type="gramStart"/>
      <w:r w:rsidRPr="00A844F9">
        <w:rPr>
          <w:rFonts w:ascii="Times New Roman" w:hAnsi="Times New Roman" w:cs="Times New Roman"/>
          <w:sz w:val="24"/>
          <w:szCs w:val="24"/>
        </w:rPr>
        <w:t>The Impact of Interest Groups on Public Policy.</w:t>
      </w:r>
      <w:proofErr w:type="gramEnd"/>
      <w:r w:rsidRPr="00A844F9">
        <w:rPr>
          <w:rFonts w:ascii="Times New Roman" w:hAnsi="Times New Roman" w:cs="Times New Roman"/>
          <w:sz w:val="24"/>
          <w:szCs w:val="24"/>
        </w:rPr>
        <w:t xml:space="preserve"> </w:t>
      </w:r>
      <w:hyperlink r:id="rId9" w:history="1">
        <w:r w:rsidRPr="00A844F9">
          <w:rPr>
            <w:rStyle w:val="Hyperlink"/>
            <w:rFonts w:ascii="Times New Roman" w:hAnsi="Times New Roman" w:cs="Times New Roman"/>
            <w:color w:val="auto"/>
            <w:sz w:val="24"/>
            <w:szCs w:val="24"/>
            <w:u w:val="none"/>
          </w:rPr>
          <w:t>https://www.adamsmith.org/blog/thinkpieces/the-impact-of-interest-groups-on-public-policy-2</w:t>
        </w:r>
      </w:hyperlink>
      <w:r w:rsidRPr="00A844F9">
        <w:rPr>
          <w:rFonts w:ascii="Times New Roman" w:hAnsi="Times New Roman" w:cs="Times New Roman"/>
          <w:sz w:val="24"/>
          <w:szCs w:val="24"/>
        </w:rPr>
        <w:t xml:space="preserve"> </w:t>
      </w:r>
    </w:p>
    <w:p w:rsidR="00A844F9" w:rsidRPr="00A844F9" w:rsidRDefault="00A844F9" w:rsidP="00A844F9">
      <w:pPr>
        <w:spacing w:line="480" w:lineRule="auto"/>
        <w:ind w:left="720" w:hanging="720"/>
        <w:rPr>
          <w:rFonts w:ascii="Times New Roman" w:hAnsi="Times New Roman" w:cs="Times New Roman"/>
          <w:sz w:val="24"/>
          <w:szCs w:val="24"/>
        </w:rPr>
      </w:pPr>
      <w:proofErr w:type="gramStart"/>
      <w:r w:rsidRPr="00A844F9">
        <w:rPr>
          <w:rFonts w:ascii="Times New Roman" w:hAnsi="Times New Roman" w:cs="Times New Roman"/>
          <w:sz w:val="24"/>
          <w:szCs w:val="24"/>
        </w:rPr>
        <w:t>Rohde D. (2018).</w:t>
      </w:r>
      <w:proofErr w:type="gramEnd"/>
      <w:r w:rsidRPr="00A844F9">
        <w:rPr>
          <w:rFonts w:ascii="Times New Roman" w:hAnsi="Times New Roman" w:cs="Times New Roman"/>
          <w:sz w:val="24"/>
          <w:szCs w:val="24"/>
        </w:rPr>
        <w:t xml:space="preserve"> </w:t>
      </w:r>
      <w:proofErr w:type="gramStart"/>
      <w:r w:rsidRPr="00A844F9">
        <w:rPr>
          <w:rFonts w:ascii="Times New Roman" w:hAnsi="Times New Roman" w:cs="Times New Roman"/>
          <w:sz w:val="24"/>
          <w:szCs w:val="24"/>
        </w:rPr>
        <w:t>The Dangerous position of William Barr.</w:t>
      </w:r>
      <w:proofErr w:type="gramEnd"/>
      <w:r w:rsidRPr="00A844F9">
        <w:rPr>
          <w:rFonts w:ascii="Times New Roman" w:hAnsi="Times New Roman" w:cs="Times New Roman"/>
          <w:sz w:val="24"/>
          <w:szCs w:val="24"/>
        </w:rPr>
        <w:t xml:space="preserve"> </w:t>
      </w:r>
      <w:proofErr w:type="gramStart"/>
      <w:r w:rsidRPr="00A844F9">
        <w:rPr>
          <w:rFonts w:ascii="Times New Roman" w:hAnsi="Times New Roman" w:cs="Times New Roman"/>
          <w:sz w:val="24"/>
          <w:szCs w:val="24"/>
        </w:rPr>
        <w:t>The New Yorker.</w:t>
      </w:r>
      <w:proofErr w:type="gramEnd"/>
      <w:r w:rsidRPr="00A844F9">
        <w:rPr>
          <w:rFonts w:ascii="Times New Roman" w:hAnsi="Times New Roman" w:cs="Times New Roman"/>
          <w:sz w:val="24"/>
          <w:szCs w:val="24"/>
        </w:rPr>
        <w:t xml:space="preserve"> </w:t>
      </w:r>
      <w:hyperlink r:id="rId10" w:history="1">
        <w:r w:rsidRPr="00A844F9">
          <w:rPr>
            <w:rStyle w:val="Hyperlink"/>
            <w:rFonts w:ascii="Times New Roman" w:hAnsi="Times New Roman" w:cs="Times New Roman"/>
            <w:color w:val="auto"/>
            <w:sz w:val="24"/>
            <w:szCs w:val="24"/>
            <w:u w:val="none"/>
          </w:rPr>
          <w:t>https://www.newyorker.com/news/daily-comment/the-dangerous-position-of-william-barr</w:t>
        </w:r>
      </w:hyperlink>
      <w:r w:rsidRPr="00A844F9">
        <w:rPr>
          <w:rFonts w:ascii="Times New Roman" w:hAnsi="Times New Roman" w:cs="Times New Roman"/>
          <w:sz w:val="24"/>
          <w:szCs w:val="24"/>
        </w:rPr>
        <w:t xml:space="preserve"> </w:t>
      </w:r>
    </w:p>
    <w:sectPr w:rsidR="00A844F9" w:rsidRPr="00A844F9" w:rsidSect="005E6A4D">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E3682" w:rsidRDefault="00DE3682" w:rsidP="005E6A4D">
      <w:pPr>
        <w:spacing w:after="0" w:line="240" w:lineRule="auto"/>
      </w:pPr>
      <w:r>
        <w:separator/>
      </w:r>
    </w:p>
  </w:endnote>
  <w:endnote w:type="continuationSeparator" w:id="0">
    <w:p w:rsidR="00DE3682" w:rsidRDefault="00DE3682" w:rsidP="005E6A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E3682" w:rsidRDefault="00DE3682" w:rsidP="005E6A4D">
      <w:pPr>
        <w:spacing w:after="0" w:line="240" w:lineRule="auto"/>
      </w:pPr>
      <w:r>
        <w:separator/>
      </w:r>
    </w:p>
  </w:footnote>
  <w:footnote w:type="continuationSeparator" w:id="0">
    <w:p w:rsidR="00DE3682" w:rsidRDefault="00DE3682" w:rsidP="005E6A4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264644666"/>
      <w:docPartObj>
        <w:docPartGallery w:val="Page Numbers (Top of Page)"/>
        <w:docPartUnique/>
      </w:docPartObj>
    </w:sdtPr>
    <w:sdtEndPr>
      <w:rPr>
        <w:noProof/>
      </w:rPr>
    </w:sdtEndPr>
    <w:sdtContent>
      <w:p w:rsidR="005E6A4D" w:rsidRPr="005E6A4D" w:rsidRDefault="005E6A4D" w:rsidP="005E6A4D">
        <w:pPr>
          <w:pStyle w:val="Header"/>
          <w:jc w:val="right"/>
          <w:rPr>
            <w:rFonts w:ascii="Times New Roman" w:hAnsi="Times New Roman" w:cs="Times New Roman"/>
            <w:sz w:val="24"/>
            <w:szCs w:val="24"/>
          </w:rPr>
        </w:pPr>
        <w:r w:rsidRPr="005E6A4D">
          <w:rPr>
            <w:rFonts w:ascii="Times New Roman" w:hAnsi="Times New Roman" w:cs="Times New Roman"/>
            <w:sz w:val="24"/>
            <w:szCs w:val="24"/>
          </w:rPr>
          <w:t xml:space="preserve">ASSIGNMENT </w:t>
        </w:r>
        <w:r w:rsidRPr="005E6A4D">
          <w:rPr>
            <w:rFonts w:ascii="Times New Roman" w:hAnsi="Times New Roman" w:cs="Times New Roman"/>
            <w:sz w:val="24"/>
            <w:szCs w:val="24"/>
          </w:rPr>
          <w:tab/>
        </w:r>
        <w:r w:rsidRPr="005E6A4D">
          <w:rPr>
            <w:rFonts w:ascii="Times New Roman" w:hAnsi="Times New Roman" w:cs="Times New Roman"/>
            <w:sz w:val="24"/>
            <w:szCs w:val="24"/>
          </w:rPr>
          <w:tab/>
        </w:r>
        <w:r w:rsidRPr="005E6A4D">
          <w:rPr>
            <w:rFonts w:ascii="Times New Roman" w:hAnsi="Times New Roman" w:cs="Times New Roman"/>
            <w:sz w:val="24"/>
            <w:szCs w:val="24"/>
          </w:rPr>
          <w:fldChar w:fldCharType="begin"/>
        </w:r>
        <w:r w:rsidRPr="005E6A4D">
          <w:rPr>
            <w:rFonts w:ascii="Times New Roman" w:hAnsi="Times New Roman" w:cs="Times New Roman"/>
            <w:sz w:val="24"/>
            <w:szCs w:val="24"/>
          </w:rPr>
          <w:instrText xml:space="preserve"> PAGE   \* MERGEFORMAT </w:instrText>
        </w:r>
        <w:r w:rsidRPr="005E6A4D">
          <w:rPr>
            <w:rFonts w:ascii="Times New Roman" w:hAnsi="Times New Roman" w:cs="Times New Roman"/>
            <w:sz w:val="24"/>
            <w:szCs w:val="24"/>
          </w:rPr>
          <w:fldChar w:fldCharType="separate"/>
        </w:r>
        <w:r>
          <w:rPr>
            <w:rFonts w:ascii="Times New Roman" w:hAnsi="Times New Roman" w:cs="Times New Roman"/>
            <w:noProof/>
            <w:sz w:val="24"/>
            <w:szCs w:val="24"/>
          </w:rPr>
          <w:t>5</w:t>
        </w:r>
        <w:r w:rsidRPr="005E6A4D">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6A4D" w:rsidRPr="005E6A4D" w:rsidRDefault="005E6A4D" w:rsidP="005E6A4D">
    <w:pPr>
      <w:pStyle w:val="Header"/>
      <w:jc w:val="right"/>
      <w:rPr>
        <w:rFonts w:ascii="Times New Roman" w:hAnsi="Times New Roman" w:cs="Times New Roman"/>
        <w:sz w:val="24"/>
        <w:szCs w:val="24"/>
      </w:rPr>
    </w:pPr>
    <w:r w:rsidRPr="005E6A4D">
      <w:rPr>
        <w:rFonts w:ascii="Times New Roman" w:hAnsi="Times New Roman" w:cs="Times New Roman"/>
        <w:sz w:val="24"/>
        <w:szCs w:val="24"/>
      </w:rPr>
      <w:t xml:space="preserve">Running head: ASSIGNMENT </w:t>
    </w:r>
    <w:r w:rsidRPr="005E6A4D">
      <w:rPr>
        <w:rFonts w:ascii="Times New Roman" w:hAnsi="Times New Roman" w:cs="Times New Roman"/>
        <w:sz w:val="24"/>
        <w:szCs w:val="24"/>
      </w:rPr>
      <w:tab/>
    </w:r>
    <w:r w:rsidRPr="005E6A4D">
      <w:rPr>
        <w:rFonts w:ascii="Times New Roman" w:hAnsi="Times New Roman" w:cs="Times New Roman"/>
        <w:sz w:val="24"/>
        <w:szCs w:val="24"/>
      </w:rPr>
      <w:tab/>
    </w:r>
    <w:sdt>
      <w:sdtPr>
        <w:rPr>
          <w:rFonts w:ascii="Times New Roman" w:hAnsi="Times New Roman" w:cs="Times New Roman"/>
          <w:sz w:val="24"/>
          <w:szCs w:val="24"/>
        </w:rPr>
        <w:id w:val="1146853657"/>
        <w:docPartObj>
          <w:docPartGallery w:val="Page Numbers (Top of Page)"/>
          <w:docPartUnique/>
        </w:docPartObj>
      </w:sdtPr>
      <w:sdtEndPr>
        <w:rPr>
          <w:noProof/>
        </w:rPr>
      </w:sdtEndPr>
      <w:sdtContent>
        <w:r w:rsidRPr="005E6A4D">
          <w:rPr>
            <w:rFonts w:ascii="Times New Roman" w:hAnsi="Times New Roman" w:cs="Times New Roman"/>
            <w:sz w:val="24"/>
            <w:szCs w:val="24"/>
          </w:rPr>
          <w:fldChar w:fldCharType="begin"/>
        </w:r>
        <w:r w:rsidRPr="005E6A4D">
          <w:rPr>
            <w:rFonts w:ascii="Times New Roman" w:hAnsi="Times New Roman" w:cs="Times New Roman"/>
            <w:sz w:val="24"/>
            <w:szCs w:val="24"/>
          </w:rPr>
          <w:instrText xml:space="preserve"> PAGE   \* MERGEFORMAT </w:instrText>
        </w:r>
        <w:r w:rsidRPr="005E6A4D">
          <w:rPr>
            <w:rFonts w:ascii="Times New Roman" w:hAnsi="Times New Roman" w:cs="Times New Roman"/>
            <w:sz w:val="24"/>
            <w:szCs w:val="24"/>
          </w:rPr>
          <w:fldChar w:fldCharType="separate"/>
        </w:r>
        <w:r>
          <w:rPr>
            <w:rFonts w:ascii="Times New Roman" w:hAnsi="Times New Roman" w:cs="Times New Roman"/>
            <w:noProof/>
            <w:sz w:val="24"/>
            <w:szCs w:val="24"/>
          </w:rPr>
          <w:t>1</w:t>
        </w:r>
        <w:r w:rsidRPr="005E6A4D">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0B17"/>
    <w:rsid w:val="00002D3E"/>
    <w:rsid w:val="000D00F9"/>
    <w:rsid w:val="00165D15"/>
    <w:rsid w:val="001E2DB2"/>
    <w:rsid w:val="00225101"/>
    <w:rsid w:val="00264779"/>
    <w:rsid w:val="002E41E2"/>
    <w:rsid w:val="003B3EF5"/>
    <w:rsid w:val="00420B17"/>
    <w:rsid w:val="004F11FB"/>
    <w:rsid w:val="005E6A4D"/>
    <w:rsid w:val="005E74AB"/>
    <w:rsid w:val="00817393"/>
    <w:rsid w:val="008412FB"/>
    <w:rsid w:val="009315FA"/>
    <w:rsid w:val="009721AC"/>
    <w:rsid w:val="00A77830"/>
    <w:rsid w:val="00A844F9"/>
    <w:rsid w:val="00DE3682"/>
    <w:rsid w:val="00DF2B20"/>
    <w:rsid w:val="00E33B69"/>
    <w:rsid w:val="00ED15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A844F9"/>
    <w:rPr>
      <w:color w:val="0000FF"/>
      <w:u w:val="single"/>
    </w:rPr>
  </w:style>
  <w:style w:type="paragraph" w:styleId="Header">
    <w:name w:val="header"/>
    <w:basedOn w:val="Normal"/>
    <w:link w:val="HeaderChar"/>
    <w:uiPriority w:val="99"/>
    <w:unhideWhenUsed/>
    <w:rsid w:val="005E6A4D"/>
    <w:pPr>
      <w:tabs>
        <w:tab w:val="center" w:pos="4680"/>
        <w:tab w:val="right" w:pos="9360"/>
      </w:tabs>
      <w:spacing w:after="0" w:line="240" w:lineRule="auto"/>
    </w:pPr>
  </w:style>
  <w:style w:type="character" w:customStyle="1" w:styleId="HeaderChar">
    <w:name w:val="Header Char"/>
    <w:basedOn w:val="DefaultParagraphFont"/>
    <w:link w:val="Header"/>
    <w:uiPriority w:val="99"/>
    <w:rsid w:val="005E6A4D"/>
  </w:style>
  <w:style w:type="paragraph" w:styleId="Footer">
    <w:name w:val="footer"/>
    <w:basedOn w:val="Normal"/>
    <w:link w:val="FooterChar"/>
    <w:uiPriority w:val="99"/>
    <w:unhideWhenUsed/>
    <w:rsid w:val="005E6A4D"/>
    <w:pPr>
      <w:tabs>
        <w:tab w:val="center" w:pos="4680"/>
        <w:tab w:val="right" w:pos="9360"/>
      </w:tabs>
      <w:spacing w:after="0" w:line="240" w:lineRule="auto"/>
    </w:pPr>
  </w:style>
  <w:style w:type="character" w:customStyle="1" w:styleId="FooterChar">
    <w:name w:val="Footer Char"/>
    <w:basedOn w:val="DefaultParagraphFont"/>
    <w:link w:val="Footer"/>
    <w:uiPriority w:val="99"/>
    <w:rsid w:val="005E6A4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A844F9"/>
    <w:rPr>
      <w:color w:val="0000FF"/>
      <w:u w:val="single"/>
    </w:rPr>
  </w:style>
  <w:style w:type="paragraph" w:styleId="Header">
    <w:name w:val="header"/>
    <w:basedOn w:val="Normal"/>
    <w:link w:val="HeaderChar"/>
    <w:uiPriority w:val="99"/>
    <w:unhideWhenUsed/>
    <w:rsid w:val="005E6A4D"/>
    <w:pPr>
      <w:tabs>
        <w:tab w:val="center" w:pos="4680"/>
        <w:tab w:val="right" w:pos="9360"/>
      </w:tabs>
      <w:spacing w:after="0" w:line="240" w:lineRule="auto"/>
    </w:pPr>
  </w:style>
  <w:style w:type="character" w:customStyle="1" w:styleId="HeaderChar">
    <w:name w:val="Header Char"/>
    <w:basedOn w:val="DefaultParagraphFont"/>
    <w:link w:val="Header"/>
    <w:uiPriority w:val="99"/>
    <w:rsid w:val="005E6A4D"/>
  </w:style>
  <w:style w:type="paragraph" w:styleId="Footer">
    <w:name w:val="footer"/>
    <w:basedOn w:val="Normal"/>
    <w:link w:val="FooterChar"/>
    <w:uiPriority w:val="99"/>
    <w:unhideWhenUsed/>
    <w:rsid w:val="005E6A4D"/>
    <w:pPr>
      <w:tabs>
        <w:tab w:val="center" w:pos="4680"/>
        <w:tab w:val="right" w:pos="9360"/>
      </w:tabs>
      <w:spacing w:after="0" w:line="240" w:lineRule="auto"/>
    </w:pPr>
  </w:style>
  <w:style w:type="character" w:customStyle="1" w:styleId="FooterChar">
    <w:name w:val="Footer Char"/>
    <w:basedOn w:val="DefaultParagraphFont"/>
    <w:link w:val="Footer"/>
    <w:uiPriority w:val="99"/>
    <w:rsid w:val="005E6A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39354631">
      <w:bodyDiv w:val="1"/>
      <w:marLeft w:val="0"/>
      <w:marRight w:val="0"/>
      <w:marTop w:val="0"/>
      <w:marBottom w:val="0"/>
      <w:divBdr>
        <w:top w:val="none" w:sz="0" w:space="0" w:color="auto"/>
        <w:left w:val="none" w:sz="0" w:space="0" w:color="auto"/>
        <w:bottom w:val="none" w:sz="0" w:space="0" w:color="auto"/>
        <w:right w:val="none" w:sz="0" w:space="0" w:color="auto"/>
      </w:divBdr>
    </w:div>
    <w:div w:id="21141283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rknewstimes.com/editorial/an-american-institution-the-two-party-system-and-its-effects/article_715d234c-d70f-11e8-9193-9baf1db77020.html"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www.newyorker.com/news/daily-comment/the-dangerous-position-of-william-barr" TargetMode="External"/><Relationship Id="rId4" Type="http://schemas.openxmlformats.org/officeDocument/2006/relationships/settings" Target="settings.xml"/><Relationship Id="rId9" Type="http://schemas.openxmlformats.org/officeDocument/2006/relationships/hyperlink" Target="https://www.adamsmith.org/blog/thinkpieces/the-impact-of-interest-groups-on-public-policy-2"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9545F7-88EA-4CC2-ADB7-CE9E7E5CC4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TotalTime>
  <Pages>5</Pages>
  <Words>795</Words>
  <Characters>4532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Keziah</dc:creator>
  <cp:lastModifiedBy>Keziah</cp:lastModifiedBy>
  <cp:revision>19</cp:revision>
  <dcterms:created xsi:type="dcterms:W3CDTF">2019-11-12T11:27:00Z</dcterms:created>
  <dcterms:modified xsi:type="dcterms:W3CDTF">2019-11-12T12:55:00Z</dcterms:modified>
</cp:coreProperties>
</file>