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541" w:rsidRDefault="00780541" w:rsidP="00780541">
      <w:pPr>
        <w:ind w:firstLine="0"/>
      </w:pPr>
      <w:bookmarkStart w:id="0" w:name="_GoBack"/>
      <w:bookmarkEnd w:id="0"/>
    </w:p>
    <w:p w:rsidR="00780541" w:rsidRDefault="00780541"/>
    <w:p w:rsidR="00780541" w:rsidRDefault="00780541"/>
    <w:p w:rsidR="00780541" w:rsidRDefault="00780541"/>
    <w:p w:rsidR="00780541" w:rsidRDefault="00780541"/>
    <w:p w:rsidR="00780541" w:rsidRDefault="00780541"/>
    <w:p w:rsidR="00780541" w:rsidRDefault="00780541"/>
    <w:p w:rsidR="00780541" w:rsidRDefault="00780541"/>
    <w:p w:rsidR="00780541" w:rsidRDefault="00780541"/>
    <w:p w:rsidR="00780541" w:rsidRDefault="00780541" w:rsidP="00780541">
      <w:pPr>
        <w:ind w:firstLine="0"/>
        <w:jc w:val="center"/>
      </w:pPr>
      <w:r>
        <w:t>Isopropyl Alcohol</w:t>
      </w:r>
    </w:p>
    <w:p w:rsidR="00780541" w:rsidRDefault="00780541" w:rsidP="00780541">
      <w:pPr>
        <w:ind w:firstLine="0"/>
        <w:jc w:val="center"/>
      </w:pPr>
      <w:r>
        <w:t>Student’s Name</w:t>
      </w:r>
    </w:p>
    <w:p w:rsidR="00780541" w:rsidRDefault="00780541" w:rsidP="00780541">
      <w:pPr>
        <w:ind w:firstLine="0"/>
        <w:jc w:val="center"/>
      </w:pPr>
      <w:r>
        <w:t>Institutional Affiliation</w:t>
      </w:r>
      <w:r>
        <w:br w:type="page"/>
      </w:r>
    </w:p>
    <w:p w:rsidR="00780541" w:rsidRDefault="00780541" w:rsidP="00780541">
      <w:pPr>
        <w:ind w:firstLine="0"/>
        <w:jc w:val="center"/>
      </w:pPr>
      <w:r>
        <w:lastRenderedPageBreak/>
        <w:t>Isopropyl Alcohol</w:t>
      </w:r>
    </w:p>
    <w:p w:rsidR="00125278" w:rsidRDefault="00494D45">
      <w:r>
        <w:t>Isopropyl alcohol is a clear and colorless liquid. It is usually a component of most household items including hand sanitizers, disinfectants, and cleaners. Ingestion of isopropyl alcohol is harmful to the body with clinical symptoms ranging from intoxication to reduction in alertness that could either be moderate or mild. It was the first synthetic alcohol to be commercialized after its pro</w:t>
      </w:r>
      <w:r w:rsidR="00F7478F">
        <w:t xml:space="preserve">duction in 1920. </w:t>
      </w:r>
    </w:p>
    <w:p w:rsidR="00F7478F" w:rsidRDefault="00F7478F">
      <w:r>
        <w:t xml:space="preserve">The general information about isopropyl alcohol contained in the safety data sheet (SDS) include the fact that it causes negligible fire and also explosion hazard when exposed to a flame or heat. One should avoid breathing vapor or dust containing the chemical and when near small fires, one should use dry chemical, water spray, carbon dioxide, or alcohol resistant foam. </w:t>
      </w:r>
    </w:p>
    <w:p w:rsidR="00F7478F" w:rsidRDefault="00F7478F">
      <w:r>
        <w:t xml:space="preserve">In case the chemical gets into the eye, one should flush the eyes with plenty of water for not less than fifteen minutes. As the flushing continues, one should lift the upper and lower lids occasionally until they are sure there is not even a trace of the chemical remains in the eye. It is also advisable to </w:t>
      </w:r>
      <w:r w:rsidR="0053394F">
        <w:t>seek medical aid immediately after the first aid. If the chemical gets in contact with the skin, one should get medical attention also. However, before seeking for medical attention, the first step should be to run plenty of soapy water on the surface that was in contact with the chemical for at least fifteen minutes</w:t>
      </w:r>
      <w:r w:rsidR="00780541">
        <w:t xml:space="preserve"> (</w:t>
      </w:r>
      <w:r w:rsidR="00780541" w:rsidRPr="00102010">
        <w:rPr>
          <w:rFonts w:cs="Arial"/>
          <w:szCs w:val="20"/>
          <w:shd w:val="clear" w:color="auto" w:fill="FFFFFF"/>
        </w:rPr>
        <w:t>Ohashi</w:t>
      </w:r>
      <w:r w:rsidR="00780541">
        <w:rPr>
          <w:rFonts w:cs="Arial"/>
          <w:szCs w:val="20"/>
          <w:shd w:val="clear" w:color="auto" w:fill="FFFFFF"/>
        </w:rPr>
        <w:t>, 1987)</w:t>
      </w:r>
      <w:r w:rsidR="0053394F">
        <w:t xml:space="preserve">. If the clothes came into contact with the chemical then one should always remove them immediately to reduce its impact. </w:t>
      </w:r>
    </w:p>
    <w:p w:rsidR="0053394F" w:rsidRDefault="0053394F">
      <w:r>
        <w:t xml:space="preserve">A person whop ingests isopropyl alcohol should be taken to the hospital immediately. The chemical cause one to become unconscious within a very short time, but if the victim is conscious, it is advisable to give them two to four glasses of water. A person who has inhaled the chemical should be moved to an open place immediately for them to inhale fresh air that has a lot of oxygen. If necessary one can also give the victim artificial respiration. The victim should be kept warm and allowed to rest while seeking medical attention within the shortest time possible. </w:t>
      </w:r>
    </w:p>
    <w:p w:rsidR="0053394F" w:rsidRDefault="0053394F">
      <w:r>
        <w:t xml:space="preserve">Notes to the physician dictate that they should treat isopropyl alcohol victims systematically and supportively. This is because the chemical is disastrous and if one procedure is missed then there is high chances that the patient might succumb to death. The physicians must therefore be attentive and careful while handling such patients. </w:t>
      </w:r>
    </w:p>
    <w:p w:rsidR="00102010" w:rsidRDefault="00102010">
      <w:r>
        <w:t xml:space="preserve">Protective instructions are also provided in the safety data sheet. This is the most important information since as it is always said; “protection is better than cure”. The suggested protection measure are divided into eye protection measures, skin protection, and also those regarding contact with clothes which will in turn lead to contact with the skin. While protecting the eyes, one should not wear contact lenses whenever they are working with the chemical. In the immediate area, there should be an eye wash fountain where one can get water within the shortest time possible if the chemical gets into the eyes. One should also wear splash-proof safety goggles. To protect the ski one should wear protective gloves to ensure the skin is not exposed to the chemical. On matters on clothing, one should wear protective clothing to ensure the skin is not exposed. </w:t>
      </w:r>
    </w:p>
    <w:p w:rsidR="00780541" w:rsidRDefault="00780541" w:rsidP="00102010">
      <w:pPr>
        <w:ind w:firstLine="0"/>
        <w:jc w:val="center"/>
      </w:pPr>
      <w:r>
        <w:br w:type="page"/>
      </w:r>
    </w:p>
    <w:p w:rsidR="00102010" w:rsidRDefault="00102010" w:rsidP="00102010">
      <w:pPr>
        <w:ind w:firstLine="0"/>
        <w:jc w:val="center"/>
      </w:pPr>
      <w:r>
        <w:t>References</w:t>
      </w:r>
    </w:p>
    <w:p w:rsidR="00102010" w:rsidRPr="00102010" w:rsidRDefault="00102010" w:rsidP="00102010">
      <w:pPr>
        <w:ind w:left="720" w:hanging="720"/>
      </w:pPr>
      <w:r w:rsidRPr="00102010">
        <w:rPr>
          <w:rFonts w:cs="Arial"/>
          <w:szCs w:val="20"/>
          <w:shd w:val="clear" w:color="auto" w:fill="FFFFFF"/>
        </w:rPr>
        <w:t>Ohashi, Y., Nakai, Y., Ikeoka, H., Koshimo, H., Esaki, Y., Horiguchi, S. I., ... &amp; Nakaseko, H. (1987). Acute effects of isopropyl alcohol exposure on the middle ear mucosa. </w:t>
      </w:r>
      <w:r w:rsidRPr="00102010">
        <w:rPr>
          <w:rFonts w:cs="Arial"/>
          <w:i/>
          <w:iCs/>
          <w:szCs w:val="20"/>
          <w:shd w:val="clear" w:color="auto" w:fill="FFFFFF"/>
        </w:rPr>
        <w:t>Journal of applied toxicology</w:t>
      </w:r>
      <w:r w:rsidRPr="00102010">
        <w:rPr>
          <w:rFonts w:cs="Arial"/>
          <w:szCs w:val="20"/>
          <w:shd w:val="clear" w:color="auto" w:fill="FFFFFF"/>
        </w:rPr>
        <w:t>, </w:t>
      </w:r>
      <w:r w:rsidRPr="00102010">
        <w:rPr>
          <w:rFonts w:cs="Arial"/>
          <w:i/>
          <w:iCs/>
          <w:szCs w:val="20"/>
          <w:shd w:val="clear" w:color="auto" w:fill="FFFFFF"/>
        </w:rPr>
        <w:t>7</w:t>
      </w:r>
      <w:r w:rsidRPr="00102010">
        <w:rPr>
          <w:rFonts w:cs="Arial"/>
          <w:szCs w:val="20"/>
          <w:shd w:val="clear" w:color="auto" w:fill="FFFFFF"/>
        </w:rPr>
        <w:t>(3), 205-211.</w:t>
      </w:r>
    </w:p>
    <w:sectPr w:rsidR="00102010" w:rsidRPr="00102010" w:rsidSect="0078054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FAA" w:rsidRDefault="00FB7FAA" w:rsidP="00780541">
      <w:pPr>
        <w:spacing w:line="240" w:lineRule="auto"/>
      </w:pPr>
      <w:r>
        <w:separator/>
      </w:r>
    </w:p>
  </w:endnote>
  <w:endnote w:type="continuationSeparator" w:id="0">
    <w:p w:rsidR="00FB7FAA" w:rsidRDefault="00FB7FAA" w:rsidP="007805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FAA" w:rsidRDefault="00FB7FAA" w:rsidP="00780541">
      <w:pPr>
        <w:spacing w:line="240" w:lineRule="auto"/>
      </w:pPr>
      <w:r>
        <w:separator/>
      </w:r>
    </w:p>
  </w:footnote>
  <w:footnote w:type="continuationSeparator" w:id="0">
    <w:p w:rsidR="00FB7FAA" w:rsidRDefault="00FB7FAA" w:rsidP="007805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3567716"/>
      <w:docPartObj>
        <w:docPartGallery w:val="Page Numbers (Top of Page)"/>
        <w:docPartUnique/>
      </w:docPartObj>
    </w:sdtPr>
    <w:sdtEndPr>
      <w:rPr>
        <w:noProof/>
      </w:rPr>
    </w:sdtEndPr>
    <w:sdtContent>
      <w:p w:rsidR="00780541" w:rsidRDefault="00780541" w:rsidP="00780541">
        <w:pPr>
          <w:pStyle w:val="Header"/>
          <w:ind w:firstLine="0"/>
        </w:pPr>
        <w:r>
          <w:t>ISOPROPYL ALCOHOL</w:t>
        </w:r>
        <w:r>
          <w:tab/>
        </w:r>
        <w:r>
          <w:tab/>
        </w:r>
        <w:r>
          <w:fldChar w:fldCharType="begin"/>
        </w:r>
        <w:r>
          <w:instrText xml:space="preserve"> PAGE   \* MERGEFORMAT </w:instrText>
        </w:r>
        <w:r>
          <w:fldChar w:fldCharType="separate"/>
        </w:r>
        <w:r w:rsidR="00070344">
          <w:rPr>
            <w:noProof/>
          </w:rPr>
          <w:t>4</w:t>
        </w:r>
        <w:r>
          <w:rPr>
            <w:noProof/>
          </w:rPr>
          <w:fldChar w:fldCharType="end"/>
        </w:r>
      </w:p>
    </w:sdtContent>
  </w:sdt>
  <w:p w:rsidR="00780541" w:rsidRDefault="00780541" w:rsidP="00780541">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128594"/>
      <w:docPartObj>
        <w:docPartGallery w:val="Page Numbers (Top of Page)"/>
        <w:docPartUnique/>
      </w:docPartObj>
    </w:sdtPr>
    <w:sdtEndPr>
      <w:rPr>
        <w:noProof/>
      </w:rPr>
    </w:sdtEndPr>
    <w:sdtContent>
      <w:p w:rsidR="00780541" w:rsidRDefault="00780541" w:rsidP="00780541">
        <w:pPr>
          <w:pStyle w:val="Header"/>
          <w:ind w:firstLine="0"/>
        </w:pPr>
        <w:r>
          <w:t>Running head: ISOPROPYL ALCOHOL</w:t>
        </w:r>
        <w:r>
          <w:tab/>
        </w:r>
        <w:r>
          <w:tab/>
        </w:r>
        <w:r>
          <w:fldChar w:fldCharType="begin"/>
        </w:r>
        <w:r>
          <w:instrText xml:space="preserve"> PAGE   \* MERGEFORMAT </w:instrText>
        </w:r>
        <w:r>
          <w:fldChar w:fldCharType="separate"/>
        </w:r>
        <w:r w:rsidR="00FB7FAA">
          <w:rPr>
            <w:noProof/>
          </w:rPr>
          <w:t>1</w:t>
        </w:r>
        <w:r>
          <w:rPr>
            <w:noProof/>
          </w:rPr>
          <w:fldChar w:fldCharType="end"/>
        </w:r>
      </w:p>
    </w:sdtContent>
  </w:sdt>
  <w:p w:rsidR="00780541" w:rsidRDefault="007805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838"/>
    <w:rsid w:val="00070344"/>
    <w:rsid w:val="00102010"/>
    <w:rsid w:val="00125278"/>
    <w:rsid w:val="00494D45"/>
    <w:rsid w:val="0053394F"/>
    <w:rsid w:val="00780541"/>
    <w:rsid w:val="00AF1838"/>
    <w:rsid w:val="00BA3738"/>
    <w:rsid w:val="00C641B4"/>
    <w:rsid w:val="00F7478F"/>
    <w:rsid w:val="00FB7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541"/>
    <w:pPr>
      <w:tabs>
        <w:tab w:val="center" w:pos="4680"/>
        <w:tab w:val="right" w:pos="9360"/>
      </w:tabs>
      <w:spacing w:line="240" w:lineRule="auto"/>
    </w:pPr>
  </w:style>
  <w:style w:type="character" w:customStyle="1" w:styleId="HeaderChar">
    <w:name w:val="Header Char"/>
    <w:basedOn w:val="DefaultParagraphFont"/>
    <w:link w:val="Header"/>
    <w:uiPriority w:val="99"/>
    <w:rsid w:val="00780541"/>
  </w:style>
  <w:style w:type="paragraph" w:styleId="Footer">
    <w:name w:val="footer"/>
    <w:basedOn w:val="Normal"/>
    <w:link w:val="FooterChar"/>
    <w:uiPriority w:val="99"/>
    <w:unhideWhenUsed/>
    <w:rsid w:val="00780541"/>
    <w:pPr>
      <w:tabs>
        <w:tab w:val="center" w:pos="4680"/>
        <w:tab w:val="right" w:pos="9360"/>
      </w:tabs>
      <w:spacing w:line="240" w:lineRule="auto"/>
    </w:pPr>
  </w:style>
  <w:style w:type="character" w:customStyle="1" w:styleId="FooterChar">
    <w:name w:val="Footer Char"/>
    <w:basedOn w:val="DefaultParagraphFont"/>
    <w:link w:val="Footer"/>
    <w:uiPriority w:val="99"/>
    <w:rsid w:val="007805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541"/>
    <w:pPr>
      <w:tabs>
        <w:tab w:val="center" w:pos="4680"/>
        <w:tab w:val="right" w:pos="9360"/>
      </w:tabs>
      <w:spacing w:line="240" w:lineRule="auto"/>
    </w:pPr>
  </w:style>
  <w:style w:type="character" w:customStyle="1" w:styleId="HeaderChar">
    <w:name w:val="Header Char"/>
    <w:basedOn w:val="DefaultParagraphFont"/>
    <w:link w:val="Header"/>
    <w:uiPriority w:val="99"/>
    <w:rsid w:val="00780541"/>
  </w:style>
  <w:style w:type="paragraph" w:styleId="Footer">
    <w:name w:val="footer"/>
    <w:basedOn w:val="Normal"/>
    <w:link w:val="FooterChar"/>
    <w:uiPriority w:val="99"/>
    <w:unhideWhenUsed/>
    <w:rsid w:val="00780541"/>
    <w:pPr>
      <w:tabs>
        <w:tab w:val="center" w:pos="4680"/>
        <w:tab w:val="right" w:pos="9360"/>
      </w:tabs>
      <w:spacing w:line="240" w:lineRule="auto"/>
    </w:pPr>
  </w:style>
  <w:style w:type="character" w:customStyle="1" w:styleId="FooterChar">
    <w:name w:val="Footer Char"/>
    <w:basedOn w:val="DefaultParagraphFont"/>
    <w:link w:val="Footer"/>
    <w:uiPriority w:val="99"/>
    <w:rsid w:val="00780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2020-11-14T01:01:00Z</dcterms:created>
  <dcterms:modified xsi:type="dcterms:W3CDTF">2020-11-14T01:01:00Z</dcterms:modified>
</cp:coreProperties>
</file>