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726" w:rsidRPr="00F11209" w:rsidRDefault="00F11209">
      <w:pPr>
        <w:rPr>
          <w:rFonts w:ascii="Times New Roman" w:hAnsi="Times New Roman" w:cs="Times New Roman"/>
          <w:sz w:val="28"/>
          <w:szCs w:val="28"/>
        </w:rPr>
      </w:pPr>
      <w:r w:rsidRPr="00F11209">
        <w:rPr>
          <w:rFonts w:ascii="Times New Roman" w:hAnsi="Times New Roman" w:cs="Times New Roman"/>
          <w:sz w:val="28"/>
          <w:szCs w:val="28"/>
        </w:rPr>
        <w:t>Issues &amp; Trends</w:t>
      </w:r>
    </w:p>
    <w:p w:rsidR="00F11209" w:rsidRPr="00F11209" w:rsidRDefault="00F11209">
      <w:pPr>
        <w:rPr>
          <w:rFonts w:ascii="Times New Roman" w:hAnsi="Times New Roman" w:cs="Times New Roman"/>
          <w:sz w:val="28"/>
          <w:szCs w:val="28"/>
        </w:rPr>
      </w:pPr>
      <w:r w:rsidRPr="00F11209">
        <w:rPr>
          <w:rFonts w:ascii="Times New Roman" w:hAnsi="Times New Roman" w:cs="Times New Roman"/>
          <w:sz w:val="28"/>
          <w:szCs w:val="28"/>
        </w:rPr>
        <w:t>Week 7 Assignment</w:t>
      </w:r>
    </w:p>
    <w:p w:rsidR="00F11209" w:rsidRPr="00F11209" w:rsidRDefault="00F11209">
      <w:pPr>
        <w:rPr>
          <w:rFonts w:ascii="Times New Roman" w:hAnsi="Times New Roman" w:cs="Times New Roman"/>
          <w:sz w:val="28"/>
          <w:szCs w:val="28"/>
        </w:rPr>
      </w:pPr>
    </w:p>
    <w:p w:rsidR="00F11209" w:rsidRPr="00F11209" w:rsidRDefault="00F11209">
      <w:pPr>
        <w:rPr>
          <w:rFonts w:ascii="Times New Roman" w:hAnsi="Times New Roman" w:cs="Times New Roman"/>
          <w:sz w:val="28"/>
          <w:szCs w:val="28"/>
        </w:rPr>
      </w:pPr>
      <w:r w:rsidRPr="00F11209">
        <w:rPr>
          <w:rFonts w:ascii="Times New Roman" w:hAnsi="Times New Roman" w:cs="Times New Roman"/>
          <w:sz w:val="28"/>
          <w:szCs w:val="28"/>
        </w:rPr>
        <w:t>Intelligent Hospital Pavilion ICU Video Analysis/ Reflection</w:t>
      </w:r>
    </w:p>
    <w:p w:rsidR="00F11209" w:rsidRDefault="00F11209"/>
    <w:p w:rsidR="00F11209" w:rsidRDefault="00F11209"/>
    <w:p w:rsidR="00F11209" w:rsidRDefault="00F11209" w:rsidP="00F11209">
      <w:pP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F112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Review the Intelligent Hospital Pavilion ICU video </w:t>
      </w:r>
    </w:p>
    <w:p w:rsidR="00F11209" w:rsidRDefault="00F11209" w:rsidP="00F11209">
      <w:pP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F11209" w:rsidRDefault="00F11209" w:rsidP="00F11209">
      <w:pP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F112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at </w:t>
      </w:r>
      <w:hyperlink r:id="rId4" w:tgtFrame="_blank" w:history="1">
        <w:r w:rsidRPr="00F11209">
          <w:rPr>
            <w:rFonts w:ascii="Times New Roman" w:eastAsia="Times New Roman" w:hAnsi="Times New Roman" w:cs="Times New Roman"/>
            <w:color w:val="00535F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https://youtu.be/V42yuH4xmyQ</w:t>
        </w:r>
      </w:hyperlink>
      <w:r w:rsidRPr="00F112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</w:p>
    <w:p w:rsidR="00F11209" w:rsidRDefault="00F11209" w:rsidP="00F11209">
      <w:pP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F11209" w:rsidRDefault="00F11209" w:rsidP="00F11209">
      <w:pP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F112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Write a paper in which you identify and describe elements that you feel are of benefit or risk to both patients and nurses. </w:t>
      </w:r>
    </w:p>
    <w:p w:rsidR="00F11209" w:rsidRDefault="00F11209" w:rsidP="00F11209">
      <w:pP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F11209" w:rsidRDefault="00F11209" w:rsidP="00F11209">
      <w:pP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F112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Explain the benefits/risks and why you do or do not support this type of available technology. </w:t>
      </w:r>
    </w:p>
    <w:p w:rsidR="00F11209" w:rsidRDefault="00F11209" w:rsidP="00F11209">
      <w:pP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F11209" w:rsidRPr="00F11209" w:rsidRDefault="00F11209" w:rsidP="00F11209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F112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Your paper should be a minimum of three pages and written in APA format with at least two outside credible references.</w:t>
      </w:r>
    </w:p>
    <w:p w:rsidR="00F11209" w:rsidRDefault="00F11209"/>
    <w:sectPr w:rsidR="00F11209" w:rsidSect="0085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209"/>
    <w:rsid w:val="00852E46"/>
    <w:rsid w:val="00ED764A"/>
    <w:rsid w:val="00F1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551F1E"/>
  <w15:chartTrackingRefBased/>
  <w15:docId w15:val="{5B9FD37A-8638-3F40-92A5-41880846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12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51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V42yuH4xmy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2018-10-28T22:11:00Z</dcterms:created>
  <dcterms:modified xsi:type="dcterms:W3CDTF">2018-10-28T22:13:00Z</dcterms:modified>
</cp:coreProperties>
</file>