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76FC2" w14:textId="77777777" w:rsidR="00C864A6" w:rsidRDefault="00C864A6" w:rsidP="00C864A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Jeffrey,</w:t>
      </w:r>
    </w:p>
    <w:p w14:paraId="303CF570" w14:textId="0C0FED18" w:rsidR="00C864A6" w:rsidRDefault="00C864A6" w:rsidP="00C864A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Value Creation:</w:t>
      </w:r>
    </w:p>
    <w:p w14:paraId="2DA0954B" w14:textId="77777777" w:rsidR="00C864A6" w:rsidRDefault="00C864A6" w:rsidP="00C864A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Value creation is when a company can produce a superior product at a lowered labor and raw material cost and sell it at a higher price. "Value creation is commonly understood as the process whereby the capabilities of partners in a VCC (value creation chain) are combined such that the competitive advantage of the VCC (or one or more of the partners) is improved" (</w:t>
      </w:r>
      <w:proofErr w:type="spellStart"/>
      <w:r>
        <w:rPr>
          <w:rFonts w:ascii="Helvetica" w:hAnsi="Helvetica" w:cs="Helvetica"/>
          <w:color w:val="2D3B45"/>
        </w:rPr>
        <w:t>Jonikas</w:t>
      </w:r>
      <w:proofErr w:type="spellEnd"/>
      <w:r>
        <w:rPr>
          <w:rFonts w:ascii="Helvetica" w:hAnsi="Helvetica" w:cs="Helvetica"/>
          <w:color w:val="2D3B45"/>
        </w:rPr>
        <w:t>, 2013, p. 72). When companies involve themselves in value creation for themselves and for the consumer it is a win for both sides. One example that I encountered is the BTS14 Bluetooth speaker set. It is a relatively cheap speaker set for your phone that is not costly to produce and comes with perks such as magnetic bottoms, easy pairing, and significant volume for their small size.  Another Value creation product are the vape pens sold over the counter at convenience stores. These are not costly to build and are an alternative to smoking cigarettes. These helped me to curb my habit from smoking. They were a little more than a pack of cigarettes proving to be a value created product.</w:t>
      </w:r>
    </w:p>
    <w:p w14:paraId="048C1C4A" w14:textId="77777777" w:rsidR="00C864A6" w:rsidRDefault="00C864A6" w:rsidP="00C864A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Value Co-Creation:</w:t>
      </w:r>
    </w:p>
    <w:p w14:paraId="0E2605A6" w14:textId="77777777" w:rsidR="00C864A6" w:rsidRDefault="00C864A6" w:rsidP="00C864A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Value co-creation involves the consumer in the creation of a value product. "According to service dominant logic (SDL), the co-creation value is developed by a mutual activity of a consumer and a service provider through establishment of different sources" (Ida, 2017, p. 51). An example of value co-creation can be seen in the </w:t>
      </w:r>
      <w:proofErr w:type="spellStart"/>
      <w:r>
        <w:rPr>
          <w:rFonts w:ascii="Helvetica" w:hAnsi="Helvetica" w:cs="Helvetica"/>
          <w:color w:val="2D3B45"/>
        </w:rPr>
        <w:t>Dewalt</w:t>
      </w:r>
      <w:proofErr w:type="spellEnd"/>
      <w:r>
        <w:rPr>
          <w:rFonts w:ascii="Helvetica" w:hAnsi="Helvetica" w:cs="Helvetica"/>
          <w:color w:val="2D3B45"/>
        </w:rPr>
        <w:t xml:space="preserve"> tool company. They rely on consumers to create new products that will be in demand. Mechanics and tool users know what tools they need and the specifications that that need them. </w:t>
      </w:r>
      <w:proofErr w:type="spellStart"/>
      <w:r>
        <w:rPr>
          <w:rFonts w:ascii="Helvetica" w:hAnsi="Helvetica" w:cs="Helvetica"/>
          <w:color w:val="2D3B45"/>
        </w:rPr>
        <w:t>Dewalt</w:t>
      </w:r>
      <w:proofErr w:type="spellEnd"/>
      <w:r>
        <w:rPr>
          <w:rFonts w:ascii="Helvetica" w:hAnsi="Helvetica" w:cs="Helvetica"/>
          <w:color w:val="2D3B45"/>
        </w:rPr>
        <w:t xml:space="preserve"> listens to consumers and creates the tools that consumers say they need. Another example is the LEGO company. They let consumers create their own design that could be chosen as a design set with enough consumer support behind the idea.</w:t>
      </w:r>
    </w:p>
    <w:p w14:paraId="63B35EB6" w14:textId="77777777" w:rsidR="00C864A6" w:rsidRDefault="00C864A6" w:rsidP="00C864A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Value Innovation:</w:t>
      </w:r>
    </w:p>
    <w:p w14:paraId="734548CD" w14:textId="77777777" w:rsidR="00C864A6" w:rsidRDefault="00C864A6" w:rsidP="00C864A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Value innovation is basically eradicating most competition by complete differentiation of a product that comes at a lowered cost to the company and the consumer.  One of the examples that I can think of is Uber in competition with the taxi services. Another example would be the gaming console Nintendo Wii. It differentiated its product from its competitors to make it a completely different console.</w:t>
      </w:r>
    </w:p>
    <w:p w14:paraId="4406D4C3" w14:textId="77777777" w:rsidR="00C864A6" w:rsidRDefault="00C864A6" w:rsidP="00C864A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551D1315" w14:textId="77777777" w:rsidR="00C864A6" w:rsidRDefault="00C864A6" w:rsidP="00C864A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Ida, E. (2017). The role of customers’ involvement in value co-creation </w:t>
      </w:r>
      <w:proofErr w:type="spellStart"/>
      <w:r>
        <w:rPr>
          <w:rFonts w:ascii="Helvetica" w:hAnsi="Helvetica" w:cs="Helvetica"/>
          <w:color w:val="2D3B45"/>
        </w:rPr>
        <w:t>behaviour</w:t>
      </w:r>
      <w:proofErr w:type="spellEnd"/>
      <w:r>
        <w:rPr>
          <w:rFonts w:ascii="Helvetica" w:hAnsi="Helvetica" w:cs="Helvetica"/>
          <w:color w:val="2D3B45"/>
        </w:rPr>
        <w:t xml:space="preserve"> is value co-creation the source of competitive advantage? Journal of Competitiveness, 9(3), 51-66. </w:t>
      </w:r>
      <w:proofErr w:type="gramStart"/>
      <w:r>
        <w:rPr>
          <w:rFonts w:ascii="Helvetica" w:hAnsi="Helvetica" w:cs="Helvetica"/>
          <w:color w:val="2D3B45"/>
        </w:rPr>
        <w:t>doi:http://dx.doi.org.proxy-library.ashford.edu/10.7441/joc.2017.03.04</w:t>
      </w:r>
      <w:proofErr w:type="gramEnd"/>
    </w:p>
    <w:p w14:paraId="5771E917" w14:textId="77777777" w:rsidR="00C864A6" w:rsidRDefault="00C864A6" w:rsidP="00C864A6">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Jonikas</w:t>
      </w:r>
      <w:proofErr w:type="spellEnd"/>
      <w:r>
        <w:rPr>
          <w:rFonts w:ascii="Helvetica" w:hAnsi="Helvetica" w:cs="Helvetica"/>
          <w:color w:val="2D3B45"/>
        </w:rPr>
        <w:t xml:space="preserve">, D. (2013). Conceptual framework of value creation through CSR in separate member of value creation chain. Bulletin of </w:t>
      </w:r>
      <w:proofErr w:type="spellStart"/>
      <w:r>
        <w:rPr>
          <w:rFonts w:ascii="Helvetica" w:hAnsi="Helvetica" w:cs="Helvetica"/>
          <w:color w:val="2D3B45"/>
        </w:rPr>
        <w:t>Geography.Socio</w:t>
      </w:r>
      <w:proofErr w:type="spellEnd"/>
      <w:r>
        <w:rPr>
          <w:rFonts w:ascii="Helvetica" w:hAnsi="Helvetica" w:cs="Helvetica"/>
          <w:color w:val="2D3B45"/>
        </w:rPr>
        <w:t xml:space="preserve">-Economic Series, 21(21), 69-n/a. </w:t>
      </w:r>
      <w:proofErr w:type="gramStart"/>
      <w:r>
        <w:rPr>
          <w:rFonts w:ascii="Helvetica" w:hAnsi="Helvetica" w:cs="Helvetica"/>
          <w:color w:val="2D3B45"/>
        </w:rPr>
        <w:t>doi:http://dx.doi.org.proxy-library.ashford.edu/10.2478/bog-2013-0022</w:t>
      </w:r>
      <w:proofErr w:type="gramEnd"/>
    </w:p>
    <w:p w14:paraId="5C24B4AF"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4A6"/>
    <w:rsid w:val="00822469"/>
    <w:rsid w:val="00C86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05F34"/>
  <w15:chartTrackingRefBased/>
  <w15:docId w15:val="{FAABF250-E93C-4B5D-9A90-B372A02D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64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600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2382</Characters>
  <Application>Microsoft Office Word</Application>
  <DocSecurity>0</DocSecurity>
  <Lines>19</Lines>
  <Paragraphs>5</Paragraphs>
  <ScaleCrop>false</ScaleCrop>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2020-08-30T21:29:00Z</dcterms:created>
  <dcterms:modified xsi:type="dcterms:W3CDTF">2020-08-30T21:30:00Z</dcterms:modified>
</cp:coreProperties>
</file>