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F6B35" w:rsidRPr="00BD0D02" w:rsidRDefault="007F6B35">
      <w:pPr>
        <w:rPr>
          <w:szCs w:val="24"/>
        </w:rPr>
      </w:pPr>
    </w:p>
    <w:p w:rsidR="00A440BC" w:rsidRDefault="00A440BC">
      <w:pPr>
        <w:rPr>
          <w:szCs w:val="24"/>
        </w:rPr>
      </w:pPr>
    </w:p>
    <w:p w:rsidR="00A440BC" w:rsidRDefault="00A440BC">
      <w:pPr>
        <w:rPr>
          <w:szCs w:val="24"/>
        </w:rPr>
      </w:pPr>
    </w:p>
    <w:p w:rsidR="00A440BC" w:rsidRDefault="00A440BC">
      <w:pPr>
        <w:rPr>
          <w:szCs w:val="24"/>
        </w:rPr>
      </w:pPr>
    </w:p>
    <w:p w:rsidR="00A440BC" w:rsidRDefault="00A440BC">
      <w:pPr>
        <w:rPr>
          <w:szCs w:val="24"/>
        </w:rPr>
      </w:pPr>
    </w:p>
    <w:p w:rsidR="00A440BC" w:rsidRDefault="00A440BC">
      <w:pPr>
        <w:rPr>
          <w:szCs w:val="24"/>
        </w:rPr>
      </w:pPr>
    </w:p>
    <w:p w:rsidR="00A440BC" w:rsidRDefault="00A440BC">
      <w:pPr>
        <w:rPr>
          <w:szCs w:val="24"/>
        </w:rPr>
      </w:pPr>
    </w:p>
    <w:p w:rsidR="00A440BC" w:rsidRDefault="00A440BC">
      <w:pPr>
        <w:rPr>
          <w:szCs w:val="24"/>
        </w:rPr>
      </w:pPr>
    </w:p>
    <w:p w:rsidR="00A440BC" w:rsidRDefault="00A440BC">
      <w:pPr>
        <w:rPr>
          <w:szCs w:val="24"/>
        </w:rPr>
      </w:pPr>
    </w:p>
    <w:p w:rsidR="00A440BC" w:rsidRDefault="00A440BC">
      <w:pPr>
        <w:rPr>
          <w:szCs w:val="24"/>
        </w:rPr>
      </w:pPr>
    </w:p>
    <w:p w:rsidR="00A440BC" w:rsidRDefault="00A440BC">
      <w:pPr>
        <w:rPr>
          <w:szCs w:val="24"/>
        </w:rPr>
      </w:pPr>
    </w:p>
    <w:p w:rsidR="00A440BC" w:rsidRDefault="00A440BC">
      <w:pPr>
        <w:rPr>
          <w:szCs w:val="24"/>
        </w:rPr>
      </w:pPr>
    </w:p>
    <w:p w:rsidR="004630D1" w:rsidRPr="00461DF6" w:rsidRDefault="004630D1" w:rsidP="004630D1">
      <w:pPr>
        <w:spacing w:line="480" w:lineRule="auto"/>
        <w:jc w:val="center"/>
        <w:rPr>
          <w:szCs w:val="24"/>
          <w:shd w:val="clear" w:color="auto" w:fill="FFFFFF"/>
        </w:rPr>
      </w:pPr>
      <w:r>
        <w:rPr>
          <w:szCs w:val="24"/>
          <w:shd w:val="clear" w:color="auto" w:fill="FFFFFF"/>
        </w:rPr>
        <w:t>JetBlue Case Study</w:t>
      </w:r>
    </w:p>
    <w:p w:rsidR="004630D1" w:rsidRPr="00461DF6" w:rsidRDefault="004630D1" w:rsidP="004630D1">
      <w:pPr>
        <w:spacing w:line="480" w:lineRule="auto"/>
        <w:jc w:val="center"/>
        <w:rPr>
          <w:szCs w:val="24"/>
          <w:shd w:val="clear" w:color="auto" w:fill="FFFFFF"/>
        </w:rPr>
      </w:pPr>
      <w:r w:rsidRPr="00461DF6">
        <w:rPr>
          <w:szCs w:val="24"/>
          <w:shd w:val="clear" w:color="auto" w:fill="FFFFFF"/>
        </w:rPr>
        <w:t>[Name]</w:t>
      </w:r>
    </w:p>
    <w:p w:rsidR="004630D1" w:rsidRPr="00461DF6" w:rsidRDefault="004630D1" w:rsidP="004630D1">
      <w:pPr>
        <w:spacing w:line="480" w:lineRule="auto"/>
        <w:jc w:val="center"/>
        <w:rPr>
          <w:szCs w:val="24"/>
          <w:shd w:val="clear" w:color="auto" w:fill="FFFFFF"/>
        </w:rPr>
      </w:pPr>
      <w:r w:rsidRPr="00461DF6">
        <w:rPr>
          <w:szCs w:val="24"/>
          <w:shd w:val="clear" w:color="auto" w:fill="FFFFFF"/>
        </w:rPr>
        <w:t>[Institution affiliation]</w:t>
      </w:r>
    </w:p>
    <w:p w:rsidR="004630D1" w:rsidRPr="00461DF6" w:rsidRDefault="004630D1" w:rsidP="004630D1">
      <w:pPr>
        <w:spacing w:line="480" w:lineRule="auto"/>
        <w:jc w:val="center"/>
        <w:rPr>
          <w:szCs w:val="24"/>
          <w:shd w:val="clear" w:color="auto" w:fill="FFFFFF"/>
        </w:rPr>
      </w:pPr>
      <w:r w:rsidRPr="00461DF6">
        <w:rPr>
          <w:szCs w:val="24"/>
          <w:shd w:val="clear" w:color="auto" w:fill="FFFFFF"/>
        </w:rPr>
        <w:t>[Course]</w:t>
      </w:r>
    </w:p>
    <w:p w:rsidR="004630D1" w:rsidRPr="00461DF6" w:rsidRDefault="004630D1" w:rsidP="004630D1">
      <w:pPr>
        <w:spacing w:line="480" w:lineRule="auto"/>
        <w:jc w:val="center"/>
        <w:rPr>
          <w:szCs w:val="24"/>
          <w:shd w:val="clear" w:color="auto" w:fill="FFFFFF"/>
        </w:rPr>
      </w:pPr>
      <w:r w:rsidRPr="00461DF6">
        <w:rPr>
          <w:szCs w:val="24"/>
          <w:shd w:val="clear" w:color="auto" w:fill="FFFFFF"/>
        </w:rPr>
        <w:t>[Date]</w:t>
      </w:r>
    </w:p>
    <w:p w:rsidR="00A440BC" w:rsidRPr="004630D1" w:rsidRDefault="00A440BC">
      <w:pPr>
        <w:rPr>
          <w:b/>
          <w:szCs w:val="24"/>
        </w:rPr>
      </w:pPr>
    </w:p>
    <w:p w:rsidR="00A440BC" w:rsidRDefault="00A440BC">
      <w:pPr>
        <w:rPr>
          <w:szCs w:val="24"/>
        </w:rPr>
      </w:pPr>
    </w:p>
    <w:p w:rsidR="00A440BC" w:rsidRDefault="00A440BC">
      <w:pPr>
        <w:rPr>
          <w:szCs w:val="24"/>
        </w:rPr>
      </w:pPr>
    </w:p>
    <w:p w:rsidR="00A440BC" w:rsidRDefault="00A440BC">
      <w:pPr>
        <w:rPr>
          <w:szCs w:val="24"/>
        </w:rPr>
      </w:pPr>
    </w:p>
    <w:p w:rsidR="00A440BC" w:rsidRDefault="00A440BC">
      <w:pPr>
        <w:rPr>
          <w:szCs w:val="24"/>
        </w:rPr>
      </w:pPr>
    </w:p>
    <w:p w:rsidR="00A440BC" w:rsidRDefault="00A440BC">
      <w:pPr>
        <w:rPr>
          <w:szCs w:val="24"/>
        </w:rPr>
      </w:pPr>
    </w:p>
    <w:p w:rsidR="00A440BC" w:rsidRDefault="00A440BC">
      <w:pPr>
        <w:rPr>
          <w:szCs w:val="24"/>
        </w:rPr>
      </w:pPr>
    </w:p>
    <w:p w:rsidR="002D13A9" w:rsidRPr="004040D8" w:rsidRDefault="007F6B35">
      <w:pPr>
        <w:rPr>
          <w:b/>
          <w:szCs w:val="24"/>
        </w:rPr>
      </w:pPr>
      <w:r w:rsidRPr="004040D8">
        <w:rPr>
          <w:b/>
          <w:szCs w:val="24"/>
        </w:rPr>
        <w:lastRenderedPageBreak/>
        <w:t>SECOND CREATE A Construct a Competitive Proﬁle Matrix (CPM) ON the case study of the company JETBLUE</w:t>
      </w:r>
    </w:p>
    <w:tbl>
      <w:tblPr>
        <w:tblStyle w:val="TableGrid"/>
        <w:tblW w:w="0" w:type="auto"/>
        <w:tblLook w:val="04A0" w:firstRow="1" w:lastRow="0" w:firstColumn="1" w:lastColumn="0" w:noHBand="0" w:noVBand="1"/>
      </w:tblPr>
      <w:tblGrid>
        <w:gridCol w:w="1563"/>
        <w:gridCol w:w="923"/>
        <w:gridCol w:w="803"/>
        <w:gridCol w:w="717"/>
        <w:gridCol w:w="856"/>
        <w:gridCol w:w="856"/>
      </w:tblGrid>
      <w:tr w:rsidR="00944762" w:rsidRPr="00BD0D02" w:rsidTr="00F84506">
        <w:tc>
          <w:tcPr>
            <w:tcW w:w="1563" w:type="dxa"/>
          </w:tcPr>
          <w:p w:rsidR="00944762" w:rsidRPr="00BD0D02" w:rsidRDefault="00944762">
            <w:pPr>
              <w:rPr>
                <w:szCs w:val="24"/>
              </w:rPr>
            </w:pPr>
          </w:p>
        </w:tc>
        <w:tc>
          <w:tcPr>
            <w:tcW w:w="923" w:type="dxa"/>
          </w:tcPr>
          <w:p w:rsidR="00944762" w:rsidRPr="00BD0D02" w:rsidRDefault="00944762">
            <w:pPr>
              <w:rPr>
                <w:szCs w:val="24"/>
              </w:rPr>
            </w:pPr>
          </w:p>
        </w:tc>
        <w:tc>
          <w:tcPr>
            <w:tcW w:w="0" w:type="auto"/>
            <w:gridSpan w:val="2"/>
          </w:tcPr>
          <w:p w:rsidR="00944762" w:rsidRPr="00BD0D02" w:rsidRDefault="00944762">
            <w:pPr>
              <w:rPr>
                <w:szCs w:val="24"/>
              </w:rPr>
            </w:pPr>
            <w:r>
              <w:rPr>
                <w:szCs w:val="24"/>
              </w:rPr>
              <w:t>JetBlue</w:t>
            </w:r>
          </w:p>
        </w:tc>
        <w:tc>
          <w:tcPr>
            <w:tcW w:w="1712" w:type="dxa"/>
            <w:gridSpan w:val="2"/>
          </w:tcPr>
          <w:p w:rsidR="00944762" w:rsidRPr="00BD0D02" w:rsidRDefault="004040D8">
            <w:pPr>
              <w:rPr>
                <w:szCs w:val="24"/>
              </w:rPr>
            </w:pPr>
            <w:r>
              <w:rPr>
                <w:szCs w:val="24"/>
              </w:rPr>
              <w:t>Southwest</w:t>
            </w:r>
            <w:r w:rsidR="00944762">
              <w:rPr>
                <w:szCs w:val="24"/>
              </w:rPr>
              <w:t xml:space="preserve"> Airline</w:t>
            </w:r>
          </w:p>
        </w:tc>
      </w:tr>
      <w:tr w:rsidR="00944762" w:rsidRPr="00BD0D02" w:rsidTr="00944762">
        <w:tc>
          <w:tcPr>
            <w:tcW w:w="1563" w:type="dxa"/>
          </w:tcPr>
          <w:p w:rsidR="00944762" w:rsidRPr="00BD0D02" w:rsidRDefault="00944762">
            <w:pPr>
              <w:rPr>
                <w:szCs w:val="24"/>
              </w:rPr>
            </w:pPr>
          </w:p>
        </w:tc>
        <w:tc>
          <w:tcPr>
            <w:tcW w:w="923" w:type="dxa"/>
          </w:tcPr>
          <w:p w:rsidR="00944762" w:rsidRPr="00BD0D02" w:rsidRDefault="00944762">
            <w:pPr>
              <w:rPr>
                <w:szCs w:val="24"/>
              </w:rPr>
            </w:pPr>
            <w:r w:rsidRPr="00BD0D02">
              <w:rPr>
                <w:szCs w:val="24"/>
              </w:rPr>
              <w:t>Weight</w:t>
            </w:r>
          </w:p>
        </w:tc>
        <w:tc>
          <w:tcPr>
            <w:tcW w:w="0" w:type="auto"/>
          </w:tcPr>
          <w:p w:rsidR="00944762" w:rsidRPr="00BD0D02" w:rsidRDefault="00944762">
            <w:pPr>
              <w:rPr>
                <w:szCs w:val="24"/>
              </w:rPr>
            </w:pPr>
            <w:r w:rsidRPr="00BD0D02">
              <w:rPr>
                <w:szCs w:val="24"/>
              </w:rPr>
              <w:t>Rating</w:t>
            </w:r>
          </w:p>
        </w:tc>
        <w:tc>
          <w:tcPr>
            <w:tcW w:w="0" w:type="auto"/>
          </w:tcPr>
          <w:p w:rsidR="00944762" w:rsidRPr="00BD0D02" w:rsidRDefault="00944762">
            <w:pPr>
              <w:rPr>
                <w:szCs w:val="24"/>
              </w:rPr>
            </w:pPr>
            <w:r w:rsidRPr="00BD0D02">
              <w:rPr>
                <w:szCs w:val="24"/>
              </w:rPr>
              <w:t>Score</w:t>
            </w:r>
          </w:p>
        </w:tc>
        <w:tc>
          <w:tcPr>
            <w:tcW w:w="856" w:type="dxa"/>
          </w:tcPr>
          <w:p w:rsidR="00944762" w:rsidRPr="00BD0D02" w:rsidRDefault="00944762">
            <w:pPr>
              <w:rPr>
                <w:szCs w:val="24"/>
              </w:rPr>
            </w:pPr>
            <w:r>
              <w:rPr>
                <w:szCs w:val="24"/>
              </w:rPr>
              <w:t>Rating</w:t>
            </w:r>
          </w:p>
        </w:tc>
        <w:tc>
          <w:tcPr>
            <w:tcW w:w="856" w:type="dxa"/>
          </w:tcPr>
          <w:p w:rsidR="00944762" w:rsidRDefault="00944762">
            <w:pPr>
              <w:rPr>
                <w:szCs w:val="24"/>
              </w:rPr>
            </w:pPr>
            <w:r>
              <w:rPr>
                <w:szCs w:val="24"/>
              </w:rPr>
              <w:t>Score</w:t>
            </w:r>
          </w:p>
        </w:tc>
      </w:tr>
      <w:tr w:rsidR="00944762" w:rsidRPr="00BD0D02" w:rsidTr="00944762">
        <w:tc>
          <w:tcPr>
            <w:tcW w:w="1563" w:type="dxa"/>
          </w:tcPr>
          <w:p w:rsidR="00944762" w:rsidRPr="00BD0D02" w:rsidRDefault="00944762">
            <w:pPr>
              <w:rPr>
                <w:szCs w:val="24"/>
              </w:rPr>
            </w:pPr>
            <w:r w:rsidRPr="00BD0D02">
              <w:rPr>
                <w:szCs w:val="24"/>
              </w:rPr>
              <w:t>Market Capitalization</w:t>
            </w:r>
          </w:p>
        </w:tc>
        <w:tc>
          <w:tcPr>
            <w:tcW w:w="923" w:type="dxa"/>
          </w:tcPr>
          <w:p w:rsidR="00944762" w:rsidRPr="00BD0D02" w:rsidRDefault="00944762">
            <w:pPr>
              <w:rPr>
                <w:szCs w:val="24"/>
              </w:rPr>
            </w:pPr>
            <w:r w:rsidRPr="00BD0D02">
              <w:rPr>
                <w:szCs w:val="24"/>
              </w:rPr>
              <w:t>0.11</w:t>
            </w:r>
          </w:p>
        </w:tc>
        <w:tc>
          <w:tcPr>
            <w:tcW w:w="0" w:type="auto"/>
          </w:tcPr>
          <w:p w:rsidR="00944762" w:rsidRPr="00BD0D02" w:rsidRDefault="00944762">
            <w:pPr>
              <w:rPr>
                <w:szCs w:val="24"/>
              </w:rPr>
            </w:pPr>
            <w:r w:rsidRPr="00BD0D02">
              <w:rPr>
                <w:szCs w:val="24"/>
              </w:rPr>
              <w:t>3</w:t>
            </w:r>
          </w:p>
        </w:tc>
        <w:tc>
          <w:tcPr>
            <w:tcW w:w="0" w:type="auto"/>
          </w:tcPr>
          <w:p w:rsidR="00944762" w:rsidRPr="00BD0D02" w:rsidRDefault="00944762">
            <w:pPr>
              <w:rPr>
                <w:szCs w:val="24"/>
              </w:rPr>
            </w:pPr>
            <w:r w:rsidRPr="00BD0D02">
              <w:rPr>
                <w:szCs w:val="24"/>
              </w:rPr>
              <w:t>0.33</w:t>
            </w:r>
          </w:p>
        </w:tc>
        <w:tc>
          <w:tcPr>
            <w:tcW w:w="856" w:type="dxa"/>
          </w:tcPr>
          <w:p w:rsidR="00944762" w:rsidRPr="00BD0D02" w:rsidRDefault="00944762">
            <w:pPr>
              <w:rPr>
                <w:szCs w:val="24"/>
              </w:rPr>
            </w:pPr>
            <w:r>
              <w:rPr>
                <w:szCs w:val="24"/>
              </w:rPr>
              <w:t>3</w:t>
            </w:r>
          </w:p>
        </w:tc>
        <w:tc>
          <w:tcPr>
            <w:tcW w:w="856" w:type="dxa"/>
          </w:tcPr>
          <w:p w:rsidR="00944762" w:rsidRPr="00BD0D02" w:rsidRDefault="00944762">
            <w:pPr>
              <w:rPr>
                <w:szCs w:val="24"/>
              </w:rPr>
            </w:pPr>
            <w:r>
              <w:rPr>
                <w:szCs w:val="24"/>
              </w:rPr>
              <w:t>0.33</w:t>
            </w:r>
          </w:p>
        </w:tc>
      </w:tr>
      <w:tr w:rsidR="00944762" w:rsidRPr="00BD0D02" w:rsidTr="00944762">
        <w:tc>
          <w:tcPr>
            <w:tcW w:w="1563" w:type="dxa"/>
          </w:tcPr>
          <w:p w:rsidR="00944762" w:rsidRPr="00BD0D02" w:rsidRDefault="00944762">
            <w:pPr>
              <w:rPr>
                <w:szCs w:val="24"/>
              </w:rPr>
            </w:pPr>
            <w:r w:rsidRPr="00BD0D02">
              <w:rPr>
                <w:szCs w:val="24"/>
              </w:rPr>
              <w:t>Revenue</w:t>
            </w:r>
          </w:p>
        </w:tc>
        <w:tc>
          <w:tcPr>
            <w:tcW w:w="923" w:type="dxa"/>
          </w:tcPr>
          <w:p w:rsidR="00944762" w:rsidRPr="00BD0D02" w:rsidRDefault="00944762">
            <w:pPr>
              <w:rPr>
                <w:szCs w:val="24"/>
              </w:rPr>
            </w:pPr>
            <w:r w:rsidRPr="00BD0D02">
              <w:rPr>
                <w:szCs w:val="24"/>
              </w:rPr>
              <w:t>0.12</w:t>
            </w:r>
          </w:p>
        </w:tc>
        <w:tc>
          <w:tcPr>
            <w:tcW w:w="0" w:type="auto"/>
          </w:tcPr>
          <w:p w:rsidR="00944762" w:rsidRPr="00BD0D02" w:rsidRDefault="00944762">
            <w:pPr>
              <w:rPr>
                <w:szCs w:val="24"/>
              </w:rPr>
            </w:pPr>
            <w:r>
              <w:rPr>
                <w:szCs w:val="24"/>
              </w:rPr>
              <w:t>4</w:t>
            </w:r>
          </w:p>
        </w:tc>
        <w:tc>
          <w:tcPr>
            <w:tcW w:w="0" w:type="auto"/>
          </w:tcPr>
          <w:p w:rsidR="00944762" w:rsidRPr="00BD0D02" w:rsidRDefault="00944762">
            <w:pPr>
              <w:rPr>
                <w:szCs w:val="24"/>
              </w:rPr>
            </w:pPr>
            <w:r w:rsidRPr="00BD0D02">
              <w:rPr>
                <w:szCs w:val="24"/>
              </w:rPr>
              <w:t>0.4</w:t>
            </w:r>
            <w:r>
              <w:rPr>
                <w:szCs w:val="24"/>
              </w:rPr>
              <w:t>8</w:t>
            </w:r>
          </w:p>
        </w:tc>
        <w:tc>
          <w:tcPr>
            <w:tcW w:w="856" w:type="dxa"/>
          </w:tcPr>
          <w:p w:rsidR="00944762" w:rsidRPr="00BD0D02" w:rsidRDefault="00944762">
            <w:pPr>
              <w:rPr>
                <w:szCs w:val="24"/>
              </w:rPr>
            </w:pPr>
            <w:r>
              <w:rPr>
                <w:szCs w:val="24"/>
              </w:rPr>
              <w:t>4</w:t>
            </w:r>
          </w:p>
        </w:tc>
        <w:tc>
          <w:tcPr>
            <w:tcW w:w="856" w:type="dxa"/>
          </w:tcPr>
          <w:p w:rsidR="00944762" w:rsidRPr="00BD0D02" w:rsidRDefault="00944762">
            <w:pPr>
              <w:rPr>
                <w:szCs w:val="24"/>
              </w:rPr>
            </w:pPr>
            <w:r>
              <w:rPr>
                <w:szCs w:val="24"/>
              </w:rPr>
              <w:t>0.48</w:t>
            </w:r>
          </w:p>
        </w:tc>
      </w:tr>
      <w:tr w:rsidR="00944762" w:rsidRPr="00BD0D02" w:rsidTr="00944762">
        <w:tc>
          <w:tcPr>
            <w:tcW w:w="1563" w:type="dxa"/>
          </w:tcPr>
          <w:p w:rsidR="00944762" w:rsidRPr="00BD0D02" w:rsidRDefault="00944762">
            <w:pPr>
              <w:rPr>
                <w:szCs w:val="24"/>
              </w:rPr>
            </w:pPr>
            <w:r w:rsidRPr="00BD0D02">
              <w:rPr>
                <w:szCs w:val="24"/>
              </w:rPr>
              <w:t>EPS</w:t>
            </w:r>
          </w:p>
        </w:tc>
        <w:tc>
          <w:tcPr>
            <w:tcW w:w="923" w:type="dxa"/>
          </w:tcPr>
          <w:p w:rsidR="00944762" w:rsidRPr="00BD0D02" w:rsidRDefault="00944762">
            <w:pPr>
              <w:rPr>
                <w:szCs w:val="24"/>
              </w:rPr>
            </w:pPr>
            <w:r w:rsidRPr="00BD0D02">
              <w:rPr>
                <w:szCs w:val="24"/>
              </w:rPr>
              <w:t>0.10</w:t>
            </w:r>
          </w:p>
        </w:tc>
        <w:tc>
          <w:tcPr>
            <w:tcW w:w="0" w:type="auto"/>
          </w:tcPr>
          <w:p w:rsidR="00944762" w:rsidRPr="00BD0D02" w:rsidRDefault="00944762">
            <w:pPr>
              <w:rPr>
                <w:szCs w:val="24"/>
              </w:rPr>
            </w:pPr>
            <w:r w:rsidRPr="00BD0D02">
              <w:rPr>
                <w:szCs w:val="24"/>
              </w:rPr>
              <w:t>3</w:t>
            </w:r>
          </w:p>
        </w:tc>
        <w:tc>
          <w:tcPr>
            <w:tcW w:w="0" w:type="auto"/>
          </w:tcPr>
          <w:p w:rsidR="00944762" w:rsidRPr="00BD0D02" w:rsidRDefault="00944762">
            <w:pPr>
              <w:rPr>
                <w:szCs w:val="24"/>
              </w:rPr>
            </w:pPr>
            <w:r w:rsidRPr="00BD0D02">
              <w:rPr>
                <w:szCs w:val="24"/>
              </w:rPr>
              <w:t>0.3</w:t>
            </w:r>
          </w:p>
        </w:tc>
        <w:tc>
          <w:tcPr>
            <w:tcW w:w="856" w:type="dxa"/>
          </w:tcPr>
          <w:p w:rsidR="00944762" w:rsidRPr="00BD0D02" w:rsidRDefault="00944762">
            <w:pPr>
              <w:rPr>
                <w:szCs w:val="24"/>
              </w:rPr>
            </w:pPr>
            <w:r>
              <w:rPr>
                <w:szCs w:val="24"/>
              </w:rPr>
              <w:t>4</w:t>
            </w:r>
          </w:p>
        </w:tc>
        <w:tc>
          <w:tcPr>
            <w:tcW w:w="856" w:type="dxa"/>
          </w:tcPr>
          <w:p w:rsidR="00944762" w:rsidRPr="00BD0D02" w:rsidRDefault="00944762">
            <w:pPr>
              <w:rPr>
                <w:szCs w:val="24"/>
              </w:rPr>
            </w:pPr>
            <w:r>
              <w:rPr>
                <w:szCs w:val="24"/>
              </w:rPr>
              <w:t>0.4</w:t>
            </w:r>
          </w:p>
        </w:tc>
      </w:tr>
      <w:tr w:rsidR="00944762" w:rsidRPr="00BD0D02" w:rsidTr="00944762">
        <w:tc>
          <w:tcPr>
            <w:tcW w:w="1563" w:type="dxa"/>
          </w:tcPr>
          <w:p w:rsidR="00944762" w:rsidRPr="00BD0D02" w:rsidRDefault="00944762">
            <w:pPr>
              <w:rPr>
                <w:szCs w:val="24"/>
              </w:rPr>
            </w:pPr>
            <w:r w:rsidRPr="00BD0D02">
              <w:rPr>
                <w:szCs w:val="24"/>
              </w:rPr>
              <w:t>Employees</w:t>
            </w:r>
          </w:p>
        </w:tc>
        <w:tc>
          <w:tcPr>
            <w:tcW w:w="923" w:type="dxa"/>
          </w:tcPr>
          <w:p w:rsidR="00944762" w:rsidRPr="00BD0D02" w:rsidRDefault="00944762">
            <w:pPr>
              <w:rPr>
                <w:szCs w:val="24"/>
              </w:rPr>
            </w:pPr>
            <w:r w:rsidRPr="00BD0D02">
              <w:rPr>
                <w:szCs w:val="24"/>
              </w:rPr>
              <w:t>0.12</w:t>
            </w:r>
          </w:p>
        </w:tc>
        <w:tc>
          <w:tcPr>
            <w:tcW w:w="0" w:type="auto"/>
          </w:tcPr>
          <w:p w:rsidR="00944762" w:rsidRPr="00BD0D02" w:rsidRDefault="00944762">
            <w:pPr>
              <w:rPr>
                <w:szCs w:val="24"/>
              </w:rPr>
            </w:pPr>
            <w:r>
              <w:rPr>
                <w:szCs w:val="24"/>
              </w:rPr>
              <w:t>3</w:t>
            </w:r>
          </w:p>
        </w:tc>
        <w:tc>
          <w:tcPr>
            <w:tcW w:w="0" w:type="auto"/>
          </w:tcPr>
          <w:p w:rsidR="00944762" w:rsidRPr="00BD0D02" w:rsidRDefault="00944762">
            <w:pPr>
              <w:rPr>
                <w:szCs w:val="24"/>
              </w:rPr>
            </w:pPr>
            <w:r w:rsidRPr="00BD0D02">
              <w:rPr>
                <w:szCs w:val="24"/>
              </w:rPr>
              <w:t>0.</w:t>
            </w:r>
            <w:r>
              <w:rPr>
                <w:szCs w:val="24"/>
              </w:rPr>
              <w:t>36</w:t>
            </w:r>
          </w:p>
        </w:tc>
        <w:tc>
          <w:tcPr>
            <w:tcW w:w="856" w:type="dxa"/>
          </w:tcPr>
          <w:p w:rsidR="00944762" w:rsidRPr="00BD0D02" w:rsidRDefault="00944762">
            <w:pPr>
              <w:rPr>
                <w:szCs w:val="24"/>
              </w:rPr>
            </w:pPr>
            <w:r>
              <w:rPr>
                <w:szCs w:val="24"/>
              </w:rPr>
              <w:t>4</w:t>
            </w:r>
          </w:p>
        </w:tc>
        <w:tc>
          <w:tcPr>
            <w:tcW w:w="856" w:type="dxa"/>
          </w:tcPr>
          <w:p w:rsidR="00944762" w:rsidRPr="00BD0D02" w:rsidRDefault="00944762">
            <w:pPr>
              <w:rPr>
                <w:szCs w:val="24"/>
              </w:rPr>
            </w:pPr>
            <w:r>
              <w:rPr>
                <w:szCs w:val="24"/>
              </w:rPr>
              <w:t>0.48</w:t>
            </w:r>
          </w:p>
        </w:tc>
      </w:tr>
      <w:tr w:rsidR="00944762" w:rsidRPr="00BD0D02" w:rsidTr="00944762">
        <w:tc>
          <w:tcPr>
            <w:tcW w:w="1563" w:type="dxa"/>
          </w:tcPr>
          <w:p w:rsidR="00944762" w:rsidRPr="00BD0D02" w:rsidRDefault="00944762">
            <w:pPr>
              <w:rPr>
                <w:szCs w:val="24"/>
              </w:rPr>
            </w:pPr>
            <w:r w:rsidRPr="00BD0D02">
              <w:rPr>
                <w:szCs w:val="24"/>
              </w:rPr>
              <w:t>Customer service</w:t>
            </w:r>
          </w:p>
        </w:tc>
        <w:tc>
          <w:tcPr>
            <w:tcW w:w="923" w:type="dxa"/>
          </w:tcPr>
          <w:p w:rsidR="00944762" w:rsidRPr="00BD0D02" w:rsidRDefault="00944762">
            <w:pPr>
              <w:rPr>
                <w:szCs w:val="24"/>
              </w:rPr>
            </w:pPr>
            <w:r w:rsidRPr="00BD0D02">
              <w:rPr>
                <w:szCs w:val="24"/>
              </w:rPr>
              <w:t>0.12</w:t>
            </w:r>
          </w:p>
        </w:tc>
        <w:tc>
          <w:tcPr>
            <w:tcW w:w="0" w:type="auto"/>
          </w:tcPr>
          <w:p w:rsidR="00944762" w:rsidRPr="00BD0D02" w:rsidRDefault="00944762">
            <w:pPr>
              <w:rPr>
                <w:szCs w:val="24"/>
              </w:rPr>
            </w:pPr>
            <w:r w:rsidRPr="00BD0D02">
              <w:rPr>
                <w:szCs w:val="24"/>
              </w:rPr>
              <w:t>4</w:t>
            </w:r>
          </w:p>
        </w:tc>
        <w:tc>
          <w:tcPr>
            <w:tcW w:w="0" w:type="auto"/>
          </w:tcPr>
          <w:p w:rsidR="00944762" w:rsidRPr="00BD0D02" w:rsidRDefault="00944762">
            <w:pPr>
              <w:rPr>
                <w:szCs w:val="24"/>
              </w:rPr>
            </w:pPr>
            <w:r w:rsidRPr="00BD0D02">
              <w:rPr>
                <w:szCs w:val="24"/>
              </w:rPr>
              <w:t>0.48</w:t>
            </w:r>
          </w:p>
        </w:tc>
        <w:tc>
          <w:tcPr>
            <w:tcW w:w="856" w:type="dxa"/>
          </w:tcPr>
          <w:p w:rsidR="00944762" w:rsidRPr="00BD0D02" w:rsidRDefault="00944762">
            <w:pPr>
              <w:rPr>
                <w:szCs w:val="24"/>
              </w:rPr>
            </w:pPr>
            <w:r>
              <w:rPr>
                <w:szCs w:val="24"/>
              </w:rPr>
              <w:t>3</w:t>
            </w:r>
          </w:p>
        </w:tc>
        <w:tc>
          <w:tcPr>
            <w:tcW w:w="856" w:type="dxa"/>
          </w:tcPr>
          <w:p w:rsidR="00944762" w:rsidRPr="00BD0D02" w:rsidRDefault="00944762">
            <w:pPr>
              <w:rPr>
                <w:szCs w:val="24"/>
              </w:rPr>
            </w:pPr>
            <w:r>
              <w:rPr>
                <w:szCs w:val="24"/>
              </w:rPr>
              <w:t>0.36</w:t>
            </w:r>
          </w:p>
        </w:tc>
      </w:tr>
      <w:tr w:rsidR="00944762" w:rsidRPr="00BD0D02" w:rsidTr="00944762">
        <w:tc>
          <w:tcPr>
            <w:tcW w:w="1563" w:type="dxa"/>
          </w:tcPr>
          <w:p w:rsidR="00944762" w:rsidRPr="00BD0D02" w:rsidRDefault="00944762">
            <w:pPr>
              <w:rPr>
                <w:szCs w:val="24"/>
              </w:rPr>
            </w:pPr>
            <w:r w:rsidRPr="00BD0D02">
              <w:rPr>
                <w:szCs w:val="24"/>
              </w:rPr>
              <w:t>Market share</w:t>
            </w:r>
          </w:p>
        </w:tc>
        <w:tc>
          <w:tcPr>
            <w:tcW w:w="923" w:type="dxa"/>
          </w:tcPr>
          <w:p w:rsidR="00944762" w:rsidRPr="00BD0D02" w:rsidRDefault="00944762">
            <w:pPr>
              <w:rPr>
                <w:szCs w:val="24"/>
              </w:rPr>
            </w:pPr>
            <w:r w:rsidRPr="00BD0D02">
              <w:rPr>
                <w:szCs w:val="24"/>
              </w:rPr>
              <w:t>0.16</w:t>
            </w:r>
          </w:p>
        </w:tc>
        <w:tc>
          <w:tcPr>
            <w:tcW w:w="0" w:type="auto"/>
          </w:tcPr>
          <w:p w:rsidR="00944762" w:rsidRPr="00BD0D02" w:rsidRDefault="00944762">
            <w:pPr>
              <w:rPr>
                <w:szCs w:val="24"/>
              </w:rPr>
            </w:pPr>
            <w:r w:rsidRPr="00BD0D02">
              <w:rPr>
                <w:szCs w:val="24"/>
              </w:rPr>
              <w:t>3</w:t>
            </w:r>
          </w:p>
        </w:tc>
        <w:tc>
          <w:tcPr>
            <w:tcW w:w="0" w:type="auto"/>
          </w:tcPr>
          <w:p w:rsidR="00944762" w:rsidRPr="00BD0D02" w:rsidRDefault="00944762">
            <w:pPr>
              <w:rPr>
                <w:szCs w:val="24"/>
              </w:rPr>
            </w:pPr>
            <w:r w:rsidRPr="00BD0D02">
              <w:rPr>
                <w:szCs w:val="24"/>
              </w:rPr>
              <w:t>0.48</w:t>
            </w:r>
          </w:p>
        </w:tc>
        <w:tc>
          <w:tcPr>
            <w:tcW w:w="856" w:type="dxa"/>
          </w:tcPr>
          <w:p w:rsidR="00944762" w:rsidRPr="00BD0D02" w:rsidRDefault="00944762">
            <w:pPr>
              <w:rPr>
                <w:szCs w:val="24"/>
              </w:rPr>
            </w:pPr>
            <w:r>
              <w:rPr>
                <w:szCs w:val="24"/>
              </w:rPr>
              <w:t>4</w:t>
            </w:r>
          </w:p>
        </w:tc>
        <w:tc>
          <w:tcPr>
            <w:tcW w:w="856" w:type="dxa"/>
          </w:tcPr>
          <w:p w:rsidR="00944762" w:rsidRPr="00BD0D02" w:rsidRDefault="00944762">
            <w:pPr>
              <w:rPr>
                <w:szCs w:val="24"/>
              </w:rPr>
            </w:pPr>
            <w:r>
              <w:rPr>
                <w:szCs w:val="24"/>
              </w:rPr>
              <w:t>0.64</w:t>
            </w:r>
          </w:p>
        </w:tc>
      </w:tr>
      <w:tr w:rsidR="00944762" w:rsidRPr="00BD0D02" w:rsidTr="00944762">
        <w:tc>
          <w:tcPr>
            <w:tcW w:w="1563" w:type="dxa"/>
          </w:tcPr>
          <w:p w:rsidR="00944762" w:rsidRPr="00BD0D02" w:rsidRDefault="00944762">
            <w:pPr>
              <w:rPr>
                <w:szCs w:val="24"/>
              </w:rPr>
            </w:pPr>
            <w:r w:rsidRPr="00BD0D02">
              <w:rPr>
                <w:szCs w:val="24"/>
              </w:rPr>
              <w:t>Company image</w:t>
            </w:r>
          </w:p>
        </w:tc>
        <w:tc>
          <w:tcPr>
            <w:tcW w:w="923" w:type="dxa"/>
          </w:tcPr>
          <w:p w:rsidR="00944762" w:rsidRPr="00BD0D02" w:rsidRDefault="00944762">
            <w:pPr>
              <w:rPr>
                <w:szCs w:val="24"/>
              </w:rPr>
            </w:pPr>
            <w:r w:rsidRPr="00BD0D02">
              <w:rPr>
                <w:szCs w:val="24"/>
              </w:rPr>
              <w:t>0.14</w:t>
            </w:r>
          </w:p>
        </w:tc>
        <w:tc>
          <w:tcPr>
            <w:tcW w:w="0" w:type="auto"/>
          </w:tcPr>
          <w:p w:rsidR="00944762" w:rsidRPr="00BD0D02" w:rsidRDefault="00944762">
            <w:pPr>
              <w:rPr>
                <w:szCs w:val="24"/>
              </w:rPr>
            </w:pPr>
            <w:r w:rsidRPr="00BD0D02">
              <w:rPr>
                <w:szCs w:val="24"/>
              </w:rPr>
              <w:t>4</w:t>
            </w:r>
          </w:p>
        </w:tc>
        <w:tc>
          <w:tcPr>
            <w:tcW w:w="0" w:type="auto"/>
          </w:tcPr>
          <w:p w:rsidR="00944762" w:rsidRPr="00BD0D02" w:rsidRDefault="00944762">
            <w:pPr>
              <w:rPr>
                <w:szCs w:val="24"/>
              </w:rPr>
            </w:pPr>
            <w:r w:rsidRPr="00BD0D02">
              <w:rPr>
                <w:szCs w:val="24"/>
              </w:rPr>
              <w:t>0.56</w:t>
            </w:r>
          </w:p>
        </w:tc>
        <w:tc>
          <w:tcPr>
            <w:tcW w:w="856" w:type="dxa"/>
          </w:tcPr>
          <w:p w:rsidR="00944762" w:rsidRPr="00BD0D02" w:rsidRDefault="00944762">
            <w:pPr>
              <w:rPr>
                <w:szCs w:val="24"/>
              </w:rPr>
            </w:pPr>
            <w:r>
              <w:rPr>
                <w:szCs w:val="24"/>
              </w:rPr>
              <w:t>3</w:t>
            </w:r>
          </w:p>
        </w:tc>
        <w:tc>
          <w:tcPr>
            <w:tcW w:w="856" w:type="dxa"/>
          </w:tcPr>
          <w:p w:rsidR="00944762" w:rsidRPr="00BD0D02" w:rsidRDefault="00944762">
            <w:pPr>
              <w:rPr>
                <w:szCs w:val="24"/>
              </w:rPr>
            </w:pPr>
            <w:r>
              <w:rPr>
                <w:szCs w:val="24"/>
              </w:rPr>
              <w:t>0.42</w:t>
            </w:r>
          </w:p>
        </w:tc>
      </w:tr>
      <w:tr w:rsidR="00944762" w:rsidRPr="00BD0D02" w:rsidTr="00944762">
        <w:tc>
          <w:tcPr>
            <w:tcW w:w="1563" w:type="dxa"/>
          </w:tcPr>
          <w:p w:rsidR="00944762" w:rsidRPr="00BD0D02" w:rsidRDefault="00944762">
            <w:pPr>
              <w:rPr>
                <w:szCs w:val="24"/>
              </w:rPr>
            </w:pPr>
            <w:r w:rsidRPr="00BD0D02">
              <w:rPr>
                <w:szCs w:val="24"/>
              </w:rPr>
              <w:t>Net Income</w:t>
            </w:r>
          </w:p>
        </w:tc>
        <w:tc>
          <w:tcPr>
            <w:tcW w:w="923" w:type="dxa"/>
          </w:tcPr>
          <w:p w:rsidR="00944762" w:rsidRPr="00BD0D02" w:rsidRDefault="00944762">
            <w:pPr>
              <w:rPr>
                <w:szCs w:val="24"/>
              </w:rPr>
            </w:pPr>
            <w:r w:rsidRPr="00BD0D02">
              <w:rPr>
                <w:szCs w:val="24"/>
              </w:rPr>
              <w:t>0.13</w:t>
            </w:r>
          </w:p>
        </w:tc>
        <w:tc>
          <w:tcPr>
            <w:tcW w:w="0" w:type="auto"/>
          </w:tcPr>
          <w:p w:rsidR="00944762" w:rsidRPr="00BD0D02" w:rsidRDefault="00944762">
            <w:pPr>
              <w:rPr>
                <w:szCs w:val="24"/>
              </w:rPr>
            </w:pPr>
            <w:r w:rsidRPr="00BD0D02">
              <w:rPr>
                <w:szCs w:val="24"/>
              </w:rPr>
              <w:t>3</w:t>
            </w:r>
          </w:p>
        </w:tc>
        <w:tc>
          <w:tcPr>
            <w:tcW w:w="0" w:type="auto"/>
          </w:tcPr>
          <w:p w:rsidR="00944762" w:rsidRPr="00BD0D02" w:rsidRDefault="00944762">
            <w:pPr>
              <w:rPr>
                <w:szCs w:val="24"/>
              </w:rPr>
            </w:pPr>
            <w:r w:rsidRPr="00BD0D02">
              <w:rPr>
                <w:szCs w:val="24"/>
              </w:rPr>
              <w:t>0.39</w:t>
            </w:r>
          </w:p>
        </w:tc>
        <w:tc>
          <w:tcPr>
            <w:tcW w:w="856" w:type="dxa"/>
          </w:tcPr>
          <w:p w:rsidR="00944762" w:rsidRPr="00BD0D02" w:rsidRDefault="00944762">
            <w:pPr>
              <w:rPr>
                <w:szCs w:val="24"/>
              </w:rPr>
            </w:pPr>
            <w:r>
              <w:rPr>
                <w:szCs w:val="24"/>
              </w:rPr>
              <w:t>3</w:t>
            </w:r>
          </w:p>
        </w:tc>
        <w:tc>
          <w:tcPr>
            <w:tcW w:w="856" w:type="dxa"/>
          </w:tcPr>
          <w:p w:rsidR="00944762" w:rsidRPr="00BD0D02" w:rsidRDefault="00944762">
            <w:pPr>
              <w:rPr>
                <w:szCs w:val="24"/>
              </w:rPr>
            </w:pPr>
            <w:r>
              <w:rPr>
                <w:szCs w:val="24"/>
              </w:rPr>
              <w:t>0.39</w:t>
            </w:r>
          </w:p>
        </w:tc>
      </w:tr>
      <w:tr w:rsidR="00944762" w:rsidRPr="00BD0D02" w:rsidTr="00944762">
        <w:tc>
          <w:tcPr>
            <w:tcW w:w="1563" w:type="dxa"/>
          </w:tcPr>
          <w:p w:rsidR="00944762" w:rsidRPr="00BD0D02" w:rsidRDefault="00944762">
            <w:pPr>
              <w:rPr>
                <w:szCs w:val="24"/>
              </w:rPr>
            </w:pPr>
            <w:r w:rsidRPr="00BD0D02">
              <w:rPr>
                <w:szCs w:val="24"/>
              </w:rPr>
              <w:t>Total</w:t>
            </w:r>
          </w:p>
        </w:tc>
        <w:tc>
          <w:tcPr>
            <w:tcW w:w="923" w:type="dxa"/>
          </w:tcPr>
          <w:p w:rsidR="00944762" w:rsidRPr="00BD0D02" w:rsidRDefault="00944762">
            <w:pPr>
              <w:rPr>
                <w:szCs w:val="24"/>
              </w:rPr>
            </w:pPr>
            <w:r w:rsidRPr="00BD0D02">
              <w:rPr>
                <w:szCs w:val="24"/>
              </w:rPr>
              <w:t>1.00</w:t>
            </w:r>
          </w:p>
        </w:tc>
        <w:tc>
          <w:tcPr>
            <w:tcW w:w="0" w:type="auto"/>
          </w:tcPr>
          <w:p w:rsidR="00944762" w:rsidRPr="00BD0D02" w:rsidRDefault="00944762">
            <w:pPr>
              <w:rPr>
                <w:szCs w:val="24"/>
              </w:rPr>
            </w:pPr>
          </w:p>
        </w:tc>
        <w:tc>
          <w:tcPr>
            <w:tcW w:w="0" w:type="auto"/>
          </w:tcPr>
          <w:p w:rsidR="00944762" w:rsidRPr="00BD0D02" w:rsidRDefault="00944762">
            <w:pPr>
              <w:rPr>
                <w:szCs w:val="24"/>
              </w:rPr>
            </w:pPr>
            <w:r w:rsidRPr="00BD0D02">
              <w:rPr>
                <w:szCs w:val="24"/>
              </w:rPr>
              <w:t>3.</w:t>
            </w:r>
            <w:r>
              <w:rPr>
                <w:szCs w:val="24"/>
              </w:rPr>
              <w:t>38</w:t>
            </w:r>
          </w:p>
        </w:tc>
        <w:tc>
          <w:tcPr>
            <w:tcW w:w="856" w:type="dxa"/>
          </w:tcPr>
          <w:p w:rsidR="00944762" w:rsidRPr="00BD0D02" w:rsidRDefault="00944762">
            <w:pPr>
              <w:rPr>
                <w:szCs w:val="24"/>
              </w:rPr>
            </w:pPr>
          </w:p>
        </w:tc>
        <w:tc>
          <w:tcPr>
            <w:tcW w:w="856" w:type="dxa"/>
          </w:tcPr>
          <w:p w:rsidR="00944762" w:rsidRPr="00BD0D02" w:rsidRDefault="00944762">
            <w:pPr>
              <w:rPr>
                <w:szCs w:val="24"/>
              </w:rPr>
            </w:pPr>
            <w:r>
              <w:rPr>
                <w:szCs w:val="24"/>
              </w:rPr>
              <w:t>3.50</w:t>
            </w:r>
          </w:p>
        </w:tc>
      </w:tr>
    </w:tbl>
    <w:p w:rsidR="00526583" w:rsidRPr="00BD0D02" w:rsidRDefault="000A3141" w:rsidP="004040D8">
      <w:pPr>
        <w:spacing w:line="480" w:lineRule="auto"/>
        <w:rPr>
          <w:szCs w:val="24"/>
        </w:rPr>
      </w:pPr>
      <w:r>
        <w:rPr>
          <w:szCs w:val="24"/>
        </w:rPr>
        <w:t xml:space="preserve">The competitive Profile Matrix </w:t>
      </w:r>
      <w:r w:rsidR="00306F4A">
        <w:rPr>
          <w:szCs w:val="24"/>
        </w:rPr>
        <w:t xml:space="preserve">is useful in identifying </w:t>
      </w:r>
      <w:r>
        <w:rPr>
          <w:szCs w:val="24"/>
        </w:rPr>
        <w:t xml:space="preserve">the competitors </w:t>
      </w:r>
      <w:r w:rsidR="00306F4A">
        <w:rPr>
          <w:szCs w:val="24"/>
        </w:rPr>
        <w:t xml:space="preserve">of a firm </w:t>
      </w:r>
      <w:r>
        <w:rPr>
          <w:szCs w:val="24"/>
        </w:rPr>
        <w:t xml:space="preserve">in the market and </w:t>
      </w:r>
      <w:r w:rsidR="00306F4A">
        <w:rPr>
          <w:szCs w:val="24"/>
        </w:rPr>
        <w:t>identify the firm’s</w:t>
      </w:r>
      <w:r>
        <w:rPr>
          <w:szCs w:val="24"/>
        </w:rPr>
        <w:t xml:space="preserve"> strengths and weaknesses. The highest score for a firm is 4 and the lowest is 1. JetBlue </w:t>
      </w:r>
      <w:r w:rsidR="00786903" w:rsidRPr="00BD0D02">
        <w:rPr>
          <w:szCs w:val="24"/>
        </w:rPr>
        <w:t xml:space="preserve">has a score of 3.42 which indicates that the company is in a very good condition. </w:t>
      </w:r>
    </w:p>
    <w:p w:rsidR="00526583" w:rsidRPr="004040D8" w:rsidRDefault="00526583" w:rsidP="004040D8">
      <w:pPr>
        <w:spacing w:line="480" w:lineRule="auto"/>
        <w:rPr>
          <w:b/>
          <w:szCs w:val="24"/>
        </w:rPr>
      </w:pPr>
      <w:r w:rsidRPr="004040D8">
        <w:rPr>
          <w:b/>
          <w:szCs w:val="24"/>
        </w:rPr>
        <w:t>THRID CREATE Strategic Position and Action Evaluation (SPACE) Matrix.</w:t>
      </w:r>
    </w:p>
    <w:p w:rsidR="00FE3F70" w:rsidRPr="00BD0D02" w:rsidRDefault="00FE3F70" w:rsidP="004040D8">
      <w:pPr>
        <w:spacing w:line="480" w:lineRule="auto"/>
        <w:rPr>
          <w:szCs w:val="24"/>
        </w:rPr>
      </w:pPr>
      <w:r>
        <w:rPr>
          <w:szCs w:val="24"/>
        </w:rPr>
        <w:t xml:space="preserve">SPACE Matrix is a four quadrant framework which </w:t>
      </w:r>
      <w:r w:rsidR="00306F4A">
        <w:rPr>
          <w:szCs w:val="24"/>
        </w:rPr>
        <w:t>is useful in identifying</w:t>
      </w:r>
      <w:r>
        <w:rPr>
          <w:szCs w:val="24"/>
        </w:rPr>
        <w:t xml:space="preserve"> </w:t>
      </w:r>
      <w:r w:rsidR="00306F4A">
        <w:rPr>
          <w:szCs w:val="24"/>
        </w:rPr>
        <w:t xml:space="preserve">which </w:t>
      </w:r>
      <w:bookmarkStart w:id="0" w:name="_GoBack"/>
      <w:bookmarkEnd w:id="0"/>
      <w:r w:rsidR="00924E5F">
        <w:rPr>
          <w:szCs w:val="24"/>
        </w:rPr>
        <w:t>strategy an</w:t>
      </w:r>
      <w:r>
        <w:rPr>
          <w:szCs w:val="24"/>
        </w:rPr>
        <w:t xml:space="preserve"> organization should employ </w:t>
      </w:r>
      <w:r w:rsidR="00306F4A">
        <w:rPr>
          <w:szCs w:val="24"/>
        </w:rPr>
        <w:t xml:space="preserve">whether </w:t>
      </w:r>
      <w:r>
        <w:rPr>
          <w:szCs w:val="24"/>
        </w:rPr>
        <w:t>aggressive, defensive, conservative or competitive.</w:t>
      </w:r>
      <w:r w:rsidR="00DA6732">
        <w:rPr>
          <w:szCs w:val="24"/>
        </w:rPr>
        <w:t xml:space="preserve"> The most determinants of the overall strategic position of an organization are categorized in internal and external dimensions. The internal dimensions include the financial and competitive position</w:t>
      </w:r>
      <w:r w:rsidR="00306F4A">
        <w:rPr>
          <w:szCs w:val="24"/>
        </w:rPr>
        <w:t>.</w:t>
      </w:r>
      <w:r w:rsidR="00DA6732">
        <w:rPr>
          <w:szCs w:val="24"/>
        </w:rPr>
        <w:t xml:space="preserve"> </w:t>
      </w:r>
      <w:r w:rsidR="00306F4A">
        <w:rPr>
          <w:szCs w:val="24"/>
        </w:rPr>
        <w:t>T</w:t>
      </w:r>
      <w:r w:rsidR="00DA6732">
        <w:rPr>
          <w:szCs w:val="24"/>
        </w:rPr>
        <w:t xml:space="preserve">he external dimension includes </w:t>
      </w:r>
      <w:r w:rsidR="00306F4A">
        <w:rPr>
          <w:szCs w:val="24"/>
        </w:rPr>
        <w:t xml:space="preserve">the </w:t>
      </w:r>
      <w:r w:rsidR="00DA6732">
        <w:rPr>
          <w:szCs w:val="24"/>
        </w:rPr>
        <w:t>environmental</w:t>
      </w:r>
      <w:r w:rsidR="00306F4A">
        <w:rPr>
          <w:szCs w:val="24"/>
        </w:rPr>
        <w:t xml:space="preserve"> position</w:t>
      </w:r>
      <w:r w:rsidR="00DA6732">
        <w:rPr>
          <w:szCs w:val="24"/>
        </w:rPr>
        <w:t xml:space="preserve"> and industry position.</w:t>
      </w:r>
    </w:p>
    <w:tbl>
      <w:tblPr>
        <w:tblStyle w:val="TableGrid"/>
        <w:tblW w:w="0" w:type="auto"/>
        <w:tblLook w:val="04A0" w:firstRow="1" w:lastRow="0" w:firstColumn="1" w:lastColumn="0" w:noHBand="0" w:noVBand="1"/>
      </w:tblPr>
      <w:tblGrid>
        <w:gridCol w:w="222"/>
        <w:gridCol w:w="2481"/>
        <w:gridCol w:w="2683"/>
        <w:gridCol w:w="2546"/>
        <w:gridCol w:w="1104"/>
        <w:gridCol w:w="540"/>
      </w:tblGrid>
      <w:tr w:rsidR="00716BC7" w:rsidTr="00716BC7">
        <w:tc>
          <w:tcPr>
            <w:tcW w:w="0" w:type="auto"/>
          </w:tcPr>
          <w:p w:rsidR="00716BC7" w:rsidRDefault="00716BC7" w:rsidP="00526583">
            <w:pPr>
              <w:rPr>
                <w:szCs w:val="24"/>
              </w:rPr>
            </w:pPr>
          </w:p>
        </w:tc>
        <w:tc>
          <w:tcPr>
            <w:tcW w:w="0" w:type="auto"/>
          </w:tcPr>
          <w:p w:rsidR="00716BC7" w:rsidRDefault="00716BC7" w:rsidP="00526583">
            <w:pPr>
              <w:rPr>
                <w:szCs w:val="24"/>
              </w:rPr>
            </w:pPr>
            <w:r>
              <w:rPr>
                <w:szCs w:val="24"/>
              </w:rPr>
              <w:t xml:space="preserve">Internal Strategic </w:t>
            </w:r>
            <w:r>
              <w:rPr>
                <w:szCs w:val="24"/>
              </w:rPr>
              <w:lastRenderedPageBreak/>
              <w:t>Position</w:t>
            </w:r>
          </w:p>
        </w:tc>
        <w:tc>
          <w:tcPr>
            <w:tcW w:w="0" w:type="auto"/>
          </w:tcPr>
          <w:p w:rsidR="00716BC7" w:rsidRDefault="00716BC7" w:rsidP="00526583">
            <w:pPr>
              <w:rPr>
                <w:szCs w:val="24"/>
              </w:rPr>
            </w:pPr>
          </w:p>
        </w:tc>
        <w:tc>
          <w:tcPr>
            <w:tcW w:w="0" w:type="auto"/>
          </w:tcPr>
          <w:p w:rsidR="00716BC7" w:rsidRDefault="00716BC7" w:rsidP="00526583">
            <w:pPr>
              <w:rPr>
                <w:szCs w:val="24"/>
              </w:rPr>
            </w:pPr>
            <w:r>
              <w:rPr>
                <w:szCs w:val="24"/>
              </w:rPr>
              <w:t xml:space="preserve">External Strategic </w:t>
            </w:r>
            <w:r>
              <w:rPr>
                <w:szCs w:val="24"/>
              </w:rPr>
              <w:lastRenderedPageBreak/>
              <w:t>Position</w:t>
            </w:r>
          </w:p>
        </w:tc>
        <w:tc>
          <w:tcPr>
            <w:tcW w:w="1104" w:type="dxa"/>
          </w:tcPr>
          <w:p w:rsidR="00716BC7" w:rsidRDefault="00716BC7" w:rsidP="00526583">
            <w:pPr>
              <w:rPr>
                <w:szCs w:val="24"/>
              </w:rPr>
            </w:pPr>
          </w:p>
        </w:tc>
        <w:tc>
          <w:tcPr>
            <w:tcW w:w="540" w:type="dxa"/>
          </w:tcPr>
          <w:p w:rsidR="00716BC7" w:rsidRDefault="00716BC7" w:rsidP="00526583">
            <w:pPr>
              <w:rPr>
                <w:szCs w:val="24"/>
              </w:rPr>
            </w:pPr>
          </w:p>
        </w:tc>
      </w:tr>
      <w:tr w:rsidR="00716BC7" w:rsidTr="00716BC7">
        <w:tc>
          <w:tcPr>
            <w:tcW w:w="0" w:type="auto"/>
          </w:tcPr>
          <w:p w:rsidR="00716BC7" w:rsidRDefault="00716BC7" w:rsidP="00526583">
            <w:pPr>
              <w:rPr>
                <w:szCs w:val="24"/>
              </w:rPr>
            </w:pPr>
          </w:p>
        </w:tc>
        <w:tc>
          <w:tcPr>
            <w:tcW w:w="0" w:type="auto"/>
          </w:tcPr>
          <w:p w:rsidR="00716BC7" w:rsidRDefault="00716BC7" w:rsidP="00526583">
            <w:pPr>
              <w:rPr>
                <w:szCs w:val="24"/>
              </w:rPr>
            </w:pPr>
            <w:r>
              <w:rPr>
                <w:szCs w:val="24"/>
              </w:rPr>
              <w:t>Competitive (CA)</w:t>
            </w:r>
          </w:p>
        </w:tc>
        <w:tc>
          <w:tcPr>
            <w:tcW w:w="0" w:type="auto"/>
          </w:tcPr>
          <w:p w:rsidR="00716BC7" w:rsidRDefault="00716BC7" w:rsidP="00526583">
            <w:pPr>
              <w:rPr>
                <w:szCs w:val="24"/>
              </w:rPr>
            </w:pPr>
            <w:r>
              <w:rPr>
                <w:szCs w:val="24"/>
              </w:rPr>
              <w:t xml:space="preserve">(-6 </w:t>
            </w:r>
            <w:r w:rsidR="00306F4A">
              <w:rPr>
                <w:szCs w:val="24"/>
              </w:rPr>
              <w:t xml:space="preserve"> is </w:t>
            </w:r>
            <w:r>
              <w:rPr>
                <w:szCs w:val="24"/>
              </w:rPr>
              <w:t xml:space="preserve">worst, -1 </w:t>
            </w:r>
            <w:r w:rsidR="00306F4A">
              <w:rPr>
                <w:szCs w:val="24"/>
              </w:rPr>
              <w:t xml:space="preserve">is </w:t>
            </w:r>
            <w:r>
              <w:rPr>
                <w:szCs w:val="24"/>
              </w:rPr>
              <w:t>best)</w:t>
            </w:r>
          </w:p>
        </w:tc>
        <w:tc>
          <w:tcPr>
            <w:tcW w:w="0" w:type="auto"/>
          </w:tcPr>
          <w:p w:rsidR="00716BC7" w:rsidRDefault="00716BC7" w:rsidP="00526583">
            <w:pPr>
              <w:rPr>
                <w:szCs w:val="24"/>
              </w:rPr>
            </w:pPr>
            <w:r>
              <w:rPr>
                <w:szCs w:val="24"/>
              </w:rPr>
              <w:t>Industry (IS)</w:t>
            </w:r>
          </w:p>
        </w:tc>
        <w:tc>
          <w:tcPr>
            <w:tcW w:w="1104" w:type="dxa"/>
          </w:tcPr>
          <w:p w:rsidR="00716BC7" w:rsidRDefault="00716BC7" w:rsidP="00526583">
            <w:pPr>
              <w:rPr>
                <w:szCs w:val="24"/>
              </w:rPr>
            </w:pPr>
            <w:r>
              <w:rPr>
                <w:szCs w:val="24"/>
              </w:rPr>
              <w:t xml:space="preserve">(+1 </w:t>
            </w:r>
            <w:r w:rsidR="00306F4A">
              <w:rPr>
                <w:szCs w:val="24"/>
              </w:rPr>
              <w:t xml:space="preserve">indicates </w:t>
            </w:r>
            <w:r>
              <w:rPr>
                <w:szCs w:val="24"/>
              </w:rPr>
              <w:t>worst, +6 best)</w:t>
            </w:r>
          </w:p>
        </w:tc>
        <w:tc>
          <w:tcPr>
            <w:tcW w:w="540" w:type="dxa"/>
          </w:tcPr>
          <w:p w:rsidR="00716BC7" w:rsidRDefault="00716BC7" w:rsidP="00526583">
            <w:pPr>
              <w:rPr>
                <w:szCs w:val="24"/>
              </w:rPr>
            </w:pPr>
          </w:p>
        </w:tc>
      </w:tr>
      <w:tr w:rsidR="00716BC7" w:rsidTr="00716BC7">
        <w:tc>
          <w:tcPr>
            <w:tcW w:w="0" w:type="auto"/>
          </w:tcPr>
          <w:p w:rsidR="00716BC7" w:rsidRDefault="00716BC7" w:rsidP="00526583">
            <w:pPr>
              <w:rPr>
                <w:szCs w:val="24"/>
              </w:rPr>
            </w:pPr>
          </w:p>
        </w:tc>
        <w:tc>
          <w:tcPr>
            <w:tcW w:w="0" w:type="auto"/>
          </w:tcPr>
          <w:p w:rsidR="00716BC7" w:rsidRDefault="00716BC7" w:rsidP="00526583">
            <w:pPr>
              <w:rPr>
                <w:szCs w:val="24"/>
              </w:rPr>
            </w:pPr>
            <w:r>
              <w:rPr>
                <w:szCs w:val="24"/>
              </w:rPr>
              <w:t>Quality</w:t>
            </w:r>
            <w:r w:rsidR="0094747B">
              <w:rPr>
                <w:szCs w:val="24"/>
              </w:rPr>
              <w:t xml:space="preserve"> of product </w:t>
            </w:r>
          </w:p>
        </w:tc>
        <w:tc>
          <w:tcPr>
            <w:tcW w:w="0" w:type="auto"/>
          </w:tcPr>
          <w:p w:rsidR="00716BC7" w:rsidRDefault="00716BC7" w:rsidP="00526583">
            <w:pPr>
              <w:rPr>
                <w:szCs w:val="24"/>
              </w:rPr>
            </w:pPr>
            <w:r>
              <w:rPr>
                <w:szCs w:val="24"/>
              </w:rPr>
              <w:t>-</w:t>
            </w:r>
            <w:r w:rsidR="00306F4A">
              <w:rPr>
                <w:szCs w:val="24"/>
              </w:rPr>
              <w:t>2</w:t>
            </w:r>
          </w:p>
        </w:tc>
        <w:tc>
          <w:tcPr>
            <w:tcW w:w="0" w:type="auto"/>
          </w:tcPr>
          <w:p w:rsidR="00716BC7" w:rsidRDefault="00306F4A" w:rsidP="00526583">
            <w:pPr>
              <w:rPr>
                <w:szCs w:val="24"/>
              </w:rPr>
            </w:pPr>
            <w:r>
              <w:rPr>
                <w:szCs w:val="24"/>
              </w:rPr>
              <w:t>P</w:t>
            </w:r>
            <w:r w:rsidR="00EA09EA">
              <w:rPr>
                <w:szCs w:val="24"/>
              </w:rPr>
              <w:t>otential</w:t>
            </w:r>
            <w:r>
              <w:rPr>
                <w:szCs w:val="24"/>
              </w:rPr>
              <w:t xml:space="preserve"> of growth</w:t>
            </w:r>
          </w:p>
        </w:tc>
        <w:tc>
          <w:tcPr>
            <w:tcW w:w="1104" w:type="dxa"/>
          </w:tcPr>
          <w:p w:rsidR="00716BC7" w:rsidRDefault="00716BC7" w:rsidP="00526583">
            <w:pPr>
              <w:rPr>
                <w:szCs w:val="24"/>
              </w:rPr>
            </w:pPr>
            <w:r>
              <w:rPr>
                <w:szCs w:val="24"/>
              </w:rPr>
              <w:t>+6</w:t>
            </w:r>
          </w:p>
        </w:tc>
        <w:tc>
          <w:tcPr>
            <w:tcW w:w="540" w:type="dxa"/>
          </w:tcPr>
          <w:p w:rsidR="00716BC7" w:rsidRDefault="00716BC7" w:rsidP="00526583">
            <w:pPr>
              <w:rPr>
                <w:szCs w:val="24"/>
              </w:rPr>
            </w:pPr>
          </w:p>
        </w:tc>
      </w:tr>
      <w:tr w:rsidR="00716BC7" w:rsidTr="00716BC7">
        <w:tc>
          <w:tcPr>
            <w:tcW w:w="0" w:type="auto"/>
          </w:tcPr>
          <w:p w:rsidR="00716BC7" w:rsidRDefault="00716BC7" w:rsidP="00526583">
            <w:pPr>
              <w:rPr>
                <w:szCs w:val="24"/>
              </w:rPr>
            </w:pPr>
          </w:p>
        </w:tc>
        <w:tc>
          <w:tcPr>
            <w:tcW w:w="0" w:type="auto"/>
          </w:tcPr>
          <w:p w:rsidR="00716BC7" w:rsidRDefault="00716BC7" w:rsidP="00526583">
            <w:pPr>
              <w:rPr>
                <w:szCs w:val="24"/>
              </w:rPr>
            </w:pPr>
            <w:r>
              <w:rPr>
                <w:szCs w:val="24"/>
              </w:rPr>
              <w:t>Market Share</w:t>
            </w:r>
          </w:p>
        </w:tc>
        <w:tc>
          <w:tcPr>
            <w:tcW w:w="0" w:type="auto"/>
          </w:tcPr>
          <w:p w:rsidR="00716BC7" w:rsidRDefault="00716BC7" w:rsidP="00526583">
            <w:pPr>
              <w:rPr>
                <w:szCs w:val="24"/>
              </w:rPr>
            </w:pPr>
            <w:r>
              <w:rPr>
                <w:szCs w:val="24"/>
              </w:rPr>
              <w:t>-1</w:t>
            </w:r>
          </w:p>
        </w:tc>
        <w:tc>
          <w:tcPr>
            <w:tcW w:w="0" w:type="auto"/>
          </w:tcPr>
          <w:p w:rsidR="00716BC7" w:rsidRDefault="00EA09EA" w:rsidP="00526583">
            <w:pPr>
              <w:rPr>
                <w:szCs w:val="24"/>
              </w:rPr>
            </w:pPr>
            <w:r>
              <w:rPr>
                <w:szCs w:val="24"/>
              </w:rPr>
              <w:t>mergers</w:t>
            </w:r>
          </w:p>
        </w:tc>
        <w:tc>
          <w:tcPr>
            <w:tcW w:w="1104" w:type="dxa"/>
          </w:tcPr>
          <w:p w:rsidR="00716BC7" w:rsidRDefault="00716BC7" w:rsidP="00526583">
            <w:pPr>
              <w:rPr>
                <w:szCs w:val="24"/>
              </w:rPr>
            </w:pPr>
            <w:r>
              <w:rPr>
                <w:szCs w:val="24"/>
              </w:rPr>
              <w:t>+6</w:t>
            </w:r>
          </w:p>
        </w:tc>
        <w:tc>
          <w:tcPr>
            <w:tcW w:w="540" w:type="dxa"/>
          </w:tcPr>
          <w:p w:rsidR="00716BC7" w:rsidRDefault="00716BC7" w:rsidP="00526583">
            <w:pPr>
              <w:rPr>
                <w:szCs w:val="24"/>
              </w:rPr>
            </w:pPr>
          </w:p>
        </w:tc>
      </w:tr>
      <w:tr w:rsidR="00716BC7" w:rsidTr="00716BC7">
        <w:tc>
          <w:tcPr>
            <w:tcW w:w="0" w:type="auto"/>
          </w:tcPr>
          <w:p w:rsidR="00716BC7" w:rsidRDefault="00716BC7" w:rsidP="00526583">
            <w:pPr>
              <w:rPr>
                <w:szCs w:val="24"/>
              </w:rPr>
            </w:pPr>
          </w:p>
        </w:tc>
        <w:tc>
          <w:tcPr>
            <w:tcW w:w="0" w:type="auto"/>
          </w:tcPr>
          <w:p w:rsidR="00716BC7" w:rsidRDefault="00306F4A" w:rsidP="00526583">
            <w:pPr>
              <w:rPr>
                <w:szCs w:val="24"/>
              </w:rPr>
            </w:pPr>
            <w:r>
              <w:rPr>
                <w:szCs w:val="24"/>
              </w:rPr>
              <w:t>company</w:t>
            </w:r>
            <w:r w:rsidR="00716BC7">
              <w:rPr>
                <w:szCs w:val="24"/>
              </w:rPr>
              <w:t xml:space="preserve"> Image</w:t>
            </w:r>
          </w:p>
        </w:tc>
        <w:tc>
          <w:tcPr>
            <w:tcW w:w="0" w:type="auto"/>
          </w:tcPr>
          <w:p w:rsidR="00716BC7" w:rsidRDefault="00716BC7" w:rsidP="00526583">
            <w:pPr>
              <w:rPr>
                <w:szCs w:val="24"/>
              </w:rPr>
            </w:pPr>
            <w:r>
              <w:rPr>
                <w:szCs w:val="24"/>
              </w:rPr>
              <w:t>-3</w:t>
            </w:r>
          </w:p>
        </w:tc>
        <w:tc>
          <w:tcPr>
            <w:tcW w:w="0" w:type="auto"/>
          </w:tcPr>
          <w:p w:rsidR="00716BC7" w:rsidRDefault="00EA09EA" w:rsidP="00526583">
            <w:pPr>
              <w:rPr>
                <w:szCs w:val="24"/>
              </w:rPr>
            </w:pPr>
            <w:r>
              <w:rPr>
                <w:szCs w:val="24"/>
              </w:rPr>
              <w:t>Access to financing</w:t>
            </w:r>
          </w:p>
        </w:tc>
        <w:tc>
          <w:tcPr>
            <w:tcW w:w="1104" w:type="dxa"/>
          </w:tcPr>
          <w:p w:rsidR="00716BC7" w:rsidRDefault="00716BC7" w:rsidP="00526583">
            <w:pPr>
              <w:rPr>
                <w:szCs w:val="24"/>
              </w:rPr>
            </w:pPr>
            <w:r>
              <w:rPr>
                <w:szCs w:val="24"/>
              </w:rPr>
              <w:t>+4</w:t>
            </w:r>
          </w:p>
        </w:tc>
        <w:tc>
          <w:tcPr>
            <w:tcW w:w="540" w:type="dxa"/>
          </w:tcPr>
          <w:p w:rsidR="00716BC7" w:rsidRDefault="00716BC7" w:rsidP="00526583">
            <w:pPr>
              <w:rPr>
                <w:szCs w:val="24"/>
              </w:rPr>
            </w:pPr>
          </w:p>
        </w:tc>
      </w:tr>
      <w:tr w:rsidR="00716BC7" w:rsidTr="00716BC7">
        <w:tc>
          <w:tcPr>
            <w:tcW w:w="0" w:type="auto"/>
          </w:tcPr>
          <w:p w:rsidR="00716BC7" w:rsidRDefault="00716BC7" w:rsidP="00526583">
            <w:pPr>
              <w:rPr>
                <w:szCs w:val="24"/>
              </w:rPr>
            </w:pPr>
          </w:p>
        </w:tc>
        <w:tc>
          <w:tcPr>
            <w:tcW w:w="0" w:type="auto"/>
          </w:tcPr>
          <w:p w:rsidR="00716BC7" w:rsidRDefault="00716BC7" w:rsidP="00526583">
            <w:pPr>
              <w:rPr>
                <w:szCs w:val="24"/>
              </w:rPr>
            </w:pPr>
            <w:r>
              <w:rPr>
                <w:szCs w:val="24"/>
              </w:rPr>
              <w:t>Customer service</w:t>
            </w:r>
          </w:p>
        </w:tc>
        <w:tc>
          <w:tcPr>
            <w:tcW w:w="0" w:type="auto"/>
          </w:tcPr>
          <w:p w:rsidR="00716BC7" w:rsidRDefault="00716BC7" w:rsidP="00526583">
            <w:pPr>
              <w:rPr>
                <w:szCs w:val="24"/>
              </w:rPr>
            </w:pPr>
            <w:r>
              <w:rPr>
                <w:szCs w:val="24"/>
              </w:rPr>
              <w:t>-2</w:t>
            </w:r>
          </w:p>
        </w:tc>
        <w:tc>
          <w:tcPr>
            <w:tcW w:w="0" w:type="auto"/>
          </w:tcPr>
          <w:p w:rsidR="00716BC7" w:rsidRDefault="00306F4A" w:rsidP="00526583">
            <w:pPr>
              <w:rPr>
                <w:szCs w:val="24"/>
              </w:rPr>
            </w:pPr>
            <w:r>
              <w:rPr>
                <w:szCs w:val="24"/>
              </w:rPr>
              <w:t>E</w:t>
            </w:r>
            <w:r w:rsidR="00EA09EA">
              <w:rPr>
                <w:szCs w:val="24"/>
              </w:rPr>
              <w:t>ntry</w:t>
            </w:r>
            <w:r>
              <w:rPr>
                <w:szCs w:val="24"/>
              </w:rPr>
              <w:t xml:space="preserve"> Barriers</w:t>
            </w:r>
          </w:p>
        </w:tc>
        <w:tc>
          <w:tcPr>
            <w:tcW w:w="1104" w:type="dxa"/>
          </w:tcPr>
          <w:p w:rsidR="00716BC7" w:rsidRDefault="00716BC7" w:rsidP="00526583">
            <w:pPr>
              <w:rPr>
                <w:szCs w:val="24"/>
              </w:rPr>
            </w:pPr>
            <w:r>
              <w:rPr>
                <w:szCs w:val="24"/>
              </w:rPr>
              <w:t>+5</w:t>
            </w:r>
          </w:p>
        </w:tc>
        <w:tc>
          <w:tcPr>
            <w:tcW w:w="540" w:type="dxa"/>
          </w:tcPr>
          <w:p w:rsidR="00716BC7" w:rsidRDefault="00716BC7" w:rsidP="00526583">
            <w:pPr>
              <w:rPr>
                <w:szCs w:val="24"/>
              </w:rPr>
            </w:pPr>
          </w:p>
        </w:tc>
      </w:tr>
      <w:tr w:rsidR="00716BC7" w:rsidTr="00716BC7">
        <w:tc>
          <w:tcPr>
            <w:tcW w:w="0" w:type="auto"/>
          </w:tcPr>
          <w:p w:rsidR="00716BC7" w:rsidRDefault="00716BC7" w:rsidP="00526583">
            <w:pPr>
              <w:rPr>
                <w:szCs w:val="24"/>
              </w:rPr>
            </w:pPr>
          </w:p>
        </w:tc>
        <w:tc>
          <w:tcPr>
            <w:tcW w:w="0" w:type="auto"/>
          </w:tcPr>
          <w:p w:rsidR="00716BC7" w:rsidRDefault="00306F4A" w:rsidP="00526583">
            <w:pPr>
              <w:rPr>
                <w:szCs w:val="24"/>
              </w:rPr>
            </w:pPr>
            <w:r>
              <w:rPr>
                <w:szCs w:val="24"/>
              </w:rPr>
              <w:t xml:space="preserve">Total </w:t>
            </w:r>
            <w:r w:rsidR="00716BC7">
              <w:rPr>
                <w:szCs w:val="24"/>
              </w:rPr>
              <w:t>Average</w:t>
            </w:r>
          </w:p>
        </w:tc>
        <w:tc>
          <w:tcPr>
            <w:tcW w:w="0" w:type="auto"/>
          </w:tcPr>
          <w:p w:rsidR="00716BC7" w:rsidRDefault="0052449F" w:rsidP="00526583">
            <w:pPr>
              <w:rPr>
                <w:szCs w:val="24"/>
              </w:rPr>
            </w:pPr>
            <w:r>
              <w:rPr>
                <w:szCs w:val="24"/>
              </w:rPr>
              <w:t>-1.75</w:t>
            </w:r>
          </w:p>
        </w:tc>
        <w:tc>
          <w:tcPr>
            <w:tcW w:w="0" w:type="auto"/>
          </w:tcPr>
          <w:p w:rsidR="00716BC7" w:rsidRDefault="00716BC7" w:rsidP="00526583">
            <w:pPr>
              <w:rPr>
                <w:szCs w:val="24"/>
              </w:rPr>
            </w:pPr>
          </w:p>
        </w:tc>
        <w:tc>
          <w:tcPr>
            <w:tcW w:w="1104" w:type="dxa"/>
          </w:tcPr>
          <w:p w:rsidR="00716BC7" w:rsidRDefault="0052449F" w:rsidP="00526583">
            <w:pPr>
              <w:rPr>
                <w:szCs w:val="24"/>
              </w:rPr>
            </w:pPr>
            <w:r>
              <w:rPr>
                <w:szCs w:val="24"/>
              </w:rPr>
              <w:t>+5.25</w:t>
            </w:r>
          </w:p>
        </w:tc>
        <w:tc>
          <w:tcPr>
            <w:tcW w:w="540" w:type="dxa"/>
          </w:tcPr>
          <w:p w:rsidR="00716BC7" w:rsidRDefault="00716BC7" w:rsidP="00526583">
            <w:pPr>
              <w:rPr>
                <w:szCs w:val="24"/>
              </w:rPr>
            </w:pPr>
          </w:p>
        </w:tc>
      </w:tr>
      <w:tr w:rsidR="0052449F" w:rsidTr="00062C47">
        <w:tc>
          <w:tcPr>
            <w:tcW w:w="0" w:type="auto"/>
          </w:tcPr>
          <w:p w:rsidR="0052449F" w:rsidRDefault="0052449F" w:rsidP="00526583">
            <w:pPr>
              <w:rPr>
                <w:szCs w:val="24"/>
              </w:rPr>
            </w:pPr>
          </w:p>
        </w:tc>
        <w:tc>
          <w:tcPr>
            <w:tcW w:w="0" w:type="auto"/>
          </w:tcPr>
          <w:p w:rsidR="0052449F" w:rsidRDefault="0052449F" w:rsidP="00306F4A">
            <w:pPr>
              <w:rPr>
                <w:szCs w:val="24"/>
              </w:rPr>
            </w:pPr>
            <w:r>
              <w:rPr>
                <w:szCs w:val="24"/>
              </w:rPr>
              <w:t xml:space="preserve">Total </w:t>
            </w:r>
            <w:r w:rsidR="00306F4A">
              <w:rPr>
                <w:szCs w:val="24"/>
              </w:rPr>
              <w:t xml:space="preserve">score </w:t>
            </w:r>
            <w:r>
              <w:rPr>
                <w:szCs w:val="24"/>
              </w:rPr>
              <w:t xml:space="preserve">X axis </w:t>
            </w:r>
          </w:p>
        </w:tc>
        <w:tc>
          <w:tcPr>
            <w:tcW w:w="6113" w:type="dxa"/>
            <w:gridSpan w:val="4"/>
          </w:tcPr>
          <w:p w:rsidR="0052449F" w:rsidRDefault="0052449F" w:rsidP="0052449F">
            <w:pPr>
              <w:jc w:val="center"/>
              <w:rPr>
                <w:szCs w:val="24"/>
              </w:rPr>
            </w:pPr>
            <w:r>
              <w:rPr>
                <w:szCs w:val="24"/>
              </w:rPr>
              <w:t>3.5</w:t>
            </w:r>
          </w:p>
        </w:tc>
      </w:tr>
      <w:tr w:rsidR="00716BC7" w:rsidTr="00716BC7">
        <w:tc>
          <w:tcPr>
            <w:tcW w:w="0" w:type="auto"/>
          </w:tcPr>
          <w:p w:rsidR="00716BC7" w:rsidRDefault="00716BC7" w:rsidP="00526583">
            <w:pPr>
              <w:rPr>
                <w:szCs w:val="24"/>
              </w:rPr>
            </w:pPr>
          </w:p>
        </w:tc>
        <w:tc>
          <w:tcPr>
            <w:tcW w:w="0" w:type="auto"/>
          </w:tcPr>
          <w:p w:rsidR="00716BC7" w:rsidRDefault="00716BC7" w:rsidP="00526583">
            <w:pPr>
              <w:rPr>
                <w:szCs w:val="24"/>
              </w:rPr>
            </w:pPr>
            <w:r>
              <w:rPr>
                <w:szCs w:val="24"/>
              </w:rPr>
              <w:t>Financials (FS)</w:t>
            </w:r>
          </w:p>
        </w:tc>
        <w:tc>
          <w:tcPr>
            <w:tcW w:w="0" w:type="auto"/>
          </w:tcPr>
          <w:p w:rsidR="00716BC7" w:rsidRDefault="00716BC7" w:rsidP="00526583">
            <w:pPr>
              <w:rPr>
                <w:szCs w:val="24"/>
              </w:rPr>
            </w:pPr>
            <w:r>
              <w:rPr>
                <w:szCs w:val="24"/>
              </w:rPr>
              <w:t xml:space="preserve">(+1 </w:t>
            </w:r>
            <w:r w:rsidR="00306F4A">
              <w:rPr>
                <w:szCs w:val="24"/>
              </w:rPr>
              <w:t xml:space="preserve">indicates </w:t>
            </w:r>
            <w:r>
              <w:rPr>
                <w:szCs w:val="24"/>
              </w:rPr>
              <w:t>worst, +6 best)</w:t>
            </w:r>
          </w:p>
        </w:tc>
        <w:tc>
          <w:tcPr>
            <w:tcW w:w="0" w:type="auto"/>
          </w:tcPr>
          <w:p w:rsidR="00716BC7" w:rsidRDefault="00716BC7" w:rsidP="00526583">
            <w:pPr>
              <w:rPr>
                <w:szCs w:val="24"/>
              </w:rPr>
            </w:pPr>
            <w:r>
              <w:rPr>
                <w:szCs w:val="24"/>
              </w:rPr>
              <w:t>Environmental (ES)</w:t>
            </w:r>
          </w:p>
        </w:tc>
        <w:tc>
          <w:tcPr>
            <w:tcW w:w="1104" w:type="dxa"/>
          </w:tcPr>
          <w:p w:rsidR="00716BC7" w:rsidRDefault="00716BC7" w:rsidP="00526583">
            <w:pPr>
              <w:rPr>
                <w:szCs w:val="24"/>
              </w:rPr>
            </w:pPr>
            <w:r>
              <w:rPr>
                <w:szCs w:val="24"/>
              </w:rPr>
              <w:t xml:space="preserve">(-6 </w:t>
            </w:r>
            <w:r w:rsidR="00306F4A">
              <w:rPr>
                <w:szCs w:val="24"/>
              </w:rPr>
              <w:t xml:space="preserve">is </w:t>
            </w:r>
            <w:r>
              <w:rPr>
                <w:szCs w:val="24"/>
              </w:rPr>
              <w:t xml:space="preserve">worst, -1 </w:t>
            </w:r>
            <w:r w:rsidR="00306F4A">
              <w:rPr>
                <w:szCs w:val="24"/>
              </w:rPr>
              <w:t xml:space="preserve">is </w:t>
            </w:r>
            <w:r>
              <w:rPr>
                <w:szCs w:val="24"/>
              </w:rPr>
              <w:t>best)</w:t>
            </w:r>
          </w:p>
        </w:tc>
        <w:tc>
          <w:tcPr>
            <w:tcW w:w="540" w:type="dxa"/>
          </w:tcPr>
          <w:p w:rsidR="00716BC7" w:rsidRDefault="00716BC7" w:rsidP="00526583">
            <w:pPr>
              <w:rPr>
                <w:szCs w:val="24"/>
              </w:rPr>
            </w:pPr>
          </w:p>
        </w:tc>
      </w:tr>
      <w:tr w:rsidR="00716BC7" w:rsidTr="00716BC7">
        <w:tc>
          <w:tcPr>
            <w:tcW w:w="0" w:type="auto"/>
          </w:tcPr>
          <w:p w:rsidR="00716BC7" w:rsidRDefault="00716BC7" w:rsidP="00526583">
            <w:pPr>
              <w:rPr>
                <w:szCs w:val="24"/>
              </w:rPr>
            </w:pPr>
          </w:p>
        </w:tc>
        <w:tc>
          <w:tcPr>
            <w:tcW w:w="0" w:type="auto"/>
          </w:tcPr>
          <w:p w:rsidR="00716BC7" w:rsidRDefault="00B970D9" w:rsidP="00526583">
            <w:pPr>
              <w:rPr>
                <w:szCs w:val="24"/>
              </w:rPr>
            </w:pPr>
            <w:r>
              <w:rPr>
                <w:szCs w:val="24"/>
              </w:rPr>
              <w:t>Liquidity</w:t>
            </w:r>
          </w:p>
        </w:tc>
        <w:tc>
          <w:tcPr>
            <w:tcW w:w="0" w:type="auto"/>
          </w:tcPr>
          <w:p w:rsidR="00716BC7" w:rsidRDefault="00EA09EA" w:rsidP="00526583">
            <w:pPr>
              <w:rPr>
                <w:szCs w:val="24"/>
              </w:rPr>
            </w:pPr>
            <w:r>
              <w:rPr>
                <w:szCs w:val="24"/>
              </w:rPr>
              <w:t>+5</w:t>
            </w:r>
          </w:p>
        </w:tc>
        <w:tc>
          <w:tcPr>
            <w:tcW w:w="0" w:type="auto"/>
          </w:tcPr>
          <w:p w:rsidR="00716BC7" w:rsidRDefault="00EA09EA" w:rsidP="00526583">
            <w:pPr>
              <w:rPr>
                <w:szCs w:val="24"/>
              </w:rPr>
            </w:pPr>
            <w:r>
              <w:rPr>
                <w:szCs w:val="24"/>
              </w:rPr>
              <w:t>Air pollution</w:t>
            </w:r>
          </w:p>
        </w:tc>
        <w:tc>
          <w:tcPr>
            <w:tcW w:w="1104" w:type="dxa"/>
          </w:tcPr>
          <w:p w:rsidR="00716BC7" w:rsidRDefault="00EA09EA" w:rsidP="00526583">
            <w:pPr>
              <w:rPr>
                <w:szCs w:val="24"/>
              </w:rPr>
            </w:pPr>
            <w:r>
              <w:rPr>
                <w:szCs w:val="24"/>
              </w:rPr>
              <w:t>-3</w:t>
            </w:r>
          </w:p>
        </w:tc>
        <w:tc>
          <w:tcPr>
            <w:tcW w:w="540" w:type="dxa"/>
          </w:tcPr>
          <w:p w:rsidR="00716BC7" w:rsidRDefault="00716BC7" w:rsidP="00526583">
            <w:pPr>
              <w:rPr>
                <w:szCs w:val="24"/>
              </w:rPr>
            </w:pPr>
          </w:p>
        </w:tc>
      </w:tr>
      <w:tr w:rsidR="00716BC7" w:rsidTr="00716BC7">
        <w:tc>
          <w:tcPr>
            <w:tcW w:w="0" w:type="auto"/>
          </w:tcPr>
          <w:p w:rsidR="00716BC7" w:rsidRDefault="00716BC7" w:rsidP="00526583">
            <w:pPr>
              <w:rPr>
                <w:szCs w:val="24"/>
              </w:rPr>
            </w:pPr>
          </w:p>
        </w:tc>
        <w:tc>
          <w:tcPr>
            <w:tcW w:w="0" w:type="auto"/>
          </w:tcPr>
          <w:p w:rsidR="00716BC7" w:rsidRDefault="00B970D9" w:rsidP="00526583">
            <w:pPr>
              <w:rPr>
                <w:szCs w:val="24"/>
              </w:rPr>
            </w:pPr>
            <w:r>
              <w:rPr>
                <w:szCs w:val="24"/>
              </w:rPr>
              <w:t>leverage</w:t>
            </w:r>
          </w:p>
        </w:tc>
        <w:tc>
          <w:tcPr>
            <w:tcW w:w="0" w:type="auto"/>
          </w:tcPr>
          <w:p w:rsidR="00716BC7" w:rsidRDefault="00EA09EA" w:rsidP="00526583">
            <w:pPr>
              <w:rPr>
                <w:szCs w:val="24"/>
              </w:rPr>
            </w:pPr>
            <w:r>
              <w:rPr>
                <w:szCs w:val="24"/>
              </w:rPr>
              <w:t>+5</w:t>
            </w:r>
          </w:p>
        </w:tc>
        <w:tc>
          <w:tcPr>
            <w:tcW w:w="0" w:type="auto"/>
          </w:tcPr>
          <w:p w:rsidR="00716BC7" w:rsidRDefault="00EA09EA" w:rsidP="00526583">
            <w:pPr>
              <w:rPr>
                <w:szCs w:val="24"/>
              </w:rPr>
            </w:pPr>
            <w:r>
              <w:rPr>
                <w:szCs w:val="24"/>
              </w:rPr>
              <w:t>Demand elasticity</w:t>
            </w:r>
          </w:p>
        </w:tc>
        <w:tc>
          <w:tcPr>
            <w:tcW w:w="1104" w:type="dxa"/>
          </w:tcPr>
          <w:p w:rsidR="00716BC7" w:rsidRDefault="00EA09EA" w:rsidP="00526583">
            <w:pPr>
              <w:rPr>
                <w:szCs w:val="24"/>
              </w:rPr>
            </w:pPr>
            <w:r>
              <w:rPr>
                <w:szCs w:val="24"/>
              </w:rPr>
              <w:t>-2</w:t>
            </w:r>
          </w:p>
        </w:tc>
        <w:tc>
          <w:tcPr>
            <w:tcW w:w="540" w:type="dxa"/>
          </w:tcPr>
          <w:p w:rsidR="00716BC7" w:rsidRDefault="00716BC7" w:rsidP="00526583">
            <w:pPr>
              <w:rPr>
                <w:szCs w:val="24"/>
              </w:rPr>
            </w:pPr>
          </w:p>
        </w:tc>
      </w:tr>
      <w:tr w:rsidR="00716BC7" w:rsidTr="00716BC7">
        <w:tc>
          <w:tcPr>
            <w:tcW w:w="0" w:type="auto"/>
          </w:tcPr>
          <w:p w:rsidR="00716BC7" w:rsidRDefault="00716BC7" w:rsidP="00526583">
            <w:pPr>
              <w:rPr>
                <w:szCs w:val="24"/>
              </w:rPr>
            </w:pPr>
          </w:p>
        </w:tc>
        <w:tc>
          <w:tcPr>
            <w:tcW w:w="0" w:type="auto"/>
          </w:tcPr>
          <w:p w:rsidR="00716BC7" w:rsidRDefault="00716BC7" w:rsidP="00526583">
            <w:pPr>
              <w:rPr>
                <w:szCs w:val="24"/>
              </w:rPr>
            </w:pPr>
            <w:r>
              <w:rPr>
                <w:szCs w:val="24"/>
              </w:rPr>
              <w:t>RO</w:t>
            </w:r>
            <w:r w:rsidR="00B970D9">
              <w:rPr>
                <w:szCs w:val="24"/>
              </w:rPr>
              <w:t>A</w:t>
            </w:r>
          </w:p>
        </w:tc>
        <w:tc>
          <w:tcPr>
            <w:tcW w:w="0" w:type="auto"/>
          </w:tcPr>
          <w:p w:rsidR="00716BC7" w:rsidRDefault="00EA09EA" w:rsidP="00526583">
            <w:pPr>
              <w:rPr>
                <w:szCs w:val="24"/>
              </w:rPr>
            </w:pPr>
            <w:r>
              <w:rPr>
                <w:szCs w:val="24"/>
              </w:rPr>
              <w:t>+4</w:t>
            </w:r>
          </w:p>
        </w:tc>
        <w:tc>
          <w:tcPr>
            <w:tcW w:w="0" w:type="auto"/>
          </w:tcPr>
          <w:p w:rsidR="00716BC7" w:rsidRDefault="00EA09EA" w:rsidP="00526583">
            <w:pPr>
              <w:rPr>
                <w:szCs w:val="24"/>
              </w:rPr>
            </w:pPr>
            <w:r>
              <w:rPr>
                <w:szCs w:val="24"/>
              </w:rPr>
              <w:t>technology</w:t>
            </w:r>
          </w:p>
        </w:tc>
        <w:tc>
          <w:tcPr>
            <w:tcW w:w="1104" w:type="dxa"/>
          </w:tcPr>
          <w:p w:rsidR="00716BC7" w:rsidRDefault="00EA09EA" w:rsidP="00526583">
            <w:pPr>
              <w:rPr>
                <w:szCs w:val="24"/>
              </w:rPr>
            </w:pPr>
            <w:r>
              <w:rPr>
                <w:szCs w:val="24"/>
              </w:rPr>
              <w:t>-1</w:t>
            </w:r>
          </w:p>
        </w:tc>
        <w:tc>
          <w:tcPr>
            <w:tcW w:w="540" w:type="dxa"/>
          </w:tcPr>
          <w:p w:rsidR="00716BC7" w:rsidRDefault="00716BC7" w:rsidP="00526583">
            <w:pPr>
              <w:rPr>
                <w:szCs w:val="24"/>
              </w:rPr>
            </w:pPr>
          </w:p>
        </w:tc>
      </w:tr>
      <w:tr w:rsidR="00EA09EA" w:rsidTr="00716BC7">
        <w:tc>
          <w:tcPr>
            <w:tcW w:w="0" w:type="auto"/>
          </w:tcPr>
          <w:p w:rsidR="00EA09EA" w:rsidRDefault="00EA09EA" w:rsidP="00526583">
            <w:pPr>
              <w:rPr>
                <w:szCs w:val="24"/>
              </w:rPr>
            </w:pPr>
          </w:p>
        </w:tc>
        <w:tc>
          <w:tcPr>
            <w:tcW w:w="0" w:type="auto"/>
          </w:tcPr>
          <w:p w:rsidR="00EA09EA" w:rsidRDefault="00EA09EA" w:rsidP="00526583">
            <w:pPr>
              <w:rPr>
                <w:szCs w:val="24"/>
              </w:rPr>
            </w:pPr>
            <w:r>
              <w:rPr>
                <w:szCs w:val="24"/>
              </w:rPr>
              <w:t>Cashflow</w:t>
            </w:r>
          </w:p>
        </w:tc>
        <w:tc>
          <w:tcPr>
            <w:tcW w:w="0" w:type="auto"/>
          </w:tcPr>
          <w:p w:rsidR="00EA09EA" w:rsidRDefault="00EA09EA" w:rsidP="00526583">
            <w:pPr>
              <w:rPr>
                <w:szCs w:val="24"/>
              </w:rPr>
            </w:pPr>
            <w:r>
              <w:rPr>
                <w:szCs w:val="24"/>
              </w:rPr>
              <w:t>+5</w:t>
            </w:r>
          </w:p>
        </w:tc>
        <w:tc>
          <w:tcPr>
            <w:tcW w:w="0" w:type="auto"/>
          </w:tcPr>
          <w:p w:rsidR="00EA09EA" w:rsidRDefault="00EA09EA" w:rsidP="00526583">
            <w:pPr>
              <w:rPr>
                <w:szCs w:val="24"/>
              </w:rPr>
            </w:pPr>
            <w:r>
              <w:rPr>
                <w:szCs w:val="24"/>
              </w:rPr>
              <w:t>Taxation</w:t>
            </w:r>
          </w:p>
        </w:tc>
        <w:tc>
          <w:tcPr>
            <w:tcW w:w="1104" w:type="dxa"/>
          </w:tcPr>
          <w:p w:rsidR="00EA09EA" w:rsidRDefault="00EA09EA" w:rsidP="00526583">
            <w:pPr>
              <w:rPr>
                <w:szCs w:val="24"/>
              </w:rPr>
            </w:pPr>
            <w:r>
              <w:rPr>
                <w:szCs w:val="24"/>
              </w:rPr>
              <w:t>-2</w:t>
            </w:r>
          </w:p>
        </w:tc>
        <w:tc>
          <w:tcPr>
            <w:tcW w:w="540" w:type="dxa"/>
          </w:tcPr>
          <w:p w:rsidR="00EA09EA" w:rsidRDefault="00EA09EA" w:rsidP="00526583">
            <w:pPr>
              <w:rPr>
                <w:szCs w:val="24"/>
              </w:rPr>
            </w:pPr>
          </w:p>
        </w:tc>
      </w:tr>
      <w:tr w:rsidR="00716BC7" w:rsidTr="00716BC7">
        <w:tc>
          <w:tcPr>
            <w:tcW w:w="0" w:type="auto"/>
          </w:tcPr>
          <w:p w:rsidR="00716BC7" w:rsidRDefault="00716BC7" w:rsidP="00526583">
            <w:pPr>
              <w:rPr>
                <w:szCs w:val="24"/>
              </w:rPr>
            </w:pPr>
          </w:p>
        </w:tc>
        <w:tc>
          <w:tcPr>
            <w:tcW w:w="0" w:type="auto"/>
          </w:tcPr>
          <w:p w:rsidR="00716BC7" w:rsidRDefault="00716BC7" w:rsidP="00526583">
            <w:pPr>
              <w:rPr>
                <w:szCs w:val="24"/>
              </w:rPr>
            </w:pPr>
            <w:r>
              <w:rPr>
                <w:szCs w:val="24"/>
              </w:rPr>
              <w:t>Average</w:t>
            </w:r>
          </w:p>
        </w:tc>
        <w:tc>
          <w:tcPr>
            <w:tcW w:w="0" w:type="auto"/>
          </w:tcPr>
          <w:p w:rsidR="00716BC7" w:rsidRDefault="0052449F" w:rsidP="00526583">
            <w:pPr>
              <w:rPr>
                <w:szCs w:val="24"/>
              </w:rPr>
            </w:pPr>
            <w:r>
              <w:rPr>
                <w:szCs w:val="24"/>
              </w:rPr>
              <w:t>+4.75</w:t>
            </w:r>
          </w:p>
        </w:tc>
        <w:tc>
          <w:tcPr>
            <w:tcW w:w="0" w:type="auto"/>
          </w:tcPr>
          <w:p w:rsidR="00716BC7" w:rsidRDefault="00716BC7" w:rsidP="00526583">
            <w:pPr>
              <w:rPr>
                <w:szCs w:val="24"/>
              </w:rPr>
            </w:pPr>
          </w:p>
        </w:tc>
        <w:tc>
          <w:tcPr>
            <w:tcW w:w="1104" w:type="dxa"/>
          </w:tcPr>
          <w:p w:rsidR="00716BC7" w:rsidRDefault="0052449F" w:rsidP="00526583">
            <w:pPr>
              <w:rPr>
                <w:szCs w:val="24"/>
              </w:rPr>
            </w:pPr>
            <w:r>
              <w:rPr>
                <w:szCs w:val="24"/>
              </w:rPr>
              <w:t>-2</w:t>
            </w:r>
          </w:p>
        </w:tc>
        <w:tc>
          <w:tcPr>
            <w:tcW w:w="540" w:type="dxa"/>
          </w:tcPr>
          <w:p w:rsidR="00716BC7" w:rsidRDefault="00716BC7" w:rsidP="00526583">
            <w:pPr>
              <w:rPr>
                <w:szCs w:val="24"/>
              </w:rPr>
            </w:pPr>
          </w:p>
        </w:tc>
      </w:tr>
      <w:tr w:rsidR="0052449F" w:rsidTr="00FB7364">
        <w:tc>
          <w:tcPr>
            <w:tcW w:w="0" w:type="auto"/>
          </w:tcPr>
          <w:p w:rsidR="0052449F" w:rsidRDefault="0052449F" w:rsidP="00526583">
            <w:pPr>
              <w:rPr>
                <w:szCs w:val="24"/>
              </w:rPr>
            </w:pPr>
          </w:p>
        </w:tc>
        <w:tc>
          <w:tcPr>
            <w:tcW w:w="0" w:type="auto"/>
          </w:tcPr>
          <w:p w:rsidR="0052449F" w:rsidRDefault="0052449F" w:rsidP="00526583">
            <w:pPr>
              <w:rPr>
                <w:szCs w:val="24"/>
              </w:rPr>
            </w:pPr>
            <w:r>
              <w:rPr>
                <w:szCs w:val="24"/>
              </w:rPr>
              <w:t>Total Yaxis score</w:t>
            </w:r>
          </w:p>
        </w:tc>
        <w:tc>
          <w:tcPr>
            <w:tcW w:w="6113" w:type="dxa"/>
            <w:gridSpan w:val="4"/>
          </w:tcPr>
          <w:p w:rsidR="0052449F" w:rsidRDefault="0052449F" w:rsidP="0052449F">
            <w:pPr>
              <w:jc w:val="center"/>
              <w:rPr>
                <w:szCs w:val="24"/>
              </w:rPr>
            </w:pPr>
            <w:r>
              <w:rPr>
                <w:szCs w:val="24"/>
              </w:rPr>
              <w:t>2.75</w:t>
            </w:r>
          </w:p>
        </w:tc>
      </w:tr>
      <w:tr w:rsidR="00716BC7" w:rsidTr="00716BC7">
        <w:tc>
          <w:tcPr>
            <w:tcW w:w="0" w:type="auto"/>
          </w:tcPr>
          <w:p w:rsidR="00716BC7" w:rsidRDefault="00716BC7" w:rsidP="00526583">
            <w:pPr>
              <w:rPr>
                <w:szCs w:val="24"/>
              </w:rPr>
            </w:pPr>
          </w:p>
        </w:tc>
        <w:tc>
          <w:tcPr>
            <w:tcW w:w="0" w:type="auto"/>
          </w:tcPr>
          <w:p w:rsidR="00716BC7" w:rsidRDefault="00716BC7" w:rsidP="00526583">
            <w:pPr>
              <w:rPr>
                <w:szCs w:val="24"/>
              </w:rPr>
            </w:pPr>
          </w:p>
        </w:tc>
        <w:tc>
          <w:tcPr>
            <w:tcW w:w="0" w:type="auto"/>
          </w:tcPr>
          <w:p w:rsidR="00716BC7" w:rsidRDefault="00716BC7" w:rsidP="00526583">
            <w:pPr>
              <w:rPr>
                <w:szCs w:val="24"/>
              </w:rPr>
            </w:pPr>
          </w:p>
        </w:tc>
        <w:tc>
          <w:tcPr>
            <w:tcW w:w="0" w:type="auto"/>
          </w:tcPr>
          <w:p w:rsidR="00716BC7" w:rsidRDefault="00716BC7" w:rsidP="00526583">
            <w:pPr>
              <w:rPr>
                <w:szCs w:val="24"/>
              </w:rPr>
            </w:pPr>
          </w:p>
        </w:tc>
        <w:tc>
          <w:tcPr>
            <w:tcW w:w="1104" w:type="dxa"/>
          </w:tcPr>
          <w:p w:rsidR="00716BC7" w:rsidRDefault="00716BC7" w:rsidP="00526583">
            <w:pPr>
              <w:rPr>
                <w:szCs w:val="24"/>
              </w:rPr>
            </w:pPr>
          </w:p>
        </w:tc>
        <w:tc>
          <w:tcPr>
            <w:tcW w:w="540" w:type="dxa"/>
          </w:tcPr>
          <w:p w:rsidR="00716BC7" w:rsidRDefault="00716BC7" w:rsidP="00526583">
            <w:pPr>
              <w:rPr>
                <w:szCs w:val="24"/>
              </w:rPr>
            </w:pPr>
          </w:p>
        </w:tc>
      </w:tr>
    </w:tbl>
    <w:p w:rsidR="00AD0836" w:rsidRDefault="00AD0836" w:rsidP="00AD0836">
      <w:pPr>
        <w:spacing w:line="480" w:lineRule="auto"/>
        <w:rPr>
          <w:szCs w:val="24"/>
        </w:rPr>
      </w:pPr>
      <w:r w:rsidRPr="00AD0836">
        <w:rPr>
          <w:szCs w:val="24"/>
        </w:rPr>
        <w:t xml:space="preserve">The SPACE matrix suggests that JetBlue is financially strong and has achieved most of the competitive advantages in the industry and should, therefore, pursue </w:t>
      </w:r>
      <w:r w:rsidR="000A47DF">
        <w:rPr>
          <w:szCs w:val="24"/>
        </w:rPr>
        <w:t>the</w:t>
      </w:r>
      <w:r w:rsidRPr="00AD0836">
        <w:rPr>
          <w:szCs w:val="24"/>
        </w:rPr>
        <w:t xml:space="preserve"> aggressive strategy. </w:t>
      </w:r>
      <w:r w:rsidR="000A47DF">
        <w:rPr>
          <w:szCs w:val="24"/>
        </w:rPr>
        <w:t xml:space="preserve">The above scores indicate that </w:t>
      </w:r>
      <w:r w:rsidRPr="00AD0836">
        <w:rPr>
          <w:szCs w:val="24"/>
        </w:rPr>
        <w:t xml:space="preserve">JetBlue </w:t>
      </w:r>
      <w:r w:rsidR="000A47DF">
        <w:rPr>
          <w:szCs w:val="24"/>
        </w:rPr>
        <w:t>has a</w:t>
      </w:r>
      <w:r w:rsidRPr="00AD0836">
        <w:rPr>
          <w:szCs w:val="24"/>
        </w:rPr>
        <w:t xml:space="preserve"> </w:t>
      </w:r>
      <w:r w:rsidR="000A47DF">
        <w:rPr>
          <w:szCs w:val="24"/>
        </w:rPr>
        <w:t>powerful</w:t>
      </w:r>
      <w:r w:rsidRPr="00AD0836">
        <w:rPr>
          <w:szCs w:val="24"/>
        </w:rPr>
        <w:t xml:space="preserve"> competitive position in the </w:t>
      </w:r>
      <w:r w:rsidR="000A47DF">
        <w:rPr>
          <w:szCs w:val="24"/>
        </w:rPr>
        <w:t xml:space="preserve">airline </w:t>
      </w:r>
      <w:r w:rsidRPr="00AD0836">
        <w:rPr>
          <w:szCs w:val="24"/>
        </w:rPr>
        <w:t xml:space="preserve">market and has an opportunity for growth. Thus, the airline </w:t>
      </w:r>
      <w:r w:rsidR="000A47DF">
        <w:rPr>
          <w:szCs w:val="24"/>
        </w:rPr>
        <w:t xml:space="preserve">should </w:t>
      </w:r>
      <w:r w:rsidRPr="00AD0836">
        <w:rPr>
          <w:szCs w:val="24"/>
        </w:rPr>
        <w:t xml:space="preserve">use its internal strengths in order to </w:t>
      </w:r>
      <w:r w:rsidR="000A47DF">
        <w:rPr>
          <w:szCs w:val="24"/>
        </w:rPr>
        <w:t>come up with effective</w:t>
      </w:r>
      <w:r w:rsidRPr="00AD0836">
        <w:rPr>
          <w:szCs w:val="24"/>
        </w:rPr>
        <w:t xml:space="preserve"> strategies such as market penetration, market development, and diversification. This can be achieved through integration with other companies, product development, </w:t>
      </w:r>
      <w:r w:rsidR="004040D8" w:rsidRPr="00AD0836">
        <w:rPr>
          <w:szCs w:val="24"/>
        </w:rPr>
        <w:t>and acquisition</w:t>
      </w:r>
      <w:r w:rsidRPr="00AD0836">
        <w:rPr>
          <w:szCs w:val="24"/>
        </w:rPr>
        <w:t xml:space="preserve"> of airline competitors and purchase of new technology.</w:t>
      </w:r>
    </w:p>
    <w:p w:rsidR="004040D8" w:rsidRPr="00AD0836" w:rsidRDefault="004040D8" w:rsidP="00AD0836">
      <w:pPr>
        <w:spacing w:line="480" w:lineRule="auto"/>
        <w:rPr>
          <w:szCs w:val="24"/>
        </w:rPr>
      </w:pPr>
    </w:p>
    <w:p w:rsidR="00AD0836" w:rsidRPr="004040D8" w:rsidRDefault="00AD0836" w:rsidP="00AD0836">
      <w:pPr>
        <w:spacing w:line="480" w:lineRule="auto"/>
        <w:rPr>
          <w:b/>
          <w:szCs w:val="24"/>
        </w:rPr>
      </w:pPr>
      <w:r w:rsidRPr="004040D8">
        <w:rPr>
          <w:b/>
          <w:szCs w:val="24"/>
        </w:rPr>
        <w:t>Give advantages and disadvantages of alternative strategies</w:t>
      </w:r>
    </w:p>
    <w:p w:rsidR="00AD0836" w:rsidRPr="004040D8" w:rsidRDefault="00AD0836" w:rsidP="00AD0836">
      <w:pPr>
        <w:spacing w:line="480" w:lineRule="auto"/>
        <w:rPr>
          <w:b/>
          <w:szCs w:val="24"/>
        </w:rPr>
      </w:pPr>
      <w:r w:rsidRPr="004040D8">
        <w:rPr>
          <w:b/>
          <w:szCs w:val="24"/>
        </w:rPr>
        <w:t>Advantages</w:t>
      </w:r>
    </w:p>
    <w:p w:rsidR="00AD0836" w:rsidRPr="00AD0836" w:rsidRDefault="00AD0836" w:rsidP="00AD0836">
      <w:pPr>
        <w:spacing w:line="480" w:lineRule="auto"/>
        <w:rPr>
          <w:szCs w:val="24"/>
        </w:rPr>
      </w:pPr>
      <w:r w:rsidRPr="00AD0836">
        <w:rPr>
          <w:szCs w:val="24"/>
        </w:rPr>
        <w:t>•    Allow JetBlue analyze its strengths and weaknesses hence creating an effective competitive strategy</w:t>
      </w:r>
    </w:p>
    <w:p w:rsidR="00AD0836" w:rsidRPr="00AD0836" w:rsidRDefault="00AD0836" w:rsidP="00AD0836">
      <w:pPr>
        <w:spacing w:line="480" w:lineRule="auto"/>
        <w:rPr>
          <w:szCs w:val="24"/>
        </w:rPr>
      </w:pPr>
      <w:r w:rsidRPr="00AD0836">
        <w:rPr>
          <w:szCs w:val="24"/>
        </w:rPr>
        <w:t>•    The critical success factors in the industry are critical when developing an effective strategy</w:t>
      </w:r>
    </w:p>
    <w:p w:rsidR="00AD0836" w:rsidRPr="00AD0836" w:rsidRDefault="00AD0836" w:rsidP="00AD0836">
      <w:pPr>
        <w:spacing w:line="480" w:lineRule="auto"/>
        <w:rPr>
          <w:szCs w:val="24"/>
        </w:rPr>
      </w:pPr>
      <w:r w:rsidRPr="00AD0836">
        <w:rPr>
          <w:szCs w:val="24"/>
        </w:rPr>
        <w:t>•    Allow all competitors to be put in one-page simple matrix hence making it easy to compare the competitor companies easily.</w:t>
      </w:r>
    </w:p>
    <w:p w:rsidR="00AD0836" w:rsidRPr="00AD0836" w:rsidRDefault="00AD0836" w:rsidP="00AD0836">
      <w:pPr>
        <w:spacing w:line="480" w:lineRule="auto"/>
        <w:rPr>
          <w:szCs w:val="24"/>
        </w:rPr>
      </w:pPr>
      <w:r w:rsidRPr="00AD0836">
        <w:rPr>
          <w:szCs w:val="24"/>
        </w:rPr>
        <w:t>•    The scores help one see easily which company is offering the best in the marketplace.</w:t>
      </w:r>
    </w:p>
    <w:p w:rsidR="00AD0836" w:rsidRPr="004040D8" w:rsidRDefault="00AD0836" w:rsidP="00AD0836">
      <w:pPr>
        <w:spacing w:line="480" w:lineRule="auto"/>
        <w:rPr>
          <w:b/>
          <w:szCs w:val="24"/>
        </w:rPr>
      </w:pPr>
      <w:r w:rsidRPr="004040D8">
        <w:rPr>
          <w:b/>
          <w:szCs w:val="24"/>
        </w:rPr>
        <w:t>Disadvantages</w:t>
      </w:r>
    </w:p>
    <w:p w:rsidR="00AD0836" w:rsidRPr="00AD0836" w:rsidRDefault="00AD0836" w:rsidP="00AD0836">
      <w:pPr>
        <w:spacing w:line="480" w:lineRule="auto"/>
        <w:rPr>
          <w:szCs w:val="24"/>
        </w:rPr>
      </w:pPr>
      <w:r w:rsidRPr="00AD0836">
        <w:rPr>
          <w:szCs w:val="24"/>
        </w:rPr>
        <w:t>•    The scores given to the critical success factors are assigned subjectively and are likely to suffer inaccuracy</w:t>
      </w:r>
    </w:p>
    <w:p w:rsidR="00AD0836" w:rsidRPr="00AD0836" w:rsidRDefault="00AD0836" w:rsidP="00AD0836">
      <w:pPr>
        <w:spacing w:line="480" w:lineRule="auto"/>
        <w:rPr>
          <w:szCs w:val="24"/>
        </w:rPr>
      </w:pPr>
      <w:r w:rsidRPr="00AD0836">
        <w:rPr>
          <w:szCs w:val="24"/>
        </w:rPr>
        <w:t>•    Measuring or determining the scores of competitors critical success factors can be difficult as those may not be available to the public knowledge</w:t>
      </w:r>
    </w:p>
    <w:p w:rsidR="00AD0836" w:rsidRPr="004040D8" w:rsidRDefault="00AD0836" w:rsidP="00AD0836">
      <w:pPr>
        <w:spacing w:line="480" w:lineRule="auto"/>
        <w:rPr>
          <w:b/>
          <w:szCs w:val="24"/>
        </w:rPr>
      </w:pPr>
      <w:r w:rsidRPr="004040D8">
        <w:rPr>
          <w:b/>
          <w:szCs w:val="24"/>
        </w:rPr>
        <w:t>FOURTH Recommend speciﬁc annual objectives and policies.</w:t>
      </w:r>
    </w:p>
    <w:p w:rsidR="00AD0836" w:rsidRPr="004040D8" w:rsidRDefault="00AD0836" w:rsidP="00AD0836">
      <w:pPr>
        <w:spacing w:line="480" w:lineRule="auto"/>
        <w:rPr>
          <w:b/>
          <w:szCs w:val="24"/>
        </w:rPr>
      </w:pPr>
      <w:r w:rsidRPr="004040D8">
        <w:rPr>
          <w:b/>
          <w:szCs w:val="24"/>
        </w:rPr>
        <w:t>Market penetration</w:t>
      </w:r>
    </w:p>
    <w:p w:rsidR="00AD0836" w:rsidRPr="00AD0836" w:rsidRDefault="00AD0836" w:rsidP="004040D8">
      <w:pPr>
        <w:spacing w:line="480" w:lineRule="auto"/>
        <w:ind w:firstLine="720"/>
        <w:rPr>
          <w:szCs w:val="24"/>
        </w:rPr>
      </w:pPr>
      <w:r w:rsidRPr="00AD0836">
        <w:rPr>
          <w:szCs w:val="24"/>
        </w:rPr>
        <w:t xml:space="preserve">JetBlue could increase advertising as well as expand to other media such as advertising on radio, TV and Social media sites such as Facebook and Twitter in order to boost revenues and </w:t>
      </w:r>
      <w:r w:rsidRPr="00AD0836">
        <w:rPr>
          <w:szCs w:val="24"/>
        </w:rPr>
        <w:lastRenderedPageBreak/>
        <w:t>popularity of the airline rather than depend only on word of mouth. The cost is approximately $4M.</w:t>
      </w:r>
    </w:p>
    <w:p w:rsidR="00AD0836" w:rsidRPr="004040D8" w:rsidRDefault="00AD0836" w:rsidP="00AD0836">
      <w:pPr>
        <w:spacing w:line="480" w:lineRule="auto"/>
        <w:rPr>
          <w:b/>
          <w:szCs w:val="24"/>
        </w:rPr>
      </w:pPr>
      <w:r w:rsidRPr="004040D8">
        <w:rPr>
          <w:b/>
          <w:szCs w:val="24"/>
        </w:rPr>
        <w:t>Market development</w:t>
      </w:r>
    </w:p>
    <w:p w:rsidR="00AD0836" w:rsidRPr="00AD0836" w:rsidRDefault="00AD0836" w:rsidP="004040D8">
      <w:pPr>
        <w:spacing w:line="480" w:lineRule="auto"/>
        <w:ind w:firstLine="720"/>
        <w:rPr>
          <w:szCs w:val="24"/>
        </w:rPr>
      </w:pPr>
      <w:r w:rsidRPr="00AD0836">
        <w:rPr>
          <w:szCs w:val="24"/>
        </w:rPr>
        <w:t>This can be achieved by adding more domestic locations as well as fly internationally. JetBlue can extend its flights to major hubs in Europe then after sometime offer flights to other international routes including Asia and Australia. Adding new planes to these routes will help mitigate the risk of losing customers as a result of unplanned delays. The approximate cost is $200Million for 4planes, maintenance cost and fuel for one year.</w:t>
      </w:r>
    </w:p>
    <w:p w:rsidR="00AD0836" w:rsidRPr="004040D8" w:rsidRDefault="00AD0836" w:rsidP="00AD0836">
      <w:pPr>
        <w:spacing w:line="480" w:lineRule="auto"/>
        <w:rPr>
          <w:b/>
          <w:szCs w:val="24"/>
        </w:rPr>
      </w:pPr>
      <w:r w:rsidRPr="004040D8">
        <w:rPr>
          <w:b/>
          <w:szCs w:val="24"/>
        </w:rPr>
        <w:t>Diversification</w:t>
      </w:r>
    </w:p>
    <w:p w:rsidR="00AD0836" w:rsidRPr="00AD0836" w:rsidRDefault="00AD0836" w:rsidP="004040D8">
      <w:pPr>
        <w:spacing w:line="480" w:lineRule="auto"/>
        <w:ind w:firstLine="720"/>
        <w:rPr>
          <w:szCs w:val="24"/>
        </w:rPr>
      </w:pPr>
      <w:r w:rsidRPr="00AD0836">
        <w:rPr>
          <w:szCs w:val="24"/>
        </w:rPr>
        <w:t xml:space="preserve">Besides offering flight services, JetBlue could add other services related to flying. It could build a travel website where users can use to look up information regarding </w:t>
      </w:r>
      <w:r w:rsidR="000A47DF">
        <w:rPr>
          <w:szCs w:val="24"/>
        </w:rPr>
        <w:t>various</w:t>
      </w:r>
      <w:r w:rsidRPr="00AD0836">
        <w:rPr>
          <w:szCs w:val="24"/>
        </w:rPr>
        <w:t xml:space="preserve"> travel destinations, hotspots, hotels and restaurants as well as book flights while price comparisons from other airlines. This could cost approximately $20,000 at the start then increase to about $50,000 annually to maintain the website.</w:t>
      </w:r>
    </w:p>
    <w:p w:rsidR="006154E0" w:rsidRPr="00AD0836" w:rsidRDefault="00AD0836" w:rsidP="004040D8">
      <w:pPr>
        <w:spacing w:line="480" w:lineRule="auto"/>
        <w:ind w:firstLine="720"/>
        <w:rPr>
          <w:szCs w:val="24"/>
        </w:rPr>
      </w:pPr>
      <w:r w:rsidRPr="00AD0836">
        <w:rPr>
          <w:szCs w:val="24"/>
        </w:rPr>
        <w:t>These strategies can be implemented in three phases. Phase one will be implementing the advertising campaigns through various platforms in order to raise awareness in the target markets. The second phase would include creating the travel website in order to attract new customers to JetBlue as well as build a strong reputation for the services offered. Phase three will be the final phase and involves launching to fly internationally. Once the above phases are implemented, JetBlue will be known by both lo</w:t>
      </w:r>
      <w:r w:rsidR="0094747B">
        <w:rPr>
          <w:szCs w:val="24"/>
        </w:rPr>
        <w:t>cal and international customers.</w:t>
      </w:r>
      <w:r w:rsidRPr="00AD0836">
        <w:rPr>
          <w:szCs w:val="24"/>
        </w:rPr>
        <w:t xml:space="preserve"> JetBlue </w:t>
      </w:r>
      <w:r w:rsidR="0094747B">
        <w:rPr>
          <w:szCs w:val="24"/>
        </w:rPr>
        <w:t xml:space="preserve">will gain a good </w:t>
      </w:r>
      <w:r w:rsidRPr="00AD0836">
        <w:rPr>
          <w:szCs w:val="24"/>
        </w:rPr>
        <w:t xml:space="preserve"> reputation for high-quality, low price, and people will be interested in flying with them.</w:t>
      </w:r>
    </w:p>
    <w:p w:rsidR="006154E0" w:rsidRPr="004040D8" w:rsidRDefault="006154E0" w:rsidP="004040D8">
      <w:pPr>
        <w:spacing w:line="480" w:lineRule="auto"/>
        <w:jc w:val="center"/>
        <w:rPr>
          <w:b/>
          <w:szCs w:val="24"/>
        </w:rPr>
      </w:pPr>
      <w:r w:rsidRPr="004040D8">
        <w:rPr>
          <w:b/>
          <w:szCs w:val="24"/>
        </w:rPr>
        <w:lastRenderedPageBreak/>
        <w:t>References</w:t>
      </w:r>
    </w:p>
    <w:p w:rsidR="004040D8" w:rsidRDefault="006154E0" w:rsidP="00AD0836">
      <w:pPr>
        <w:spacing w:line="480" w:lineRule="auto"/>
        <w:rPr>
          <w:color w:val="222222"/>
          <w:szCs w:val="24"/>
          <w:shd w:val="clear" w:color="auto" w:fill="FFFFFF"/>
        </w:rPr>
      </w:pPr>
      <w:r w:rsidRPr="00AD0836">
        <w:rPr>
          <w:color w:val="222222"/>
          <w:szCs w:val="24"/>
          <w:shd w:val="clear" w:color="auto" w:fill="FFFFFF"/>
        </w:rPr>
        <w:t xml:space="preserve">Gurbuz, T. (2013). A Modified Strategic Position and Action Evaluation (SPACE) Matrix </w:t>
      </w:r>
    </w:p>
    <w:p w:rsidR="00741C84" w:rsidRPr="004040D8" w:rsidRDefault="006154E0" w:rsidP="004040D8">
      <w:pPr>
        <w:spacing w:line="480" w:lineRule="auto"/>
        <w:ind w:left="720"/>
        <w:rPr>
          <w:szCs w:val="24"/>
        </w:rPr>
      </w:pPr>
      <w:r w:rsidRPr="00AD0836">
        <w:rPr>
          <w:color w:val="222222"/>
          <w:szCs w:val="24"/>
          <w:shd w:val="clear" w:color="auto" w:fill="FFFFFF"/>
        </w:rPr>
        <w:t>Method. In </w:t>
      </w:r>
      <w:r w:rsidRPr="00AD0836">
        <w:rPr>
          <w:i/>
          <w:iCs/>
          <w:color w:val="222222"/>
          <w:szCs w:val="24"/>
          <w:shd w:val="clear" w:color="auto" w:fill="FFFFFF"/>
        </w:rPr>
        <w:t>Proceedings of the International MultiConference of Engineers and Computer Scientists</w:t>
      </w:r>
      <w:r w:rsidRPr="00AD0836">
        <w:rPr>
          <w:color w:val="222222"/>
          <w:szCs w:val="24"/>
          <w:shd w:val="clear" w:color="auto" w:fill="FFFFFF"/>
        </w:rPr>
        <w:t> (Vol. 2).</w:t>
      </w:r>
      <w:r w:rsidR="004040D8">
        <w:rPr>
          <w:szCs w:val="24"/>
        </w:rPr>
        <w:t xml:space="preserve"> </w:t>
      </w:r>
      <w:r w:rsidR="004040D8">
        <w:rPr>
          <w:color w:val="222222"/>
          <w:szCs w:val="24"/>
          <w:shd w:val="clear" w:color="auto" w:fill="FFFFFF"/>
        </w:rPr>
        <w:t>Jetblue Airways C</w:t>
      </w:r>
      <w:r w:rsidR="00741C84" w:rsidRPr="00AD0836">
        <w:rPr>
          <w:color w:val="222222"/>
          <w:szCs w:val="24"/>
          <w:shd w:val="clear" w:color="auto" w:fill="FFFFFF"/>
        </w:rPr>
        <w:t>orporation 2015</w:t>
      </w:r>
      <w:r w:rsidR="004040D8">
        <w:rPr>
          <w:szCs w:val="24"/>
        </w:rPr>
        <w:t xml:space="preserve"> </w:t>
      </w:r>
      <w:hyperlink r:id="rId7" w:history="1">
        <w:r w:rsidR="00741C84" w:rsidRPr="00AD0836">
          <w:rPr>
            <w:rStyle w:val="Hyperlink"/>
            <w:szCs w:val="24"/>
            <w:shd w:val="clear" w:color="auto" w:fill="FFFFFF"/>
          </w:rPr>
          <w:t>www.jetblue.com</w:t>
        </w:r>
      </w:hyperlink>
      <w:r w:rsidR="00741C84" w:rsidRPr="00AD0836">
        <w:rPr>
          <w:color w:val="222222"/>
          <w:szCs w:val="24"/>
          <w:shd w:val="clear" w:color="auto" w:fill="FFFFFF"/>
        </w:rPr>
        <w:t>, JBLU</w:t>
      </w:r>
    </w:p>
    <w:p w:rsidR="004040D8" w:rsidRDefault="006154E0" w:rsidP="00AD0836">
      <w:pPr>
        <w:spacing w:line="480" w:lineRule="auto"/>
        <w:rPr>
          <w:color w:val="222222"/>
          <w:szCs w:val="24"/>
          <w:shd w:val="clear" w:color="auto" w:fill="FFFFFF"/>
        </w:rPr>
      </w:pPr>
      <w:r w:rsidRPr="00AD0836">
        <w:rPr>
          <w:color w:val="222222"/>
          <w:szCs w:val="24"/>
          <w:shd w:val="clear" w:color="auto" w:fill="FFFFFF"/>
        </w:rPr>
        <w:t xml:space="preserve">Sohel, S. M., Rahman, A. M. A., &amp; Uddin, M. A. (2014). Competitive profile matrix (CPM) as a </w:t>
      </w:r>
    </w:p>
    <w:p w:rsidR="006154E0" w:rsidRPr="00AD0836" w:rsidRDefault="004040D8" w:rsidP="004040D8">
      <w:pPr>
        <w:spacing w:line="480" w:lineRule="auto"/>
        <w:ind w:left="720"/>
        <w:rPr>
          <w:color w:val="222222"/>
          <w:szCs w:val="24"/>
          <w:shd w:val="clear" w:color="auto" w:fill="FFFFFF"/>
        </w:rPr>
      </w:pPr>
      <w:r w:rsidRPr="00AD0836">
        <w:rPr>
          <w:color w:val="222222"/>
          <w:szCs w:val="24"/>
          <w:shd w:val="clear" w:color="auto" w:fill="FFFFFF"/>
        </w:rPr>
        <w:t>Competitors</w:t>
      </w:r>
      <w:r w:rsidR="006154E0" w:rsidRPr="00AD0836">
        <w:rPr>
          <w:color w:val="222222"/>
          <w:szCs w:val="24"/>
          <w:shd w:val="clear" w:color="auto" w:fill="FFFFFF"/>
        </w:rPr>
        <w:t>’ analysis tool: A theoretical perspective. </w:t>
      </w:r>
      <w:r w:rsidR="006154E0" w:rsidRPr="00AD0836">
        <w:rPr>
          <w:i/>
          <w:iCs/>
          <w:color w:val="222222"/>
          <w:szCs w:val="24"/>
          <w:shd w:val="clear" w:color="auto" w:fill="FFFFFF"/>
        </w:rPr>
        <w:t>International Journal of Human Potential Development</w:t>
      </w:r>
      <w:r w:rsidR="006154E0" w:rsidRPr="00AD0836">
        <w:rPr>
          <w:color w:val="222222"/>
          <w:szCs w:val="24"/>
          <w:shd w:val="clear" w:color="auto" w:fill="FFFFFF"/>
        </w:rPr>
        <w:t>, </w:t>
      </w:r>
      <w:r w:rsidR="006154E0" w:rsidRPr="00AD0836">
        <w:rPr>
          <w:i/>
          <w:iCs/>
          <w:color w:val="222222"/>
          <w:szCs w:val="24"/>
          <w:shd w:val="clear" w:color="auto" w:fill="FFFFFF"/>
        </w:rPr>
        <w:t>3</w:t>
      </w:r>
      <w:r w:rsidR="006154E0" w:rsidRPr="00AD0836">
        <w:rPr>
          <w:color w:val="222222"/>
          <w:szCs w:val="24"/>
          <w:shd w:val="clear" w:color="auto" w:fill="FFFFFF"/>
        </w:rPr>
        <w:t>(1), 40-47.</w:t>
      </w:r>
    </w:p>
    <w:p w:rsidR="006154E0" w:rsidRPr="00AD0836" w:rsidRDefault="006154E0" w:rsidP="00AD0836">
      <w:pPr>
        <w:spacing w:line="480" w:lineRule="auto"/>
        <w:rPr>
          <w:szCs w:val="24"/>
        </w:rPr>
      </w:pPr>
    </w:p>
    <w:sectPr w:rsidR="006154E0" w:rsidRPr="00AD0836" w:rsidSect="00A440BC">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97B53" w:rsidRDefault="00497B53" w:rsidP="00A440BC">
      <w:pPr>
        <w:spacing w:after="0"/>
      </w:pPr>
      <w:r>
        <w:separator/>
      </w:r>
    </w:p>
  </w:endnote>
  <w:endnote w:type="continuationSeparator" w:id="0">
    <w:p w:rsidR="00497B53" w:rsidRDefault="00497B53" w:rsidP="00A440BC">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97B53" w:rsidRDefault="00497B53" w:rsidP="00A440BC">
      <w:pPr>
        <w:spacing w:after="0"/>
      </w:pPr>
      <w:r>
        <w:separator/>
      </w:r>
    </w:p>
  </w:footnote>
  <w:footnote w:type="continuationSeparator" w:id="0">
    <w:p w:rsidR="00497B53" w:rsidRDefault="00497B53" w:rsidP="00A440BC">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440BC" w:rsidRDefault="004040D8">
    <w:pPr>
      <w:pStyle w:val="Header"/>
      <w:jc w:val="right"/>
    </w:pPr>
    <w:r>
      <w:t>JETBLUE CASE STUDY</w:t>
    </w:r>
    <w:r w:rsidR="00A440BC">
      <w:tab/>
    </w:r>
    <w:r w:rsidR="00A440BC">
      <w:tab/>
    </w:r>
    <w:sdt>
      <w:sdtPr>
        <w:id w:val="25631315"/>
        <w:docPartObj>
          <w:docPartGallery w:val="Page Numbers (Top of Page)"/>
          <w:docPartUnique/>
        </w:docPartObj>
      </w:sdtPr>
      <w:sdtEndPr/>
      <w:sdtContent>
        <w:r w:rsidR="00B25108">
          <w:fldChar w:fldCharType="begin"/>
        </w:r>
        <w:r w:rsidR="00A071DB">
          <w:instrText xml:space="preserve"> PAGE   \* MERGEFORMAT </w:instrText>
        </w:r>
        <w:r w:rsidR="00B25108">
          <w:fldChar w:fldCharType="separate"/>
        </w:r>
        <w:r w:rsidR="00924E5F">
          <w:rPr>
            <w:noProof/>
          </w:rPr>
          <w:t>5</w:t>
        </w:r>
        <w:r w:rsidR="00B25108">
          <w:rPr>
            <w:noProof/>
          </w:rPr>
          <w:fldChar w:fldCharType="end"/>
        </w:r>
      </w:sdtContent>
    </w:sdt>
  </w:p>
  <w:p w:rsidR="00A440BC" w:rsidRDefault="00A440B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440BC" w:rsidRDefault="004040D8">
    <w:pPr>
      <w:pStyle w:val="Header"/>
      <w:jc w:val="right"/>
    </w:pPr>
    <w:r>
      <w:t>Running Head: JETBLUE CASE STUDY</w:t>
    </w:r>
    <w:r w:rsidR="00A440BC">
      <w:tab/>
    </w:r>
    <w:r w:rsidR="00A440BC">
      <w:tab/>
    </w:r>
    <w:sdt>
      <w:sdtPr>
        <w:id w:val="25631336"/>
        <w:docPartObj>
          <w:docPartGallery w:val="Page Numbers (Top of Page)"/>
          <w:docPartUnique/>
        </w:docPartObj>
      </w:sdtPr>
      <w:sdtEndPr/>
      <w:sdtContent>
        <w:r w:rsidR="00B25108">
          <w:fldChar w:fldCharType="begin"/>
        </w:r>
        <w:r w:rsidR="00A071DB">
          <w:instrText xml:space="preserve"> PAGE   \* MERGEFORMAT </w:instrText>
        </w:r>
        <w:r w:rsidR="00B25108">
          <w:fldChar w:fldCharType="separate"/>
        </w:r>
        <w:r w:rsidR="00924E5F">
          <w:rPr>
            <w:noProof/>
          </w:rPr>
          <w:t>1</w:t>
        </w:r>
        <w:r w:rsidR="00B25108">
          <w:rPr>
            <w:noProof/>
          </w:rPr>
          <w:fldChar w:fldCharType="end"/>
        </w:r>
      </w:sdtContent>
    </w:sdt>
  </w:p>
  <w:p w:rsidR="00A440BC" w:rsidRDefault="00A440B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E05A86"/>
    <w:multiLevelType w:val="hybridMultilevel"/>
    <w:tmpl w:val="00A637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592663F"/>
    <w:multiLevelType w:val="multilevel"/>
    <w:tmpl w:val="81C26E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90828DA"/>
    <w:multiLevelType w:val="hybridMultilevel"/>
    <w:tmpl w:val="D1846E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41E64EA3"/>
    <w:multiLevelType w:val="hybridMultilevel"/>
    <w:tmpl w:val="1716FB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73FB369A"/>
    <w:multiLevelType w:val="multilevel"/>
    <w:tmpl w:val="D4CE7B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4"/>
  </w:num>
  <w:num w:numId="3">
    <w:abstractNumId w:val="1"/>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019A"/>
    <w:rsid w:val="000368AB"/>
    <w:rsid w:val="00074443"/>
    <w:rsid w:val="000A3141"/>
    <w:rsid w:val="000A47DF"/>
    <w:rsid w:val="000F5880"/>
    <w:rsid w:val="001D7269"/>
    <w:rsid w:val="00280BEA"/>
    <w:rsid w:val="002D13A9"/>
    <w:rsid w:val="00306F4A"/>
    <w:rsid w:val="00391418"/>
    <w:rsid w:val="004040D8"/>
    <w:rsid w:val="004630D1"/>
    <w:rsid w:val="00497B53"/>
    <w:rsid w:val="00511601"/>
    <w:rsid w:val="0052449F"/>
    <w:rsid w:val="00526583"/>
    <w:rsid w:val="00534FE6"/>
    <w:rsid w:val="00536A0F"/>
    <w:rsid w:val="005707F5"/>
    <w:rsid w:val="006154E0"/>
    <w:rsid w:val="00641D97"/>
    <w:rsid w:val="006558F7"/>
    <w:rsid w:val="006B5AE8"/>
    <w:rsid w:val="00716BC7"/>
    <w:rsid w:val="00741C84"/>
    <w:rsid w:val="00786903"/>
    <w:rsid w:val="007F6B35"/>
    <w:rsid w:val="00827AA3"/>
    <w:rsid w:val="008B3952"/>
    <w:rsid w:val="008E7695"/>
    <w:rsid w:val="00924E5F"/>
    <w:rsid w:val="00944762"/>
    <w:rsid w:val="0094747B"/>
    <w:rsid w:val="00971FF8"/>
    <w:rsid w:val="00A071DB"/>
    <w:rsid w:val="00A440BC"/>
    <w:rsid w:val="00AD0836"/>
    <w:rsid w:val="00B25108"/>
    <w:rsid w:val="00B970D9"/>
    <w:rsid w:val="00BD0D02"/>
    <w:rsid w:val="00C117B5"/>
    <w:rsid w:val="00C34163"/>
    <w:rsid w:val="00C645CA"/>
    <w:rsid w:val="00C90609"/>
    <w:rsid w:val="00CA607E"/>
    <w:rsid w:val="00CE133A"/>
    <w:rsid w:val="00D601DC"/>
    <w:rsid w:val="00DA6732"/>
    <w:rsid w:val="00DA6D09"/>
    <w:rsid w:val="00E35D62"/>
    <w:rsid w:val="00EA09EA"/>
    <w:rsid w:val="00EA1761"/>
    <w:rsid w:val="00F4019A"/>
    <w:rsid w:val="00F403D4"/>
    <w:rsid w:val="00FE3F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B3E612E-2AC7-4CF1-82C7-CC51D3A40F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4019A"/>
    <w:pPr>
      <w:spacing w:after="200" w:line="240" w:lineRule="auto"/>
    </w:pPr>
    <w:rPr>
      <w:rFonts w:ascii="Times New Roman" w:eastAsia="Calibri" w:hAnsi="Times New Roman" w:cs="Times New Roman"/>
      <w:sz w:val="24"/>
    </w:rPr>
  </w:style>
  <w:style w:type="paragraph" w:styleId="Heading2">
    <w:name w:val="heading 2"/>
    <w:basedOn w:val="Normal"/>
    <w:link w:val="Heading2Char"/>
    <w:uiPriority w:val="9"/>
    <w:qFormat/>
    <w:rsid w:val="00511601"/>
    <w:pPr>
      <w:spacing w:before="100" w:beforeAutospacing="1" w:after="100" w:afterAutospacing="1"/>
      <w:outlineLvl w:val="1"/>
    </w:pPr>
    <w:rPr>
      <w:rFonts w:eastAsia="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4019A"/>
    <w:pPr>
      <w:ind w:left="720"/>
      <w:contextualSpacing/>
    </w:pPr>
  </w:style>
  <w:style w:type="table" w:styleId="TableGrid">
    <w:name w:val="Table Grid"/>
    <w:basedOn w:val="TableNormal"/>
    <w:uiPriority w:val="39"/>
    <w:rsid w:val="00E35D6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
    <w:name w:val="t"/>
    <w:basedOn w:val="DefaultParagraphFont"/>
    <w:rsid w:val="00786903"/>
  </w:style>
  <w:style w:type="character" w:customStyle="1" w:styleId="a">
    <w:name w:val="a"/>
    <w:basedOn w:val="DefaultParagraphFont"/>
    <w:rsid w:val="00BD0D02"/>
  </w:style>
  <w:style w:type="character" w:customStyle="1" w:styleId="Heading2Char">
    <w:name w:val="Heading 2 Char"/>
    <w:basedOn w:val="DefaultParagraphFont"/>
    <w:link w:val="Heading2"/>
    <w:uiPriority w:val="9"/>
    <w:rsid w:val="00511601"/>
    <w:rPr>
      <w:rFonts w:ascii="Times New Roman" w:eastAsia="Times New Roman" w:hAnsi="Times New Roman" w:cs="Times New Roman"/>
      <w:b/>
      <w:bCs/>
      <w:sz w:val="36"/>
      <w:szCs w:val="36"/>
    </w:rPr>
  </w:style>
  <w:style w:type="character" w:styleId="Emphasis">
    <w:name w:val="Emphasis"/>
    <w:basedOn w:val="DefaultParagraphFont"/>
    <w:uiPriority w:val="20"/>
    <w:qFormat/>
    <w:rsid w:val="00511601"/>
    <w:rPr>
      <w:i/>
      <w:iCs/>
    </w:rPr>
  </w:style>
  <w:style w:type="character" w:styleId="Hyperlink">
    <w:name w:val="Hyperlink"/>
    <w:basedOn w:val="DefaultParagraphFont"/>
    <w:uiPriority w:val="99"/>
    <w:unhideWhenUsed/>
    <w:rsid w:val="00741C84"/>
    <w:rPr>
      <w:color w:val="0563C1" w:themeColor="hyperlink"/>
      <w:u w:val="single"/>
    </w:rPr>
  </w:style>
  <w:style w:type="paragraph" w:styleId="Header">
    <w:name w:val="header"/>
    <w:basedOn w:val="Normal"/>
    <w:link w:val="HeaderChar"/>
    <w:uiPriority w:val="99"/>
    <w:unhideWhenUsed/>
    <w:rsid w:val="00A440BC"/>
    <w:pPr>
      <w:tabs>
        <w:tab w:val="center" w:pos="4680"/>
        <w:tab w:val="right" w:pos="9360"/>
      </w:tabs>
      <w:spacing w:after="0"/>
    </w:pPr>
  </w:style>
  <w:style w:type="character" w:customStyle="1" w:styleId="HeaderChar">
    <w:name w:val="Header Char"/>
    <w:basedOn w:val="DefaultParagraphFont"/>
    <w:link w:val="Header"/>
    <w:uiPriority w:val="99"/>
    <w:rsid w:val="00A440BC"/>
    <w:rPr>
      <w:rFonts w:ascii="Times New Roman" w:eastAsia="Calibri" w:hAnsi="Times New Roman" w:cs="Times New Roman"/>
      <w:sz w:val="24"/>
    </w:rPr>
  </w:style>
  <w:style w:type="paragraph" w:styleId="Footer">
    <w:name w:val="footer"/>
    <w:basedOn w:val="Normal"/>
    <w:link w:val="FooterChar"/>
    <w:uiPriority w:val="99"/>
    <w:unhideWhenUsed/>
    <w:rsid w:val="00A440BC"/>
    <w:pPr>
      <w:tabs>
        <w:tab w:val="center" w:pos="4680"/>
        <w:tab w:val="right" w:pos="9360"/>
      </w:tabs>
      <w:spacing w:after="0"/>
    </w:pPr>
  </w:style>
  <w:style w:type="character" w:customStyle="1" w:styleId="FooterChar">
    <w:name w:val="Footer Char"/>
    <w:basedOn w:val="DefaultParagraphFont"/>
    <w:link w:val="Footer"/>
    <w:uiPriority w:val="99"/>
    <w:rsid w:val="00A440BC"/>
    <w:rPr>
      <w:rFonts w:ascii="Times New Roman" w:eastAsia="Calibri" w:hAnsi="Times New Roman"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61310136">
      <w:bodyDiv w:val="1"/>
      <w:marLeft w:val="0"/>
      <w:marRight w:val="0"/>
      <w:marTop w:val="0"/>
      <w:marBottom w:val="0"/>
      <w:divBdr>
        <w:top w:val="none" w:sz="0" w:space="0" w:color="auto"/>
        <w:left w:val="none" w:sz="0" w:space="0" w:color="auto"/>
        <w:bottom w:val="none" w:sz="0" w:space="0" w:color="auto"/>
        <w:right w:val="none" w:sz="0" w:space="0" w:color="auto"/>
      </w:divBdr>
    </w:div>
    <w:div w:id="944773221">
      <w:bodyDiv w:val="1"/>
      <w:marLeft w:val="0"/>
      <w:marRight w:val="0"/>
      <w:marTop w:val="0"/>
      <w:marBottom w:val="0"/>
      <w:divBdr>
        <w:top w:val="none" w:sz="0" w:space="0" w:color="auto"/>
        <w:left w:val="none" w:sz="0" w:space="0" w:color="auto"/>
        <w:bottom w:val="none" w:sz="0" w:space="0" w:color="auto"/>
        <w:right w:val="none" w:sz="0" w:space="0" w:color="auto"/>
      </w:divBdr>
    </w:div>
    <w:div w:id="1604921106">
      <w:bodyDiv w:val="1"/>
      <w:marLeft w:val="0"/>
      <w:marRight w:val="0"/>
      <w:marTop w:val="0"/>
      <w:marBottom w:val="0"/>
      <w:divBdr>
        <w:top w:val="none" w:sz="0" w:space="0" w:color="auto"/>
        <w:left w:val="none" w:sz="0" w:space="0" w:color="auto"/>
        <w:bottom w:val="none" w:sz="0" w:space="0" w:color="auto"/>
        <w:right w:val="none" w:sz="0" w:space="0" w:color="auto"/>
      </w:divBdr>
    </w:div>
    <w:div w:id="1644774509">
      <w:bodyDiv w:val="1"/>
      <w:marLeft w:val="0"/>
      <w:marRight w:val="0"/>
      <w:marTop w:val="0"/>
      <w:marBottom w:val="0"/>
      <w:divBdr>
        <w:top w:val="none" w:sz="0" w:space="0" w:color="auto"/>
        <w:left w:val="none" w:sz="0" w:space="0" w:color="auto"/>
        <w:bottom w:val="none" w:sz="0" w:space="0" w:color="auto"/>
        <w:right w:val="none" w:sz="0" w:space="0" w:color="auto"/>
      </w:divBdr>
      <w:divsChild>
        <w:div w:id="2004579172">
          <w:marLeft w:val="0"/>
          <w:marRight w:val="0"/>
          <w:marTop w:val="180"/>
          <w:marBottom w:val="270"/>
          <w:divBdr>
            <w:top w:val="single" w:sz="6" w:space="0" w:color="E3E3E3"/>
            <w:left w:val="single" w:sz="6" w:space="0" w:color="E3E3E3"/>
            <w:bottom w:val="single" w:sz="6" w:space="0" w:color="E3E3E3"/>
            <w:right w:val="single" w:sz="6" w:space="0" w:color="E3E3E3"/>
          </w:divBdr>
          <w:divsChild>
            <w:div w:id="861630028">
              <w:marLeft w:val="0"/>
              <w:marRight w:val="0"/>
              <w:marTop w:val="0"/>
              <w:marBottom w:val="0"/>
              <w:divBdr>
                <w:top w:val="none" w:sz="0" w:space="0" w:color="auto"/>
                <w:left w:val="none" w:sz="0" w:space="0" w:color="auto"/>
                <w:bottom w:val="none" w:sz="0" w:space="0" w:color="auto"/>
                <w:right w:val="none" w:sz="0" w:space="0" w:color="auto"/>
              </w:divBdr>
              <w:divsChild>
                <w:div w:id="1884173280">
                  <w:marLeft w:val="0"/>
                  <w:marRight w:val="0"/>
                  <w:marTop w:val="0"/>
                  <w:marBottom w:val="0"/>
                  <w:divBdr>
                    <w:top w:val="none" w:sz="0" w:space="0" w:color="auto"/>
                    <w:left w:val="none" w:sz="0" w:space="0" w:color="auto"/>
                    <w:bottom w:val="none" w:sz="0" w:space="0" w:color="auto"/>
                    <w:right w:val="none" w:sz="0" w:space="0" w:color="auto"/>
                  </w:divBdr>
                </w:div>
                <w:div w:id="907032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jetblue.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871</Words>
  <Characters>4965</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Destiny Ruiz</dc:creator>
  <cp:lastModifiedBy>Prof Scofied</cp:lastModifiedBy>
  <cp:revision>2</cp:revision>
  <dcterms:created xsi:type="dcterms:W3CDTF">2019-02-07T21:24:00Z</dcterms:created>
  <dcterms:modified xsi:type="dcterms:W3CDTF">2019-02-07T21:24:00Z</dcterms:modified>
</cp:coreProperties>
</file>