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491" w:rsidRDefault="00A10491" w:rsidP="00A10491">
      <w:pPr>
        <w:spacing w:line="480" w:lineRule="auto"/>
        <w:jc w:val="center"/>
        <w:rPr>
          <w:rFonts w:ascii="Times New Roman" w:hAnsi="Times New Roman" w:cs="Times New Roman"/>
          <w:sz w:val="24"/>
          <w:szCs w:val="24"/>
        </w:rPr>
      </w:pPr>
    </w:p>
    <w:p w:rsid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4629BD" w:rsidRPr="00A10491" w:rsidRDefault="00A10491" w:rsidP="00A10491">
      <w:pPr>
        <w:spacing w:line="480" w:lineRule="auto"/>
        <w:jc w:val="center"/>
        <w:rPr>
          <w:rFonts w:ascii="Times New Roman" w:hAnsi="Times New Roman" w:cs="Times New Roman"/>
          <w:sz w:val="24"/>
          <w:szCs w:val="24"/>
        </w:rPr>
      </w:pPr>
      <w:bookmarkStart w:id="0" w:name="_GoBack"/>
      <w:r w:rsidRPr="00A10491">
        <w:rPr>
          <w:rFonts w:ascii="Times New Roman" w:hAnsi="Times New Roman" w:cs="Times New Roman"/>
          <w:sz w:val="24"/>
          <w:szCs w:val="24"/>
        </w:rPr>
        <w:t>Journal Questions.</w:t>
      </w:r>
    </w:p>
    <w:bookmarkEnd w:id="0"/>
    <w:p w:rsidR="00A10491" w:rsidRPr="00A10491" w:rsidRDefault="00A10491"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Name.</w:t>
      </w:r>
    </w:p>
    <w:p w:rsidR="00A10491" w:rsidRPr="00A10491" w:rsidRDefault="00A10491"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Institution.</w:t>
      </w:r>
    </w:p>
    <w:p w:rsidR="00A10491" w:rsidRPr="00A10491" w:rsidRDefault="00A10491"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Date.</w:t>
      </w: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4629BD" w:rsidRPr="00A10491" w:rsidRDefault="004629BD"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lastRenderedPageBreak/>
        <w:t>Journal #5</w:t>
      </w:r>
    </w:p>
    <w:p w:rsidR="004629BD" w:rsidRPr="00A10491" w:rsidRDefault="004629BD" w:rsidP="00A10491">
      <w:pPr>
        <w:spacing w:line="480" w:lineRule="auto"/>
        <w:jc w:val="center"/>
        <w:rPr>
          <w:rFonts w:ascii="Times New Roman" w:hAnsi="Times New Roman" w:cs="Times New Roman"/>
          <w:b/>
          <w:sz w:val="24"/>
          <w:szCs w:val="24"/>
        </w:rPr>
      </w:pPr>
      <w:r w:rsidRPr="00A10491">
        <w:rPr>
          <w:rFonts w:ascii="Times New Roman" w:hAnsi="Times New Roman" w:cs="Times New Roman"/>
          <w:b/>
          <w:sz w:val="24"/>
          <w:szCs w:val="24"/>
        </w:rPr>
        <w:t>"Hooking Up Among College Students: As Simple as One Might Think?"</w:t>
      </w:r>
    </w:p>
    <w:p w:rsidR="004629BD" w:rsidRPr="00A10491" w:rsidRDefault="004629BD" w:rsidP="00A10491">
      <w:pPr>
        <w:spacing w:line="480" w:lineRule="auto"/>
        <w:jc w:val="center"/>
        <w:rPr>
          <w:rFonts w:ascii="Times New Roman" w:hAnsi="Times New Roman" w:cs="Times New Roman"/>
          <w:b/>
          <w:sz w:val="24"/>
          <w:szCs w:val="24"/>
        </w:rPr>
      </w:pPr>
      <w:r w:rsidRPr="00A10491">
        <w:rPr>
          <w:rFonts w:ascii="Times New Roman" w:hAnsi="Times New Roman" w:cs="Times New Roman"/>
          <w:b/>
          <w:sz w:val="24"/>
          <w:szCs w:val="24"/>
        </w:rPr>
        <w:t>Question 1.</w:t>
      </w:r>
    </w:p>
    <w:p w:rsidR="004629BD" w:rsidRPr="00A10491" w:rsidRDefault="004629BD" w:rsidP="00A10491">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Yes, I have ever hooked up before. The reported study findings are in line with my personal encounters. Hooking up for casual sex brings about greater risks of negative psychological distress which includes redu</w:t>
      </w:r>
      <w:r w:rsidR="000522DC">
        <w:rPr>
          <w:rFonts w:ascii="Times New Roman" w:hAnsi="Times New Roman" w:cs="Times New Roman"/>
          <w:sz w:val="24"/>
          <w:szCs w:val="24"/>
        </w:rPr>
        <w:t>ced self-esteem and depression. H</w:t>
      </w:r>
      <w:r w:rsidR="00A10491" w:rsidRPr="00A10491">
        <w:rPr>
          <w:rFonts w:ascii="Times New Roman" w:hAnsi="Times New Roman" w:cs="Times New Roman"/>
          <w:sz w:val="24"/>
          <w:szCs w:val="24"/>
        </w:rPr>
        <w:t>owever,</w:t>
      </w:r>
      <w:r w:rsidRPr="00A10491">
        <w:rPr>
          <w:rFonts w:ascii="Times New Roman" w:hAnsi="Times New Roman" w:cs="Times New Roman"/>
          <w:sz w:val="24"/>
          <w:szCs w:val="24"/>
        </w:rPr>
        <w:t xml:space="preserve"> before the action, one perceives it as a positive event (Yarber et al., 2013). As argued, hooking up is featured with fear of conducting STIs, unwanted pregnancy, and sexual vic</w:t>
      </w:r>
      <w:r w:rsidR="000522DC">
        <w:rPr>
          <w:rFonts w:ascii="Times New Roman" w:hAnsi="Times New Roman" w:cs="Times New Roman"/>
          <w:sz w:val="24"/>
          <w:szCs w:val="24"/>
        </w:rPr>
        <w:t>timization among others. Hooking up</w:t>
      </w:r>
      <w:r w:rsidRPr="00A10491">
        <w:rPr>
          <w:rFonts w:ascii="Times New Roman" w:hAnsi="Times New Roman" w:cs="Times New Roman"/>
          <w:sz w:val="24"/>
          <w:szCs w:val="24"/>
        </w:rPr>
        <w:t xml:space="preserve"> is a common behavior amid the college students, though not all. </w:t>
      </w:r>
    </w:p>
    <w:p w:rsidR="004629BD" w:rsidRPr="00A10491" w:rsidRDefault="004629BD" w:rsidP="00A10491">
      <w:pPr>
        <w:spacing w:line="480" w:lineRule="auto"/>
        <w:ind w:firstLine="720"/>
        <w:jc w:val="center"/>
        <w:rPr>
          <w:rFonts w:ascii="Times New Roman" w:hAnsi="Times New Roman" w:cs="Times New Roman"/>
          <w:b/>
          <w:sz w:val="24"/>
          <w:szCs w:val="24"/>
        </w:rPr>
      </w:pPr>
      <w:r w:rsidRPr="00A10491">
        <w:rPr>
          <w:rFonts w:ascii="Times New Roman" w:hAnsi="Times New Roman" w:cs="Times New Roman"/>
          <w:b/>
          <w:sz w:val="24"/>
          <w:szCs w:val="24"/>
        </w:rPr>
        <w:t>Question 2.</w:t>
      </w:r>
    </w:p>
    <w:p w:rsidR="004629BD" w:rsidRPr="00A10491" w:rsidRDefault="004629BD" w:rsidP="00A10491">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In accordance with my personal experiences, female students tend to report many negative encounters with hookups than male students. This is because females are highly dedicated to relationships, unlike their male counterparts.  After experiencing hookups, females depict feelings and anticipation for some meaningful relationship (Yarber et al., 2013).  For instance, in modern societies, women are more ashamed of having casual sex unlike the case with men regarding their sexualities. Due to the prevalence of cultural notions, female students, as well as girls in the society, depict a feeling of guilt when being subjected to open sexuality; thus, enabling them to perceive hookups as a negative encounter to practice.</w:t>
      </w:r>
    </w:p>
    <w:p w:rsidR="004629BD" w:rsidRPr="00A10491" w:rsidRDefault="004629BD" w:rsidP="00A10491">
      <w:pPr>
        <w:spacing w:line="480" w:lineRule="auto"/>
        <w:ind w:firstLine="720"/>
        <w:jc w:val="center"/>
        <w:rPr>
          <w:rFonts w:ascii="Times New Roman" w:hAnsi="Times New Roman" w:cs="Times New Roman"/>
          <w:b/>
          <w:sz w:val="24"/>
          <w:szCs w:val="24"/>
        </w:rPr>
      </w:pPr>
      <w:r w:rsidRPr="00A10491">
        <w:rPr>
          <w:rFonts w:ascii="Times New Roman" w:hAnsi="Times New Roman" w:cs="Times New Roman"/>
          <w:b/>
          <w:sz w:val="24"/>
          <w:szCs w:val="24"/>
        </w:rPr>
        <w:t>Question 3.</w:t>
      </w:r>
    </w:p>
    <w:p w:rsidR="004629BD" w:rsidRPr="00A10491" w:rsidRDefault="004629BD" w:rsidP="00A10491">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 xml:space="preserve">As argued, college students tend to accept non-committed sexual intercourse because they often access sexual satisfaction from casual hookups. Only a few college students are </w:t>
      </w:r>
      <w:r w:rsidRPr="00A10491">
        <w:rPr>
          <w:rFonts w:ascii="Times New Roman" w:hAnsi="Times New Roman" w:cs="Times New Roman"/>
          <w:sz w:val="24"/>
          <w:szCs w:val="24"/>
        </w:rPr>
        <w:lastRenderedPageBreak/>
        <w:t>looking for, and few of them are committed to establishing and maintaining their meaningful relationship. In my conviction, this habit has been propagated by the increased use of alcohol and drugs amid college students and hence making causal sexual interactions more common amidst college students (Yarber et al., 2013). I think in a college where casual physical interactions are highly accepted make students be less dedicated in relationships and dating, and hence there would be a greater change in mindsets and interactions after campus life by starting afresh to make their marriage.</w:t>
      </w:r>
    </w:p>
    <w:p w:rsidR="004629BD" w:rsidRPr="00A10491" w:rsidRDefault="004629BD"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Journal #6.</w:t>
      </w:r>
    </w:p>
    <w:p w:rsidR="004629BD" w:rsidRPr="00A10491" w:rsidRDefault="004629BD" w:rsidP="00A10491">
      <w:pPr>
        <w:spacing w:line="480" w:lineRule="auto"/>
        <w:jc w:val="center"/>
        <w:rPr>
          <w:rFonts w:ascii="Times New Roman" w:hAnsi="Times New Roman" w:cs="Times New Roman"/>
          <w:b/>
          <w:sz w:val="24"/>
          <w:szCs w:val="24"/>
        </w:rPr>
      </w:pPr>
      <w:r w:rsidRPr="00A10491">
        <w:rPr>
          <w:rFonts w:ascii="Times New Roman" w:hAnsi="Times New Roman" w:cs="Times New Roman"/>
          <w:b/>
          <w:sz w:val="24"/>
          <w:szCs w:val="24"/>
        </w:rPr>
        <w:t>“Is Intercourse Enough? The Big ‘O’ and Sexual Behaviors”</w:t>
      </w:r>
    </w:p>
    <w:p w:rsidR="004629BD" w:rsidRPr="00A10491" w:rsidRDefault="004629BD" w:rsidP="00A10491">
      <w:pPr>
        <w:spacing w:line="480" w:lineRule="auto"/>
        <w:jc w:val="center"/>
        <w:rPr>
          <w:rFonts w:ascii="Times New Roman" w:hAnsi="Times New Roman" w:cs="Times New Roman"/>
          <w:b/>
          <w:sz w:val="24"/>
          <w:szCs w:val="24"/>
        </w:rPr>
      </w:pPr>
      <w:r w:rsidRPr="00A10491">
        <w:rPr>
          <w:rFonts w:ascii="Times New Roman" w:hAnsi="Times New Roman" w:cs="Times New Roman"/>
          <w:b/>
          <w:sz w:val="24"/>
          <w:szCs w:val="24"/>
        </w:rPr>
        <w:t>Question 1.</w:t>
      </w:r>
    </w:p>
    <w:p w:rsidR="004629BD" w:rsidRPr="00A10491" w:rsidRDefault="004629BD" w:rsidP="00A10491">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In my perspective, undergoing orgasm is not of great importance in the grand scheme of a sexual encounter. However, its core importance of sexual encounter is by having the sensations and emotions attached to orgasm (Yarber et al., 2013). In my belief, a sexual encounter is aimed at having partners to enjoy themselves despite the fact that</w:t>
      </w:r>
      <w:r w:rsidR="00973F23">
        <w:rPr>
          <w:rFonts w:ascii="Times New Roman" w:hAnsi="Times New Roman" w:cs="Times New Roman"/>
          <w:sz w:val="24"/>
          <w:szCs w:val="24"/>
        </w:rPr>
        <w:t xml:space="preserve"> they meet their orgasm or not.</w:t>
      </w:r>
      <w:r w:rsidRPr="00A10491">
        <w:rPr>
          <w:rFonts w:ascii="Times New Roman" w:hAnsi="Times New Roman" w:cs="Times New Roman"/>
          <w:sz w:val="24"/>
          <w:szCs w:val="24"/>
        </w:rPr>
        <w:t xml:space="preserve"> The main rationale for this assertion is that orgasm is not the end goal for a sexual encounter; however, it only marks the completion of sexual activity. From another point of view, orgasm tends to strengthen the bond amid couples and hence making a meaningful relationship.</w:t>
      </w:r>
    </w:p>
    <w:p w:rsidR="004629BD" w:rsidRPr="00A10491" w:rsidRDefault="004629BD" w:rsidP="00A10491">
      <w:pPr>
        <w:spacing w:line="480" w:lineRule="auto"/>
        <w:ind w:firstLine="720"/>
        <w:jc w:val="center"/>
        <w:rPr>
          <w:rFonts w:ascii="Times New Roman" w:hAnsi="Times New Roman" w:cs="Times New Roman"/>
          <w:sz w:val="24"/>
          <w:szCs w:val="24"/>
        </w:rPr>
      </w:pPr>
      <w:r w:rsidRPr="00A10491">
        <w:rPr>
          <w:rFonts w:ascii="Times New Roman" w:hAnsi="Times New Roman" w:cs="Times New Roman"/>
          <w:b/>
          <w:sz w:val="24"/>
          <w:szCs w:val="24"/>
        </w:rPr>
        <w:t>Question 2</w:t>
      </w:r>
      <w:r w:rsidRPr="00A10491">
        <w:rPr>
          <w:rFonts w:ascii="Times New Roman" w:hAnsi="Times New Roman" w:cs="Times New Roman"/>
          <w:sz w:val="24"/>
          <w:szCs w:val="24"/>
        </w:rPr>
        <w:t>.</w:t>
      </w:r>
    </w:p>
    <w:p w:rsidR="004629BD" w:rsidRPr="00A10491" w:rsidRDefault="004629BD" w:rsidP="00A10491">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 xml:space="preserve">I support the phrase that “a person can experience physical satisfaction and fail to experience orgasm during sex” (Yarber et al., 2013). In many cases, men are possessed by the feeling that they need to orgasm in the effort to get satisfied; however, this is not the case since one can get pleased </w:t>
      </w:r>
      <w:r w:rsidR="000F1350">
        <w:rPr>
          <w:rFonts w:ascii="Times New Roman" w:hAnsi="Times New Roman" w:cs="Times New Roman"/>
          <w:sz w:val="24"/>
          <w:szCs w:val="24"/>
        </w:rPr>
        <w:t xml:space="preserve">event without reaching orgasm. </w:t>
      </w:r>
      <w:r w:rsidRPr="00A10491">
        <w:rPr>
          <w:rFonts w:ascii="Times New Roman" w:hAnsi="Times New Roman" w:cs="Times New Roman"/>
          <w:sz w:val="24"/>
          <w:szCs w:val="24"/>
        </w:rPr>
        <w:t xml:space="preserve">There exists a possibility for women to get </w:t>
      </w:r>
      <w:r w:rsidRPr="00A10491">
        <w:rPr>
          <w:rFonts w:ascii="Times New Roman" w:hAnsi="Times New Roman" w:cs="Times New Roman"/>
          <w:sz w:val="24"/>
          <w:szCs w:val="24"/>
        </w:rPr>
        <w:lastRenderedPageBreak/>
        <w:t>fully satisfied without orgasm, unlike men. It is, therefore, worth to proclaim that many men want sex for orgasm compared to women who take it for meeting emotional feelings.</w:t>
      </w:r>
    </w:p>
    <w:p w:rsidR="004629BD" w:rsidRPr="00A10491" w:rsidRDefault="004629BD" w:rsidP="00A10491">
      <w:pPr>
        <w:spacing w:line="480" w:lineRule="auto"/>
        <w:ind w:firstLine="720"/>
        <w:jc w:val="center"/>
        <w:rPr>
          <w:rFonts w:ascii="Times New Roman" w:hAnsi="Times New Roman" w:cs="Times New Roman"/>
          <w:b/>
          <w:sz w:val="24"/>
          <w:szCs w:val="24"/>
        </w:rPr>
      </w:pPr>
      <w:r w:rsidRPr="00A10491">
        <w:rPr>
          <w:rFonts w:ascii="Times New Roman" w:hAnsi="Times New Roman" w:cs="Times New Roman"/>
          <w:b/>
          <w:sz w:val="24"/>
          <w:szCs w:val="24"/>
        </w:rPr>
        <w:t>Question 3.</w:t>
      </w:r>
    </w:p>
    <w:p w:rsidR="004629BD" w:rsidRPr="00A10491" w:rsidRDefault="004629BD" w:rsidP="00A10491">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 xml:space="preserve"> I have never faked an orgasm while sexually active. This is because I have never felt the need since I focus on getting sexual satisfaction more than orgasm. I always value the feeling and situation of my partner through communication, and this helps us to satisfy each other. </w:t>
      </w:r>
      <w:r w:rsidR="000F1350">
        <w:rPr>
          <w:rFonts w:ascii="Times New Roman" w:hAnsi="Times New Roman" w:cs="Times New Roman"/>
          <w:sz w:val="24"/>
          <w:szCs w:val="24"/>
        </w:rPr>
        <w:t>I</w:t>
      </w:r>
      <w:r w:rsidRPr="00A10491">
        <w:rPr>
          <w:rFonts w:ascii="Times New Roman" w:hAnsi="Times New Roman" w:cs="Times New Roman"/>
          <w:sz w:val="24"/>
          <w:szCs w:val="24"/>
        </w:rPr>
        <w:t>n addition to this, I would not fake an orgasm, and I do not see the need. If you are in a committed relationship, you should emphasize transparency; thus, everything should be open (Yarber et al., 2013).</w:t>
      </w: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4E1072" w:rsidRPr="00A10491" w:rsidRDefault="004E1072"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lastRenderedPageBreak/>
        <w:t>Reference.</w:t>
      </w:r>
    </w:p>
    <w:p w:rsidR="00A36622" w:rsidRPr="00A10491" w:rsidRDefault="004E1072" w:rsidP="00A10491">
      <w:pPr>
        <w:spacing w:line="480" w:lineRule="auto"/>
        <w:ind w:left="720" w:hanging="720"/>
        <w:rPr>
          <w:rFonts w:ascii="Times New Roman" w:hAnsi="Times New Roman" w:cs="Times New Roman"/>
          <w:sz w:val="24"/>
          <w:szCs w:val="24"/>
        </w:rPr>
      </w:pPr>
      <w:r w:rsidRPr="00A10491">
        <w:rPr>
          <w:rFonts w:ascii="Times New Roman" w:hAnsi="Times New Roman" w:cs="Times New Roman"/>
          <w:color w:val="222222"/>
          <w:sz w:val="24"/>
          <w:szCs w:val="24"/>
          <w:shd w:val="clear" w:color="auto" w:fill="FFFFFF"/>
        </w:rPr>
        <w:t>Yarber, W. L., Sayad, B. W., &amp; Strong, B. (2013). </w:t>
      </w:r>
      <w:r w:rsidRPr="00A10491">
        <w:rPr>
          <w:rFonts w:ascii="Times New Roman" w:hAnsi="Times New Roman" w:cs="Times New Roman"/>
          <w:i/>
          <w:iCs/>
          <w:color w:val="222222"/>
          <w:sz w:val="24"/>
          <w:szCs w:val="24"/>
          <w:shd w:val="clear" w:color="auto" w:fill="FFFFFF"/>
        </w:rPr>
        <w:t>Human sexuality: Diversity in contemporary America</w:t>
      </w:r>
      <w:r w:rsidRPr="00A10491">
        <w:rPr>
          <w:rFonts w:ascii="Times New Roman" w:hAnsi="Times New Roman" w:cs="Times New Roman"/>
          <w:color w:val="222222"/>
          <w:sz w:val="24"/>
          <w:szCs w:val="24"/>
          <w:shd w:val="clear" w:color="auto" w:fill="FFFFFF"/>
        </w:rPr>
        <w:t>. McGraw-Hill.</w:t>
      </w:r>
    </w:p>
    <w:p w:rsidR="00A36622" w:rsidRPr="00A10491" w:rsidRDefault="00A36622" w:rsidP="00A10491">
      <w:pPr>
        <w:spacing w:line="480" w:lineRule="auto"/>
        <w:rPr>
          <w:rFonts w:ascii="Times New Roman" w:hAnsi="Times New Roman" w:cs="Times New Roman"/>
          <w:sz w:val="24"/>
          <w:szCs w:val="24"/>
        </w:rPr>
      </w:pPr>
    </w:p>
    <w:sectPr w:rsidR="00A36622" w:rsidRPr="00A10491" w:rsidSect="003679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4C23" w:rsidRDefault="00CD4C23" w:rsidP="00367963">
      <w:pPr>
        <w:spacing w:after="0" w:line="240" w:lineRule="auto"/>
      </w:pPr>
      <w:r>
        <w:separator/>
      </w:r>
    </w:p>
  </w:endnote>
  <w:endnote w:type="continuationSeparator" w:id="1">
    <w:p w:rsidR="00CD4C23" w:rsidRDefault="00CD4C23" w:rsidP="003679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4C23" w:rsidRDefault="00CD4C23" w:rsidP="00367963">
      <w:pPr>
        <w:spacing w:after="0" w:line="240" w:lineRule="auto"/>
      </w:pPr>
      <w:r>
        <w:separator/>
      </w:r>
    </w:p>
  </w:footnote>
  <w:footnote w:type="continuationSeparator" w:id="1">
    <w:p w:rsidR="00CD4C23" w:rsidRDefault="00CD4C23" w:rsidP="003679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63" w:rsidRPr="00367963" w:rsidRDefault="00367963">
    <w:pPr>
      <w:pStyle w:val="Header"/>
      <w:rPr>
        <w:rFonts w:ascii="Times New Roman" w:hAnsi="Times New Roman" w:cs="Times New Roman"/>
        <w:sz w:val="24"/>
        <w:szCs w:val="24"/>
      </w:rPr>
    </w:pPr>
    <w:r w:rsidRPr="00367963">
      <w:rPr>
        <w:rFonts w:ascii="Times New Roman" w:hAnsi="Times New Roman" w:cs="Times New Roman"/>
        <w:sz w:val="24"/>
        <w:szCs w:val="24"/>
      </w:rPr>
      <w:t xml:space="preserve">JOURNAL QUESTIONS. </w:t>
    </w:r>
    <w:r w:rsidRPr="00367963">
      <w:rPr>
        <w:rFonts w:ascii="Times New Roman" w:hAnsi="Times New Roman" w:cs="Times New Roman"/>
        <w:sz w:val="24"/>
        <w:szCs w:val="24"/>
      </w:rPr>
      <w:tab/>
    </w:r>
    <w:r w:rsidRPr="00367963">
      <w:rPr>
        <w:rFonts w:ascii="Times New Roman" w:hAnsi="Times New Roman" w:cs="Times New Roman"/>
        <w:sz w:val="24"/>
        <w:szCs w:val="24"/>
      </w:rPr>
      <w:tab/>
    </w:r>
    <w:sdt>
      <w:sdtPr>
        <w:rPr>
          <w:rFonts w:ascii="Times New Roman" w:hAnsi="Times New Roman" w:cs="Times New Roman"/>
          <w:sz w:val="24"/>
          <w:szCs w:val="24"/>
        </w:rPr>
        <w:id w:val="-1886240999"/>
        <w:docPartObj>
          <w:docPartGallery w:val="Page Numbers (Top of Page)"/>
          <w:docPartUnique/>
        </w:docPartObj>
      </w:sdtPr>
      <w:sdtEndPr>
        <w:rPr>
          <w:noProof/>
        </w:rPr>
      </w:sdtEndPr>
      <w:sdtContent>
        <w:r w:rsidR="00441729" w:rsidRPr="00367963">
          <w:rPr>
            <w:rFonts w:ascii="Times New Roman" w:hAnsi="Times New Roman" w:cs="Times New Roman"/>
            <w:sz w:val="24"/>
            <w:szCs w:val="24"/>
          </w:rPr>
          <w:fldChar w:fldCharType="begin"/>
        </w:r>
        <w:r w:rsidRPr="00367963">
          <w:rPr>
            <w:rFonts w:ascii="Times New Roman" w:hAnsi="Times New Roman" w:cs="Times New Roman"/>
            <w:sz w:val="24"/>
            <w:szCs w:val="24"/>
          </w:rPr>
          <w:instrText xml:space="preserve"> PAGE   \* MERGEFORMAT </w:instrText>
        </w:r>
        <w:r w:rsidR="00441729" w:rsidRPr="00367963">
          <w:rPr>
            <w:rFonts w:ascii="Times New Roman" w:hAnsi="Times New Roman" w:cs="Times New Roman"/>
            <w:sz w:val="24"/>
            <w:szCs w:val="24"/>
          </w:rPr>
          <w:fldChar w:fldCharType="separate"/>
        </w:r>
        <w:r w:rsidR="000522DC">
          <w:rPr>
            <w:rFonts w:ascii="Times New Roman" w:hAnsi="Times New Roman" w:cs="Times New Roman"/>
            <w:noProof/>
            <w:sz w:val="24"/>
            <w:szCs w:val="24"/>
          </w:rPr>
          <w:t>5</w:t>
        </w:r>
        <w:r w:rsidR="00441729" w:rsidRPr="00367963">
          <w:rPr>
            <w:rFonts w:ascii="Times New Roman" w:hAnsi="Times New Roman" w:cs="Times New Roman"/>
            <w:noProof/>
            <w:sz w:val="24"/>
            <w:szCs w:val="24"/>
          </w:rPr>
          <w:fldChar w:fldCharType="end"/>
        </w:r>
      </w:sdtContent>
    </w:sdt>
  </w:p>
  <w:p w:rsidR="00367963" w:rsidRPr="00367963" w:rsidRDefault="0036796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63" w:rsidRPr="00367963" w:rsidRDefault="00367963">
    <w:pPr>
      <w:pStyle w:val="Header"/>
      <w:rPr>
        <w:rFonts w:ascii="Times New Roman" w:hAnsi="Times New Roman" w:cs="Times New Roman"/>
        <w:sz w:val="24"/>
        <w:szCs w:val="24"/>
      </w:rPr>
    </w:pPr>
    <w:r w:rsidRPr="00367963">
      <w:rPr>
        <w:rFonts w:ascii="Times New Roman" w:hAnsi="Times New Roman" w:cs="Times New Roman"/>
        <w:sz w:val="24"/>
        <w:szCs w:val="24"/>
      </w:rPr>
      <w:t xml:space="preserve">Running Head: JOURNAL QUESTIONS. </w:t>
    </w:r>
    <w:r w:rsidRPr="00367963">
      <w:rPr>
        <w:rFonts w:ascii="Times New Roman" w:hAnsi="Times New Roman" w:cs="Times New Roman"/>
        <w:sz w:val="24"/>
        <w:szCs w:val="24"/>
      </w:rPr>
      <w:tab/>
    </w:r>
    <w:r w:rsidRPr="00367963">
      <w:rPr>
        <w:rFonts w:ascii="Times New Roman" w:hAnsi="Times New Roman" w:cs="Times New Roman"/>
        <w:sz w:val="24"/>
        <w:szCs w:val="24"/>
      </w:rPr>
      <w:tab/>
    </w:r>
    <w:sdt>
      <w:sdtPr>
        <w:rPr>
          <w:rFonts w:ascii="Times New Roman" w:hAnsi="Times New Roman" w:cs="Times New Roman"/>
          <w:sz w:val="24"/>
          <w:szCs w:val="24"/>
        </w:rPr>
        <w:id w:val="2008705257"/>
        <w:docPartObj>
          <w:docPartGallery w:val="Page Numbers (Top of Page)"/>
          <w:docPartUnique/>
        </w:docPartObj>
      </w:sdtPr>
      <w:sdtEndPr>
        <w:rPr>
          <w:noProof/>
        </w:rPr>
      </w:sdtEndPr>
      <w:sdtContent>
        <w:r w:rsidR="00441729" w:rsidRPr="00367963">
          <w:rPr>
            <w:rFonts w:ascii="Times New Roman" w:hAnsi="Times New Roman" w:cs="Times New Roman"/>
            <w:sz w:val="24"/>
            <w:szCs w:val="24"/>
          </w:rPr>
          <w:fldChar w:fldCharType="begin"/>
        </w:r>
        <w:r w:rsidRPr="00367963">
          <w:rPr>
            <w:rFonts w:ascii="Times New Roman" w:hAnsi="Times New Roman" w:cs="Times New Roman"/>
            <w:sz w:val="24"/>
            <w:szCs w:val="24"/>
          </w:rPr>
          <w:instrText xml:space="preserve"> PAGE   \* MERGEFORMAT </w:instrText>
        </w:r>
        <w:r w:rsidR="00441729" w:rsidRPr="00367963">
          <w:rPr>
            <w:rFonts w:ascii="Times New Roman" w:hAnsi="Times New Roman" w:cs="Times New Roman"/>
            <w:sz w:val="24"/>
            <w:szCs w:val="24"/>
          </w:rPr>
          <w:fldChar w:fldCharType="separate"/>
        </w:r>
        <w:r w:rsidR="000522DC">
          <w:rPr>
            <w:rFonts w:ascii="Times New Roman" w:hAnsi="Times New Roman" w:cs="Times New Roman"/>
            <w:noProof/>
            <w:sz w:val="24"/>
            <w:szCs w:val="24"/>
          </w:rPr>
          <w:t>1</w:t>
        </w:r>
        <w:r w:rsidR="00441729" w:rsidRPr="00367963">
          <w:rPr>
            <w:rFonts w:ascii="Times New Roman" w:hAnsi="Times New Roman" w:cs="Times New Roman"/>
            <w:noProof/>
            <w:sz w:val="24"/>
            <w:szCs w:val="24"/>
          </w:rPr>
          <w:fldChar w:fldCharType="end"/>
        </w:r>
      </w:sdtContent>
    </w:sdt>
  </w:p>
  <w:p w:rsidR="00367963" w:rsidRPr="00367963" w:rsidRDefault="00367963">
    <w:pPr>
      <w:pStyle w:val="Header"/>
      <w:rPr>
        <w:rFonts w:ascii="Times New Roman" w:hAnsi="Times New Roman" w:cs="Times New Roman"/>
        <w:sz w:val="24"/>
        <w:szCs w:val="24"/>
      </w:rPr>
    </w:pPr>
  </w:p>
  <w:p w:rsidR="00367963" w:rsidRDefault="0036796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1E45"/>
    <w:rsid w:val="000522DC"/>
    <w:rsid w:val="000F1350"/>
    <w:rsid w:val="0011499F"/>
    <w:rsid w:val="00137E77"/>
    <w:rsid w:val="00150C9C"/>
    <w:rsid w:val="00177814"/>
    <w:rsid w:val="00177A72"/>
    <w:rsid w:val="00200479"/>
    <w:rsid w:val="00252A71"/>
    <w:rsid w:val="0030378B"/>
    <w:rsid w:val="00367963"/>
    <w:rsid w:val="003A53C2"/>
    <w:rsid w:val="003B7731"/>
    <w:rsid w:val="00431906"/>
    <w:rsid w:val="00441729"/>
    <w:rsid w:val="004629BD"/>
    <w:rsid w:val="004E1072"/>
    <w:rsid w:val="00667FF3"/>
    <w:rsid w:val="006F6076"/>
    <w:rsid w:val="00771E45"/>
    <w:rsid w:val="007D73FA"/>
    <w:rsid w:val="00830607"/>
    <w:rsid w:val="008B7679"/>
    <w:rsid w:val="008D2ED6"/>
    <w:rsid w:val="00973F23"/>
    <w:rsid w:val="009C5FA6"/>
    <w:rsid w:val="00A0254F"/>
    <w:rsid w:val="00A048D8"/>
    <w:rsid w:val="00A10491"/>
    <w:rsid w:val="00A130A1"/>
    <w:rsid w:val="00A36622"/>
    <w:rsid w:val="00A67461"/>
    <w:rsid w:val="00A77FFE"/>
    <w:rsid w:val="00AD48A0"/>
    <w:rsid w:val="00AE449A"/>
    <w:rsid w:val="00B164D5"/>
    <w:rsid w:val="00B86931"/>
    <w:rsid w:val="00BC1F17"/>
    <w:rsid w:val="00C04988"/>
    <w:rsid w:val="00C25A63"/>
    <w:rsid w:val="00C51EBC"/>
    <w:rsid w:val="00CD4C23"/>
    <w:rsid w:val="00D50226"/>
    <w:rsid w:val="00E04205"/>
    <w:rsid w:val="00E46296"/>
    <w:rsid w:val="00FE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9BD"/>
    <w:pPr>
      <w:ind w:left="720"/>
      <w:contextualSpacing/>
    </w:pPr>
  </w:style>
  <w:style w:type="paragraph" w:styleId="Header">
    <w:name w:val="header"/>
    <w:basedOn w:val="Normal"/>
    <w:link w:val="HeaderChar"/>
    <w:uiPriority w:val="99"/>
    <w:unhideWhenUsed/>
    <w:rsid w:val="00367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63"/>
  </w:style>
  <w:style w:type="paragraph" w:styleId="Footer">
    <w:name w:val="footer"/>
    <w:basedOn w:val="Normal"/>
    <w:link w:val="FooterChar"/>
    <w:uiPriority w:val="99"/>
    <w:unhideWhenUsed/>
    <w:rsid w:val="00367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2018-11-27T09:49:00Z</dcterms:created>
  <dcterms:modified xsi:type="dcterms:W3CDTF">2018-11-27T09:49:00Z</dcterms:modified>
</cp:coreProperties>
</file>