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12E" w:rsidRPr="000458B0" w:rsidRDefault="006B012E" w:rsidP="000458B0">
      <w:pPr>
        <w:spacing w:after="0" w:line="480" w:lineRule="auto"/>
        <w:jc w:val="center"/>
        <w:rPr>
          <w:rFonts w:ascii="Times New Roman" w:hAnsi="Times New Roman" w:cs="Times New Roman"/>
          <w:sz w:val="24"/>
          <w:szCs w:val="24"/>
        </w:rPr>
      </w:pPr>
      <w:bookmarkStart w:id="0" w:name="_GoBack"/>
      <w:bookmarkEnd w:id="0"/>
    </w:p>
    <w:p w:rsidR="006B012E" w:rsidRPr="000458B0" w:rsidRDefault="006B012E" w:rsidP="00B36F82">
      <w:pPr>
        <w:spacing w:after="0" w:line="480" w:lineRule="auto"/>
        <w:rPr>
          <w:rFonts w:ascii="Times New Roman" w:hAnsi="Times New Roman" w:cs="Times New Roman"/>
          <w:sz w:val="24"/>
          <w:szCs w:val="24"/>
        </w:rPr>
      </w:pPr>
    </w:p>
    <w:p w:rsidR="006B012E" w:rsidRPr="000458B0" w:rsidRDefault="006B012E" w:rsidP="000458B0">
      <w:pPr>
        <w:spacing w:after="0" w:line="480" w:lineRule="auto"/>
        <w:rPr>
          <w:rFonts w:ascii="Times New Roman" w:hAnsi="Times New Roman" w:cs="Times New Roman"/>
          <w:sz w:val="24"/>
          <w:szCs w:val="24"/>
        </w:rPr>
      </w:pPr>
    </w:p>
    <w:p w:rsidR="00BC3524" w:rsidRPr="000458B0" w:rsidRDefault="00BC3524" w:rsidP="000458B0">
      <w:pPr>
        <w:spacing w:after="0" w:line="480" w:lineRule="auto"/>
        <w:jc w:val="center"/>
        <w:rPr>
          <w:rFonts w:ascii="Times New Roman" w:hAnsi="Times New Roman" w:cs="Times New Roman"/>
          <w:sz w:val="24"/>
          <w:szCs w:val="24"/>
        </w:rPr>
      </w:pPr>
    </w:p>
    <w:p w:rsidR="00BC3524" w:rsidRPr="000458B0" w:rsidRDefault="00BC3524" w:rsidP="000458B0">
      <w:pPr>
        <w:spacing w:after="0" w:line="480" w:lineRule="auto"/>
        <w:jc w:val="center"/>
        <w:rPr>
          <w:rFonts w:ascii="Times New Roman" w:hAnsi="Times New Roman" w:cs="Times New Roman"/>
          <w:sz w:val="24"/>
          <w:szCs w:val="24"/>
        </w:rPr>
      </w:pPr>
    </w:p>
    <w:p w:rsidR="00BC3524" w:rsidRPr="000458B0" w:rsidRDefault="00BC3524" w:rsidP="000458B0">
      <w:pPr>
        <w:spacing w:after="0" w:line="480" w:lineRule="auto"/>
        <w:jc w:val="center"/>
        <w:rPr>
          <w:rFonts w:ascii="Times New Roman" w:hAnsi="Times New Roman" w:cs="Times New Roman"/>
          <w:sz w:val="24"/>
          <w:szCs w:val="24"/>
        </w:rPr>
      </w:pPr>
    </w:p>
    <w:p w:rsidR="008C6ACA" w:rsidRPr="000458B0" w:rsidRDefault="00443BA1" w:rsidP="000458B0">
      <w:pPr>
        <w:spacing w:after="0" w:line="480" w:lineRule="auto"/>
        <w:jc w:val="center"/>
        <w:rPr>
          <w:rFonts w:ascii="Times New Roman" w:hAnsi="Times New Roman" w:cs="Times New Roman"/>
          <w:sz w:val="24"/>
          <w:szCs w:val="24"/>
        </w:rPr>
      </w:pPr>
      <w:r w:rsidRPr="000458B0">
        <w:rPr>
          <w:rFonts w:ascii="Times New Roman" w:hAnsi="Times New Roman" w:cs="Times New Roman"/>
          <w:sz w:val="24"/>
          <w:szCs w:val="24"/>
        </w:rPr>
        <w:t>Journals</w:t>
      </w:r>
    </w:p>
    <w:p w:rsidR="006B012E" w:rsidRPr="000458B0" w:rsidRDefault="00443BA1" w:rsidP="000458B0">
      <w:pPr>
        <w:spacing w:after="0" w:line="480" w:lineRule="auto"/>
        <w:jc w:val="center"/>
        <w:rPr>
          <w:rFonts w:ascii="Times New Roman" w:hAnsi="Times New Roman" w:cs="Times New Roman"/>
          <w:sz w:val="24"/>
          <w:szCs w:val="24"/>
        </w:rPr>
      </w:pPr>
      <w:r w:rsidRPr="000458B0">
        <w:rPr>
          <w:rFonts w:ascii="Times New Roman" w:hAnsi="Times New Roman" w:cs="Times New Roman"/>
          <w:sz w:val="24"/>
          <w:szCs w:val="24"/>
        </w:rPr>
        <w:t>Student’s Name</w:t>
      </w:r>
    </w:p>
    <w:p w:rsidR="006B012E" w:rsidRPr="000458B0" w:rsidRDefault="00443BA1" w:rsidP="000458B0">
      <w:pPr>
        <w:spacing w:after="0" w:line="480" w:lineRule="auto"/>
        <w:jc w:val="center"/>
        <w:rPr>
          <w:rFonts w:ascii="Times New Roman" w:hAnsi="Times New Roman" w:cs="Times New Roman"/>
          <w:sz w:val="24"/>
          <w:szCs w:val="24"/>
        </w:rPr>
      </w:pPr>
      <w:r w:rsidRPr="000458B0">
        <w:rPr>
          <w:rFonts w:ascii="Times New Roman" w:hAnsi="Times New Roman" w:cs="Times New Roman"/>
          <w:sz w:val="24"/>
          <w:szCs w:val="24"/>
        </w:rPr>
        <w:t>Institutional Affiliation</w:t>
      </w: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87628C" w:rsidRDefault="0087628C" w:rsidP="000458B0">
      <w:pPr>
        <w:spacing w:after="0" w:line="480" w:lineRule="auto"/>
        <w:rPr>
          <w:rFonts w:ascii="Times New Roman" w:hAnsi="Times New Roman" w:cs="Times New Roman"/>
          <w:sz w:val="24"/>
          <w:szCs w:val="24"/>
        </w:rPr>
      </w:pPr>
    </w:p>
    <w:p w:rsidR="00003516" w:rsidRDefault="00003516" w:rsidP="000458B0">
      <w:pPr>
        <w:spacing w:after="0" w:line="480" w:lineRule="auto"/>
        <w:rPr>
          <w:rFonts w:ascii="Times New Roman" w:hAnsi="Times New Roman" w:cs="Times New Roman"/>
          <w:sz w:val="24"/>
          <w:szCs w:val="24"/>
        </w:rPr>
      </w:pPr>
    </w:p>
    <w:p w:rsidR="00EE2003" w:rsidRDefault="00EE2003" w:rsidP="000458B0">
      <w:pPr>
        <w:spacing w:after="0" w:line="480" w:lineRule="auto"/>
        <w:rPr>
          <w:rFonts w:ascii="Times New Roman" w:hAnsi="Times New Roman" w:cs="Times New Roman"/>
          <w:sz w:val="24"/>
          <w:szCs w:val="24"/>
        </w:rPr>
      </w:pPr>
    </w:p>
    <w:p w:rsidR="00EE2003" w:rsidRPr="000458B0" w:rsidRDefault="00EE2003" w:rsidP="000458B0">
      <w:pPr>
        <w:spacing w:after="0" w:line="480" w:lineRule="auto"/>
        <w:rPr>
          <w:rFonts w:ascii="Times New Roman" w:hAnsi="Times New Roman" w:cs="Times New Roman"/>
          <w:sz w:val="24"/>
          <w:szCs w:val="24"/>
        </w:rPr>
      </w:pPr>
    </w:p>
    <w:p w:rsidR="006B012E" w:rsidRPr="000458B0" w:rsidRDefault="00443BA1" w:rsidP="000458B0">
      <w:pPr>
        <w:spacing w:after="0" w:line="480" w:lineRule="auto"/>
        <w:jc w:val="center"/>
        <w:rPr>
          <w:rFonts w:ascii="Times New Roman" w:hAnsi="Times New Roman" w:cs="Times New Roman"/>
          <w:sz w:val="24"/>
          <w:szCs w:val="24"/>
        </w:rPr>
      </w:pPr>
      <w:r w:rsidRPr="000458B0">
        <w:rPr>
          <w:rFonts w:ascii="Times New Roman" w:hAnsi="Times New Roman" w:cs="Times New Roman"/>
          <w:sz w:val="24"/>
          <w:szCs w:val="24"/>
        </w:rPr>
        <w:lastRenderedPageBreak/>
        <w:t>Journals</w:t>
      </w:r>
    </w:p>
    <w:p w:rsidR="005F1929" w:rsidRPr="000458B0" w:rsidRDefault="00443BA1" w:rsidP="000458B0">
      <w:pPr>
        <w:spacing w:after="0" w:line="480" w:lineRule="auto"/>
        <w:rPr>
          <w:rFonts w:ascii="Times New Roman" w:hAnsi="Times New Roman" w:cs="Times New Roman"/>
          <w:b/>
          <w:sz w:val="24"/>
          <w:szCs w:val="24"/>
        </w:rPr>
      </w:pPr>
      <w:r w:rsidRPr="000458B0">
        <w:rPr>
          <w:rFonts w:ascii="Times New Roman" w:hAnsi="Times New Roman" w:cs="Times New Roman"/>
          <w:b/>
          <w:sz w:val="24"/>
          <w:szCs w:val="24"/>
        </w:rPr>
        <w:t>Asian Journal of Psychiatry</w:t>
      </w:r>
    </w:p>
    <w:p w:rsidR="00AA1EF2" w:rsidRPr="000458B0" w:rsidRDefault="00443BA1" w:rsidP="000458B0">
      <w:pPr>
        <w:spacing w:after="0" w:line="480" w:lineRule="auto"/>
        <w:rPr>
          <w:rFonts w:ascii="Times New Roman" w:hAnsi="Times New Roman" w:cs="Times New Roman"/>
          <w:sz w:val="24"/>
          <w:szCs w:val="24"/>
        </w:rPr>
      </w:pPr>
      <w:r w:rsidRPr="000458B0">
        <w:rPr>
          <w:rFonts w:ascii="Times New Roman" w:hAnsi="Times New Roman" w:cs="Times New Roman"/>
          <w:sz w:val="24"/>
          <w:szCs w:val="24"/>
        </w:rPr>
        <w:t xml:space="preserve">One of the interesting and informative publications in this journal is </w:t>
      </w:r>
      <w:r w:rsidR="0058582D" w:rsidRPr="000458B0">
        <w:rPr>
          <w:rFonts w:ascii="Times New Roman" w:hAnsi="Times New Roman" w:cs="Times New Roman"/>
          <w:sz w:val="24"/>
          <w:szCs w:val="24"/>
        </w:rPr>
        <w:t xml:space="preserve">titled: </w:t>
      </w:r>
      <w:r w:rsidR="0058582D" w:rsidRPr="000458B0">
        <w:rPr>
          <w:rFonts w:ascii="Times New Roman" w:hAnsi="Times New Roman" w:cs="Times New Roman"/>
          <w:i/>
          <w:sz w:val="24"/>
          <w:szCs w:val="24"/>
        </w:rPr>
        <w:t xml:space="preserve">First case of student suicide in India due to the COVID-19 education crisis: A brief report and preventive measures. </w:t>
      </w:r>
      <w:r w:rsidR="00611EE5" w:rsidRPr="000458B0">
        <w:rPr>
          <w:rFonts w:ascii="Times New Roman" w:hAnsi="Times New Roman" w:cs="Times New Roman"/>
          <w:sz w:val="24"/>
          <w:szCs w:val="24"/>
        </w:rPr>
        <w:t xml:space="preserve">The above journal article is essential since it resonates with the purpose statement as well as the research question on the adverse impacts of online learning on the mental health of students globally. </w:t>
      </w:r>
      <w:r w:rsidR="00B9163D" w:rsidRPr="000458B0">
        <w:rPr>
          <w:rFonts w:ascii="Times New Roman" w:hAnsi="Times New Roman" w:cs="Times New Roman"/>
          <w:sz w:val="24"/>
          <w:szCs w:val="24"/>
        </w:rPr>
        <w:t>This journal article is informative because it reveals the connection between mental health and online learning. For instance, it is apparent that learners experiencing difficulties in accessing online learning materials are likely to encounter a high rate of mental problems.</w:t>
      </w:r>
      <w:r w:rsidR="00A56201" w:rsidRPr="000458B0">
        <w:rPr>
          <w:rFonts w:ascii="Times New Roman" w:hAnsi="Times New Roman" w:cs="Times New Roman"/>
          <w:sz w:val="24"/>
          <w:szCs w:val="24"/>
        </w:rPr>
        <w:t xml:space="preserve"> This journal article is also published by a specific professional organization, which is the </w:t>
      </w:r>
      <w:r w:rsidR="00A56201" w:rsidRPr="000458B0">
        <w:rPr>
          <w:rFonts w:ascii="Times New Roman" w:hAnsi="Times New Roman" w:cs="Times New Roman"/>
          <w:i/>
          <w:sz w:val="24"/>
          <w:szCs w:val="24"/>
        </w:rPr>
        <w:t>Asian Journal of Psychiatry</w:t>
      </w:r>
      <w:r w:rsidR="00A56201" w:rsidRPr="000458B0">
        <w:rPr>
          <w:rFonts w:ascii="Times New Roman" w:hAnsi="Times New Roman" w:cs="Times New Roman"/>
          <w:sz w:val="24"/>
          <w:szCs w:val="24"/>
        </w:rPr>
        <w:t xml:space="preserve">. </w:t>
      </w:r>
      <w:r w:rsidR="00FE5515" w:rsidRPr="000458B0">
        <w:rPr>
          <w:rFonts w:ascii="Times New Roman" w:hAnsi="Times New Roman" w:cs="Times New Roman"/>
          <w:sz w:val="24"/>
          <w:szCs w:val="24"/>
        </w:rPr>
        <w:t>Generally, this journal article is teacher-focused</w:t>
      </w:r>
      <w:r w:rsidR="001C3C5C" w:rsidRPr="000458B0">
        <w:rPr>
          <w:rFonts w:ascii="Times New Roman" w:hAnsi="Times New Roman" w:cs="Times New Roman"/>
          <w:sz w:val="24"/>
          <w:szCs w:val="24"/>
        </w:rPr>
        <w:t xml:space="preserve"> since it mainly teaches and informs people on how online learning can result in adverse issues such as loss of lives.</w:t>
      </w:r>
      <w:r w:rsidR="002F4972" w:rsidRPr="000458B0">
        <w:rPr>
          <w:rFonts w:ascii="Times New Roman" w:hAnsi="Times New Roman" w:cs="Times New Roman"/>
          <w:sz w:val="24"/>
          <w:szCs w:val="24"/>
        </w:rPr>
        <w:t xml:space="preserve"> For instance, this article explains that the 15-year old girl committed suicide because she lacked access to a smartphone and a functioning television that could enable her to engage in online learning</w:t>
      </w:r>
      <w:r w:rsidR="00543668" w:rsidRPr="000458B0">
        <w:rPr>
          <w:rFonts w:ascii="Times New Roman" w:hAnsi="Times New Roman" w:cs="Times New Roman"/>
          <w:color w:val="222222"/>
          <w:sz w:val="24"/>
          <w:szCs w:val="24"/>
          <w:shd w:val="clear" w:color="auto" w:fill="FFFFFF"/>
        </w:rPr>
        <w:t xml:space="preserve"> (</w:t>
      </w:r>
      <w:proofErr w:type="spellStart"/>
      <w:r w:rsidR="00543668" w:rsidRPr="000458B0">
        <w:rPr>
          <w:rFonts w:ascii="Times New Roman" w:hAnsi="Times New Roman" w:cs="Times New Roman"/>
          <w:color w:val="222222"/>
          <w:sz w:val="24"/>
          <w:szCs w:val="24"/>
          <w:shd w:val="clear" w:color="auto" w:fill="FFFFFF"/>
        </w:rPr>
        <w:t>Lathabhavan</w:t>
      </w:r>
      <w:proofErr w:type="spellEnd"/>
      <w:r w:rsidR="00543668" w:rsidRPr="000458B0">
        <w:rPr>
          <w:rFonts w:ascii="Times New Roman" w:hAnsi="Times New Roman" w:cs="Times New Roman"/>
          <w:color w:val="222222"/>
          <w:sz w:val="24"/>
          <w:szCs w:val="24"/>
          <w:shd w:val="clear" w:color="auto" w:fill="FFFFFF"/>
        </w:rPr>
        <w:t xml:space="preserve"> &amp; Griffiths, 2020)</w:t>
      </w:r>
      <w:r w:rsidR="0069005D" w:rsidRPr="000458B0">
        <w:rPr>
          <w:rFonts w:ascii="Times New Roman" w:hAnsi="Times New Roman" w:cs="Times New Roman"/>
          <w:sz w:val="24"/>
          <w:szCs w:val="24"/>
        </w:rPr>
        <w:t>. Therefore, most of the learners can engage in suicide attempts or missions when online learning compromises their performances.</w:t>
      </w:r>
    </w:p>
    <w:p w:rsidR="00AA1EF2" w:rsidRPr="000458B0" w:rsidRDefault="00443BA1" w:rsidP="00FD5B57">
      <w:pPr>
        <w:spacing w:after="0" w:line="480" w:lineRule="auto"/>
        <w:jc w:val="center"/>
        <w:rPr>
          <w:rFonts w:ascii="Times New Roman" w:hAnsi="Times New Roman" w:cs="Times New Roman"/>
          <w:sz w:val="24"/>
          <w:szCs w:val="24"/>
        </w:rPr>
      </w:pPr>
      <w:r w:rsidRPr="000458B0">
        <w:rPr>
          <w:rFonts w:ascii="Times New Roman" w:hAnsi="Times New Roman" w:cs="Times New Roman"/>
          <w:b/>
          <w:sz w:val="24"/>
          <w:szCs w:val="24"/>
        </w:rPr>
        <w:t>Children and Youth Services Review</w:t>
      </w:r>
      <w:r w:rsidR="00FD5B57">
        <w:rPr>
          <w:rFonts w:ascii="Times New Roman" w:hAnsi="Times New Roman" w:cs="Times New Roman"/>
          <w:b/>
          <w:sz w:val="24"/>
          <w:szCs w:val="24"/>
        </w:rPr>
        <w:t xml:space="preserve"> </w:t>
      </w:r>
    </w:p>
    <w:p w:rsidR="006B012E" w:rsidRPr="000458B0" w:rsidRDefault="00443BA1" w:rsidP="00FD5B57">
      <w:pPr>
        <w:spacing w:after="0" w:line="480" w:lineRule="auto"/>
        <w:ind w:firstLine="720"/>
        <w:rPr>
          <w:rFonts w:ascii="Times New Roman" w:hAnsi="Times New Roman" w:cs="Times New Roman"/>
          <w:sz w:val="24"/>
          <w:szCs w:val="24"/>
        </w:rPr>
      </w:pPr>
      <w:r w:rsidRPr="000458B0">
        <w:rPr>
          <w:rFonts w:ascii="Times New Roman" w:hAnsi="Times New Roman" w:cs="Times New Roman"/>
          <w:sz w:val="24"/>
          <w:szCs w:val="24"/>
        </w:rPr>
        <w:t xml:space="preserve">An excellent example of an article published by the journal of Children and Youth Services Review is </w:t>
      </w:r>
      <w:r w:rsidRPr="000458B0">
        <w:rPr>
          <w:rFonts w:ascii="Times New Roman" w:hAnsi="Times New Roman" w:cs="Times New Roman"/>
          <w:i/>
          <w:sz w:val="24"/>
          <w:szCs w:val="24"/>
        </w:rPr>
        <w:t>Impact of</w:t>
      </w:r>
      <w:r w:rsidRPr="000458B0">
        <w:rPr>
          <w:rFonts w:ascii="Times New Roman" w:hAnsi="Times New Roman" w:cs="Times New Roman"/>
          <w:i/>
          <w:sz w:val="24"/>
          <w:szCs w:val="24"/>
        </w:rPr>
        <w:t xml:space="preserve"> “e-Learning crack-up”</w:t>
      </w:r>
      <w:r w:rsidR="00A56201" w:rsidRPr="000458B0">
        <w:rPr>
          <w:rFonts w:ascii="Times New Roman" w:hAnsi="Times New Roman" w:cs="Times New Roman"/>
          <w:sz w:val="24"/>
          <w:szCs w:val="24"/>
        </w:rPr>
        <w:t xml:space="preserve"> </w:t>
      </w:r>
      <w:r w:rsidRPr="000458B0">
        <w:rPr>
          <w:rFonts w:ascii="Times New Roman" w:hAnsi="Times New Roman" w:cs="Times New Roman"/>
          <w:sz w:val="24"/>
          <w:szCs w:val="24"/>
        </w:rPr>
        <w:t>perception on psychological distress among college students during COVID-19 pandemic: A mediating role of fear of academic year loss.”</w:t>
      </w:r>
      <w:r w:rsidR="007D04BB" w:rsidRPr="000458B0">
        <w:rPr>
          <w:rFonts w:ascii="Times New Roman" w:hAnsi="Times New Roman" w:cs="Times New Roman"/>
          <w:sz w:val="24"/>
          <w:szCs w:val="24"/>
        </w:rPr>
        <w:t xml:space="preserve"> The above journal article is interesting and informative because it exposes the interconnection between Covid-19, online learning, and the psychological well-be</w:t>
      </w:r>
      <w:r w:rsidR="00921C95" w:rsidRPr="000458B0">
        <w:rPr>
          <w:rFonts w:ascii="Times New Roman" w:hAnsi="Times New Roman" w:cs="Times New Roman"/>
          <w:sz w:val="24"/>
          <w:szCs w:val="24"/>
        </w:rPr>
        <w:t>ing of learners.</w:t>
      </w:r>
      <w:r w:rsidR="0090704E" w:rsidRPr="000458B0">
        <w:rPr>
          <w:rFonts w:ascii="Times New Roman" w:hAnsi="Times New Roman" w:cs="Times New Roman"/>
          <w:sz w:val="24"/>
          <w:szCs w:val="24"/>
        </w:rPr>
        <w:t xml:space="preserve"> This article has only been published by a specific professional organization, which is </w:t>
      </w:r>
      <w:r w:rsidR="0090704E" w:rsidRPr="000458B0">
        <w:rPr>
          <w:rFonts w:ascii="Times New Roman" w:hAnsi="Times New Roman" w:cs="Times New Roman"/>
          <w:i/>
          <w:sz w:val="24"/>
          <w:szCs w:val="24"/>
        </w:rPr>
        <w:t>the Children and Youth Services Review</w:t>
      </w:r>
      <w:r w:rsidR="0090704E" w:rsidRPr="000458B0">
        <w:rPr>
          <w:rFonts w:ascii="Times New Roman" w:hAnsi="Times New Roman" w:cs="Times New Roman"/>
          <w:sz w:val="24"/>
          <w:szCs w:val="24"/>
        </w:rPr>
        <w:t xml:space="preserve">. </w:t>
      </w:r>
      <w:r w:rsidR="00FE410F" w:rsidRPr="000458B0">
        <w:rPr>
          <w:rFonts w:ascii="Times New Roman" w:hAnsi="Times New Roman" w:cs="Times New Roman"/>
          <w:sz w:val="24"/>
          <w:szCs w:val="24"/>
        </w:rPr>
        <w:t xml:space="preserve">This article is research focused rather than </w:t>
      </w:r>
      <w:r w:rsidR="00FE410F" w:rsidRPr="000458B0">
        <w:rPr>
          <w:rFonts w:ascii="Times New Roman" w:hAnsi="Times New Roman" w:cs="Times New Roman"/>
          <w:sz w:val="24"/>
          <w:szCs w:val="24"/>
        </w:rPr>
        <w:lastRenderedPageBreak/>
        <w:t xml:space="preserve">teacher-focused. </w:t>
      </w:r>
      <w:r w:rsidR="007D012E" w:rsidRPr="000458B0">
        <w:rPr>
          <w:rFonts w:ascii="Times New Roman" w:hAnsi="Times New Roman" w:cs="Times New Roman"/>
          <w:sz w:val="24"/>
          <w:szCs w:val="24"/>
        </w:rPr>
        <w:t>This article is based on research that aimed at identifying the relationship between two variables; e-learning crack-up and psychological d</w:t>
      </w:r>
      <w:r w:rsidR="00543668" w:rsidRPr="000458B0">
        <w:rPr>
          <w:rFonts w:ascii="Times New Roman" w:hAnsi="Times New Roman" w:cs="Times New Roman"/>
          <w:sz w:val="24"/>
          <w:szCs w:val="24"/>
        </w:rPr>
        <w:t>istress among learners; t</w:t>
      </w:r>
      <w:r w:rsidR="00DF4D76" w:rsidRPr="000458B0">
        <w:rPr>
          <w:rFonts w:ascii="Times New Roman" w:hAnsi="Times New Roman" w:cs="Times New Roman"/>
          <w:sz w:val="24"/>
          <w:szCs w:val="24"/>
        </w:rPr>
        <w:t>he research also involved fear of academic loss that was utilized as a mediating variable</w:t>
      </w:r>
      <w:r w:rsidR="00543668" w:rsidRPr="000458B0">
        <w:rPr>
          <w:rFonts w:ascii="Times New Roman" w:hAnsi="Times New Roman" w:cs="Times New Roman"/>
          <w:sz w:val="24"/>
          <w:szCs w:val="24"/>
        </w:rPr>
        <w:t xml:space="preserve"> </w:t>
      </w:r>
      <w:r w:rsidR="00543668" w:rsidRPr="000458B0">
        <w:rPr>
          <w:rFonts w:ascii="Times New Roman" w:hAnsi="Times New Roman" w:cs="Times New Roman"/>
          <w:color w:val="222222"/>
          <w:sz w:val="24"/>
          <w:szCs w:val="24"/>
          <w:shd w:val="clear" w:color="auto" w:fill="FFFFFF"/>
        </w:rPr>
        <w:t>(</w:t>
      </w:r>
      <w:proofErr w:type="spellStart"/>
      <w:r w:rsidR="00543668" w:rsidRPr="000458B0">
        <w:rPr>
          <w:rFonts w:ascii="Times New Roman" w:hAnsi="Times New Roman" w:cs="Times New Roman"/>
          <w:color w:val="222222"/>
          <w:sz w:val="24"/>
          <w:szCs w:val="24"/>
          <w:shd w:val="clear" w:color="auto" w:fill="FFFFFF"/>
        </w:rPr>
        <w:t>Hasan</w:t>
      </w:r>
      <w:proofErr w:type="spellEnd"/>
      <w:r w:rsidR="00543668" w:rsidRPr="000458B0">
        <w:rPr>
          <w:rFonts w:ascii="Times New Roman" w:hAnsi="Times New Roman" w:cs="Times New Roman"/>
          <w:color w:val="222222"/>
          <w:sz w:val="24"/>
          <w:szCs w:val="24"/>
          <w:shd w:val="clear" w:color="auto" w:fill="FFFFFF"/>
        </w:rPr>
        <w:t xml:space="preserve"> &amp; </w:t>
      </w:r>
      <w:proofErr w:type="spellStart"/>
      <w:r w:rsidR="00543668" w:rsidRPr="000458B0">
        <w:rPr>
          <w:rFonts w:ascii="Times New Roman" w:hAnsi="Times New Roman" w:cs="Times New Roman"/>
          <w:color w:val="222222"/>
          <w:sz w:val="24"/>
          <w:szCs w:val="24"/>
          <w:shd w:val="clear" w:color="auto" w:fill="FFFFFF"/>
        </w:rPr>
        <w:t>Bao</w:t>
      </w:r>
      <w:proofErr w:type="spellEnd"/>
      <w:r w:rsidR="00543668" w:rsidRPr="000458B0">
        <w:rPr>
          <w:rFonts w:ascii="Times New Roman" w:hAnsi="Times New Roman" w:cs="Times New Roman"/>
          <w:color w:val="222222"/>
          <w:sz w:val="24"/>
          <w:szCs w:val="24"/>
          <w:shd w:val="clear" w:color="auto" w:fill="FFFFFF"/>
        </w:rPr>
        <w:t>, 2020)</w:t>
      </w:r>
      <w:r w:rsidR="00DF4D76" w:rsidRPr="000458B0">
        <w:rPr>
          <w:rFonts w:ascii="Times New Roman" w:hAnsi="Times New Roman" w:cs="Times New Roman"/>
          <w:sz w:val="24"/>
          <w:szCs w:val="24"/>
        </w:rPr>
        <w:t>.</w:t>
      </w:r>
      <w:r w:rsidR="00B07B8B" w:rsidRPr="000458B0">
        <w:rPr>
          <w:rFonts w:ascii="Times New Roman" w:hAnsi="Times New Roman" w:cs="Times New Roman"/>
          <w:sz w:val="24"/>
          <w:szCs w:val="24"/>
        </w:rPr>
        <w:t xml:space="preserve"> Failure of the e-learning program proves the relevance of the hypothesis that e-Learning crack-up has a strong connection with learners' mental health. For instance, Learners can be stressed if learning is continuously disrupted by various aspects, such as technological hitches.</w:t>
      </w:r>
      <w:r w:rsidR="00BB189E" w:rsidRPr="000458B0">
        <w:rPr>
          <w:rFonts w:ascii="Times New Roman" w:hAnsi="Times New Roman" w:cs="Times New Roman"/>
          <w:sz w:val="24"/>
          <w:szCs w:val="24"/>
        </w:rPr>
        <w:t xml:space="preserve"> Such </w:t>
      </w:r>
      <w:r w:rsidR="00840877" w:rsidRPr="000458B0">
        <w:rPr>
          <w:rFonts w:ascii="Times New Roman" w:hAnsi="Times New Roman" w:cs="Times New Roman"/>
          <w:sz w:val="24"/>
          <w:szCs w:val="24"/>
        </w:rPr>
        <w:t>technicalities make</w:t>
      </w:r>
      <w:r w:rsidR="00BB189E" w:rsidRPr="000458B0">
        <w:rPr>
          <w:rFonts w:ascii="Times New Roman" w:hAnsi="Times New Roman" w:cs="Times New Roman"/>
          <w:sz w:val="24"/>
          <w:szCs w:val="24"/>
        </w:rPr>
        <w:t xml:space="preserve"> learners worry a lot about their academic progress since much time is </w:t>
      </w:r>
      <w:r w:rsidR="00840877" w:rsidRPr="000458B0">
        <w:rPr>
          <w:rFonts w:ascii="Times New Roman" w:hAnsi="Times New Roman" w:cs="Times New Roman"/>
          <w:sz w:val="24"/>
          <w:szCs w:val="24"/>
        </w:rPr>
        <w:t>consumed.</w:t>
      </w:r>
      <w:r w:rsidR="0020512F" w:rsidRPr="000458B0">
        <w:rPr>
          <w:rFonts w:ascii="Times New Roman" w:hAnsi="Times New Roman" w:cs="Times New Roman"/>
          <w:b/>
          <w:sz w:val="24"/>
          <w:szCs w:val="24"/>
        </w:rPr>
        <w:t xml:space="preserve"> </w:t>
      </w:r>
      <w:r w:rsidR="0098115C" w:rsidRPr="000458B0">
        <w:rPr>
          <w:rFonts w:ascii="Times New Roman" w:hAnsi="Times New Roman" w:cs="Times New Roman"/>
          <w:sz w:val="24"/>
          <w:szCs w:val="24"/>
        </w:rPr>
        <w:t>The article cites poor planning and management by regulatory and government agencies as some of the causes of e-L</w:t>
      </w:r>
      <w:r w:rsidR="00C46CA7" w:rsidRPr="000458B0">
        <w:rPr>
          <w:rFonts w:ascii="Times New Roman" w:hAnsi="Times New Roman" w:cs="Times New Roman"/>
          <w:sz w:val="24"/>
          <w:szCs w:val="24"/>
        </w:rPr>
        <w:t xml:space="preserve">earning failure, which in turn exacerbates learners' mental health. </w:t>
      </w:r>
      <w:r w:rsidR="002820D3" w:rsidRPr="000458B0">
        <w:rPr>
          <w:rFonts w:ascii="Times New Roman" w:hAnsi="Times New Roman" w:cs="Times New Roman"/>
          <w:sz w:val="24"/>
          <w:szCs w:val="24"/>
        </w:rPr>
        <w:t xml:space="preserve">This article is also research-based because it utilizes various methods and materials to study the structured hypothesis. </w:t>
      </w:r>
      <w:r w:rsidR="00E71CBC" w:rsidRPr="000458B0">
        <w:rPr>
          <w:rFonts w:ascii="Times New Roman" w:hAnsi="Times New Roman" w:cs="Times New Roman"/>
          <w:sz w:val="24"/>
          <w:szCs w:val="24"/>
        </w:rPr>
        <w:t>Some of these aspects include pilot study and instrument development, the establishment of a study population and sample selection</w:t>
      </w:r>
      <w:r w:rsidR="00A80430" w:rsidRPr="000458B0">
        <w:rPr>
          <w:rFonts w:ascii="Times New Roman" w:hAnsi="Times New Roman" w:cs="Times New Roman"/>
          <w:sz w:val="24"/>
          <w:szCs w:val="24"/>
        </w:rPr>
        <w:t xml:space="preserve">, and the use of strategies such as demographic </w:t>
      </w:r>
      <w:r w:rsidR="00C42327" w:rsidRPr="000458B0">
        <w:rPr>
          <w:rFonts w:ascii="Times New Roman" w:hAnsi="Times New Roman" w:cs="Times New Roman"/>
          <w:sz w:val="24"/>
          <w:szCs w:val="24"/>
        </w:rPr>
        <w:t>statistics,</w:t>
      </w:r>
      <w:r w:rsidR="00A80430" w:rsidRPr="000458B0">
        <w:rPr>
          <w:rFonts w:ascii="Times New Roman" w:hAnsi="Times New Roman" w:cs="Times New Roman"/>
          <w:sz w:val="24"/>
          <w:szCs w:val="24"/>
        </w:rPr>
        <w:t xml:space="preserve"> measurement model, and normality test to </w:t>
      </w:r>
      <w:r w:rsidR="00C42327" w:rsidRPr="000458B0">
        <w:rPr>
          <w:rFonts w:ascii="Times New Roman" w:hAnsi="Times New Roman" w:cs="Times New Roman"/>
          <w:sz w:val="24"/>
          <w:szCs w:val="24"/>
        </w:rPr>
        <w:t>interpret the results</w:t>
      </w:r>
      <w:r w:rsidR="00543668" w:rsidRPr="000458B0">
        <w:rPr>
          <w:rFonts w:ascii="Times New Roman" w:hAnsi="Times New Roman" w:cs="Times New Roman"/>
          <w:color w:val="222222"/>
          <w:sz w:val="24"/>
          <w:szCs w:val="24"/>
          <w:shd w:val="clear" w:color="auto" w:fill="FFFFFF"/>
        </w:rPr>
        <w:t xml:space="preserve"> (</w:t>
      </w:r>
      <w:proofErr w:type="spellStart"/>
      <w:r w:rsidR="00543668" w:rsidRPr="000458B0">
        <w:rPr>
          <w:rFonts w:ascii="Times New Roman" w:hAnsi="Times New Roman" w:cs="Times New Roman"/>
          <w:color w:val="222222"/>
          <w:sz w:val="24"/>
          <w:szCs w:val="24"/>
          <w:shd w:val="clear" w:color="auto" w:fill="FFFFFF"/>
        </w:rPr>
        <w:t>Hasan</w:t>
      </w:r>
      <w:proofErr w:type="spellEnd"/>
      <w:r w:rsidR="00543668" w:rsidRPr="000458B0">
        <w:rPr>
          <w:rFonts w:ascii="Times New Roman" w:hAnsi="Times New Roman" w:cs="Times New Roman"/>
          <w:color w:val="222222"/>
          <w:sz w:val="24"/>
          <w:szCs w:val="24"/>
          <w:shd w:val="clear" w:color="auto" w:fill="FFFFFF"/>
        </w:rPr>
        <w:t xml:space="preserve"> &amp; </w:t>
      </w:r>
      <w:proofErr w:type="spellStart"/>
      <w:r w:rsidR="00543668" w:rsidRPr="000458B0">
        <w:rPr>
          <w:rFonts w:ascii="Times New Roman" w:hAnsi="Times New Roman" w:cs="Times New Roman"/>
          <w:color w:val="222222"/>
          <w:sz w:val="24"/>
          <w:szCs w:val="24"/>
          <w:shd w:val="clear" w:color="auto" w:fill="FFFFFF"/>
        </w:rPr>
        <w:t>Bao</w:t>
      </w:r>
      <w:proofErr w:type="spellEnd"/>
      <w:r w:rsidR="00543668" w:rsidRPr="000458B0">
        <w:rPr>
          <w:rFonts w:ascii="Times New Roman" w:hAnsi="Times New Roman" w:cs="Times New Roman"/>
          <w:color w:val="222222"/>
          <w:sz w:val="24"/>
          <w:szCs w:val="24"/>
          <w:shd w:val="clear" w:color="auto" w:fill="FFFFFF"/>
        </w:rPr>
        <w:t>, 2020)</w:t>
      </w:r>
      <w:r w:rsidR="00C42327" w:rsidRPr="000458B0">
        <w:rPr>
          <w:rFonts w:ascii="Times New Roman" w:hAnsi="Times New Roman" w:cs="Times New Roman"/>
          <w:sz w:val="24"/>
          <w:szCs w:val="24"/>
        </w:rPr>
        <w:t xml:space="preserve">. </w:t>
      </w:r>
      <w:r w:rsidR="00B425E3" w:rsidRPr="000458B0">
        <w:rPr>
          <w:rFonts w:ascii="Times New Roman" w:hAnsi="Times New Roman" w:cs="Times New Roman"/>
          <w:sz w:val="24"/>
          <w:szCs w:val="24"/>
        </w:rPr>
        <w:t xml:space="preserve">Therefore, this article is vital since it provides several tenets to support the </w:t>
      </w:r>
      <w:r w:rsidR="00BE2E5C" w:rsidRPr="000458B0">
        <w:rPr>
          <w:rFonts w:ascii="Times New Roman" w:hAnsi="Times New Roman" w:cs="Times New Roman"/>
          <w:sz w:val="24"/>
          <w:szCs w:val="24"/>
        </w:rPr>
        <w:t>purpose</w:t>
      </w:r>
      <w:r w:rsidR="00B425E3" w:rsidRPr="000458B0">
        <w:rPr>
          <w:rFonts w:ascii="Times New Roman" w:hAnsi="Times New Roman" w:cs="Times New Roman"/>
          <w:sz w:val="24"/>
          <w:szCs w:val="24"/>
        </w:rPr>
        <w:t xml:space="preserve"> statement and research question. </w:t>
      </w:r>
      <w:r w:rsidR="00A80430" w:rsidRPr="000458B0">
        <w:rPr>
          <w:rFonts w:ascii="Times New Roman" w:hAnsi="Times New Roman" w:cs="Times New Roman"/>
          <w:sz w:val="24"/>
          <w:szCs w:val="24"/>
        </w:rPr>
        <w:t xml:space="preserve"> </w:t>
      </w:r>
      <w:r w:rsidR="00E71CBC" w:rsidRPr="000458B0">
        <w:rPr>
          <w:rFonts w:ascii="Times New Roman" w:hAnsi="Times New Roman" w:cs="Times New Roman"/>
          <w:sz w:val="24"/>
          <w:szCs w:val="24"/>
        </w:rPr>
        <w:t xml:space="preserve">  </w:t>
      </w:r>
    </w:p>
    <w:p w:rsidR="00543668" w:rsidRPr="000458B0" w:rsidRDefault="00543668" w:rsidP="000458B0">
      <w:pPr>
        <w:spacing w:after="0" w:line="480" w:lineRule="auto"/>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4B2C01" w:rsidRDefault="004B2C01" w:rsidP="000458B0">
      <w:pPr>
        <w:spacing w:after="0" w:line="480" w:lineRule="auto"/>
        <w:jc w:val="center"/>
        <w:rPr>
          <w:rFonts w:ascii="Times New Roman" w:hAnsi="Times New Roman" w:cs="Times New Roman"/>
          <w:sz w:val="24"/>
          <w:szCs w:val="24"/>
        </w:rPr>
      </w:pPr>
    </w:p>
    <w:p w:rsidR="000458B0" w:rsidRPr="000458B0" w:rsidRDefault="00443BA1" w:rsidP="00CB07F7">
      <w:pPr>
        <w:spacing w:after="0" w:line="480" w:lineRule="auto"/>
        <w:jc w:val="center"/>
        <w:rPr>
          <w:rFonts w:ascii="Times New Roman" w:hAnsi="Times New Roman" w:cs="Times New Roman"/>
          <w:sz w:val="24"/>
          <w:szCs w:val="24"/>
        </w:rPr>
      </w:pPr>
      <w:r w:rsidRPr="000458B0">
        <w:rPr>
          <w:rFonts w:ascii="Times New Roman" w:hAnsi="Times New Roman" w:cs="Times New Roman"/>
          <w:sz w:val="24"/>
          <w:szCs w:val="24"/>
        </w:rPr>
        <w:lastRenderedPageBreak/>
        <w:t>References</w:t>
      </w:r>
    </w:p>
    <w:p w:rsidR="000458B0" w:rsidRPr="000458B0" w:rsidRDefault="00443BA1" w:rsidP="000458B0">
      <w:pPr>
        <w:spacing w:after="0" w:line="480" w:lineRule="auto"/>
        <w:ind w:left="720" w:hanging="720"/>
        <w:rPr>
          <w:rFonts w:ascii="Times New Roman" w:hAnsi="Times New Roman" w:cs="Times New Roman"/>
          <w:sz w:val="24"/>
          <w:szCs w:val="24"/>
        </w:rPr>
      </w:pPr>
      <w:proofErr w:type="spellStart"/>
      <w:proofErr w:type="gramStart"/>
      <w:r w:rsidRPr="000458B0">
        <w:rPr>
          <w:rFonts w:ascii="Times New Roman" w:hAnsi="Times New Roman" w:cs="Times New Roman"/>
          <w:color w:val="222222"/>
          <w:sz w:val="24"/>
          <w:szCs w:val="24"/>
          <w:shd w:val="clear" w:color="auto" w:fill="FFFFFF"/>
        </w:rPr>
        <w:t>Hasan</w:t>
      </w:r>
      <w:proofErr w:type="spellEnd"/>
      <w:r w:rsidRPr="000458B0">
        <w:rPr>
          <w:rFonts w:ascii="Times New Roman" w:hAnsi="Times New Roman" w:cs="Times New Roman"/>
          <w:color w:val="222222"/>
          <w:sz w:val="24"/>
          <w:szCs w:val="24"/>
          <w:shd w:val="clear" w:color="auto" w:fill="FFFFFF"/>
        </w:rPr>
        <w:t xml:space="preserve">, N., &amp; </w:t>
      </w:r>
      <w:proofErr w:type="spellStart"/>
      <w:r w:rsidRPr="000458B0">
        <w:rPr>
          <w:rFonts w:ascii="Times New Roman" w:hAnsi="Times New Roman" w:cs="Times New Roman"/>
          <w:color w:val="222222"/>
          <w:sz w:val="24"/>
          <w:szCs w:val="24"/>
          <w:shd w:val="clear" w:color="auto" w:fill="FFFFFF"/>
        </w:rPr>
        <w:t>Bao</w:t>
      </w:r>
      <w:proofErr w:type="spellEnd"/>
      <w:r w:rsidRPr="000458B0">
        <w:rPr>
          <w:rFonts w:ascii="Times New Roman" w:hAnsi="Times New Roman" w:cs="Times New Roman"/>
          <w:color w:val="222222"/>
          <w:sz w:val="24"/>
          <w:szCs w:val="24"/>
          <w:shd w:val="clear" w:color="auto" w:fill="FFFFFF"/>
        </w:rPr>
        <w:t>, Y. (2020).</w:t>
      </w:r>
      <w:proofErr w:type="gramEnd"/>
      <w:r w:rsidRPr="000458B0">
        <w:rPr>
          <w:rFonts w:ascii="Times New Roman" w:hAnsi="Times New Roman" w:cs="Times New Roman"/>
          <w:color w:val="222222"/>
          <w:sz w:val="24"/>
          <w:szCs w:val="24"/>
          <w:shd w:val="clear" w:color="auto" w:fill="FFFFFF"/>
        </w:rPr>
        <w:t xml:space="preserve"> Impact of "e-Learning crack-up" perception on psychological distress among colle</w:t>
      </w:r>
      <w:r w:rsidRPr="000458B0">
        <w:rPr>
          <w:rFonts w:ascii="Times New Roman" w:hAnsi="Times New Roman" w:cs="Times New Roman"/>
          <w:color w:val="222222"/>
          <w:sz w:val="24"/>
          <w:szCs w:val="24"/>
          <w:shd w:val="clear" w:color="auto" w:fill="FFFFFF"/>
        </w:rPr>
        <w:t xml:space="preserve">ge students during COVID-19 pandemic: A mediating role of "fear of academic year loss." </w:t>
      </w:r>
      <w:proofErr w:type="gramStart"/>
      <w:r w:rsidRPr="000458B0">
        <w:rPr>
          <w:rFonts w:ascii="Times New Roman" w:hAnsi="Times New Roman" w:cs="Times New Roman"/>
          <w:i/>
          <w:iCs/>
          <w:color w:val="222222"/>
          <w:sz w:val="24"/>
          <w:szCs w:val="24"/>
          <w:shd w:val="clear" w:color="auto" w:fill="FFFFFF"/>
        </w:rPr>
        <w:t>Children and Youth Services Review</w:t>
      </w:r>
      <w:r w:rsidRPr="000458B0">
        <w:rPr>
          <w:rFonts w:ascii="Times New Roman" w:hAnsi="Times New Roman" w:cs="Times New Roman"/>
          <w:color w:val="222222"/>
          <w:sz w:val="24"/>
          <w:szCs w:val="24"/>
          <w:shd w:val="clear" w:color="auto" w:fill="FFFFFF"/>
        </w:rPr>
        <w:t>, </w:t>
      </w:r>
      <w:r w:rsidRPr="000458B0">
        <w:rPr>
          <w:rFonts w:ascii="Times New Roman" w:hAnsi="Times New Roman" w:cs="Times New Roman"/>
          <w:i/>
          <w:iCs/>
          <w:color w:val="222222"/>
          <w:sz w:val="24"/>
          <w:szCs w:val="24"/>
          <w:shd w:val="clear" w:color="auto" w:fill="FFFFFF"/>
        </w:rPr>
        <w:t>118</w:t>
      </w:r>
      <w:r w:rsidRPr="000458B0">
        <w:rPr>
          <w:rFonts w:ascii="Times New Roman" w:hAnsi="Times New Roman" w:cs="Times New Roman"/>
          <w:color w:val="222222"/>
          <w:sz w:val="24"/>
          <w:szCs w:val="24"/>
          <w:shd w:val="clear" w:color="auto" w:fill="FFFFFF"/>
        </w:rPr>
        <w:t>, 105355.</w:t>
      </w:r>
      <w:proofErr w:type="gramEnd"/>
    </w:p>
    <w:p w:rsidR="000458B0" w:rsidRPr="000458B0" w:rsidRDefault="00443BA1" w:rsidP="000458B0">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0458B0">
        <w:rPr>
          <w:rFonts w:ascii="Times New Roman" w:hAnsi="Times New Roman" w:cs="Times New Roman"/>
          <w:color w:val="222222"/>
          <w:sz w:val="24"/>
          <w:szCs w:val="24"/>
          <w:shd w:val="clear" w:color="auto" w:fill="FFFFFF"/>
        </w:rPr>
        <w:t>Lathabhavan</w:t>
      </w:r>
      <w:proofErr w:type="spellEnd"/>
      <w:r w:rsidRPr="000458B0">
        <w:rPr>
          <w:rFonts w:ascii="Times New Roman" w:hAnsi="Times New Roman" w:cs="Times New Roman"/>
          <w:color w:val="222222"/>
          <w:sz w:val="24"/>
          <w:szCs w:val="24"/>
          <w:shd w:val="clear" w:color="auto" w:fill="FFFFFF"/>
        </w:rPr>
        <w:t>, R., &amp; Griffiths, M. (2020).</w:t>
      </w:r>
      <w:proofErr w:type="gramEnd"/>
      <w:r w:rsidRPr="000458B0">
        <w:rPr>
          <w:rFonts w:ascii="Times New Roman" w:hAnsi="Times New Roman" w:cs="Times New Roman"/>
          <w:color w:val="222222"/>
          <w:sz w:val="24"/>
          <w:szCs w:val="24"/>
          <w:shd w:val="clear" w:color="auto" w:fill="FFFFFF"/>
        </w:rPr>
        <w:t xml:space="preserve"> First case of student suicide in India due to the COVID-19 education crisis: a</w:t>
      </w:r>
      <w:r w:rsidRPr="000458B0">
        <w:rPr>
          <w:rFonts w:ascii="Times New Roman" w:hAnsi="Times New Roman" w:cs="Times New Roman"/>
          <w:color w:val="222222"/>
          <w:sz w:val="24"/>
          <w:szCs w:val="24"/>
          <w:shd w:val="clear" w:color="auto" w:fill="FFFFFF"/>
        </w:rPr>
        <w:t xml:space="preserve"> brief report and preventive measures. </w:t>
      </w:r>
      <w:proofErr w:type="gramStart"/>
      <w:r w:rsidRPr="000458B0">
        <w:rPr>
          <w:rFonts w:ascii="Times New Roman" w:hAnsi="Times New Roman" w:cs="Times New Roman"/>
          <w:i/>
          <w:iCs/>
          <w:color w:val="222222"/>
          <w:sz w:val="24"/>
          <w:szCs w:val="24"/>
          <w:shd w:val="clear" w:color="auto" w:fill="FFFFFF"/>
        </w:rPr>
        <w:t>Asian journal of psychiatry</w:t>
      </w:r>
      <w:r w:rsidRPr="000458B0">
        <w:rPr>
          <w:rFonts w:ascii="Times New Roman" w:hAnsi="Times New Roman" w:cs="Times New Roman"/>
          <w:color w:val="222222"/>
          <w:sz w:val="24"/>
          <w:szCs w:val="24"/>
          <w:shd w:val="clear" w:color="auto" w:fill="FFFFFF"/>
        </w:rPr>
        <w:t>.</w:t>
      </w:r>
      <w:proofErr w:type="gramEnd"/>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p w:rsidR="006B012E" w:rsidRPr="000458B0" w:rsidRDefault="006B012E" w:rsidP="000458B0">
      <w:pPr>
        <w:spacing w:after="0" w:line="480" w:lineRule="auto"/>
        <w:jc w:val="center"/>
        <w:rPr>
          <w:rFonts w:ascii="Times New Roman" w:hAnsi="Times New Roman" w:cs="Times New Roman"/>
          <w:sz w:val="24"/>
          <w:szCs w:val="24"/>
        </w:rPr>
      </w:pPr>
    </w:p>
    <w:sectPr w:rsidR="006B012E" w:rsidRPr="000458B0" w:rsidSect="006B012E">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BA1" w:rsidRDefault="00443BA1">
      <w:pPr>
        <w:spacing w:after="0" w:line="240" w:lineRule="auto"/>
      </w:pPr>
      <w:r>
        <w:separator/>
      </w:r>
    </w:p>
  </w:endnote>
  <w:endnote w:type="continuationSeparator" w:id="0">
    <w:p w:rsidR="00443BA1" w:rsidRDefault="0044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BA1" w:rsidRDefault="00443BA1">
      <w:pPr>
        <w:spacing w:after="0" w:line="240" w:lineRule="auto"/>
      </w:pPr>
      <w:r>
        <w:separator/>
      </w:r>
    </w:p>
  </w:footnote>
  <w:footnote w:type="continuationSeparator" w:id="0">
    <w:p w:rsidR="00443BA1" w:rsidRDefault="00443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3589368"/>
      <w:docPartObj>
        <w:docPartGallery w:val="Page Numbers (Top of Page)"/>
        <w:docPartUnique/>
      </w:docPartObj>
    </w:sdtPr>
    <w:sdtEndPr>
      <w:rPr>
        <w:noProof/>
      </w:rPr>
    </w:sdtEndPr>
    <w:sdtContent>
      <w:p w:rsidR="006B012E" w:rsidRDefault="00443BA1">
        <w:pPr>
          <w:pStyle w:val="Header"/>
          <w:jc w:val="right"/>
        </w:pPr>
        <w:r>
          <w:rPr>
            <w:rFonts w:ascii="Times New Roman" w:hAnsi="Times New Roman" w:cs="Times New Roman"/>
            <w:sz w:val="24"/>
            <w:szCs w:val="24"/>
          </w:rPr>
          <w:t>JOURNALS</w:t>
        </w:r>
        <w:r>
          <w:t xml:space="preserve">                                                                                                                                                          </w:t>
        </w:r>
        <w:r w:rsidRPr="006B012E">
          <w:rPr>
            <w:rFonts w:ascii="Times New Roman" w:hAnsi="Times New Roman" w:cs="Times New Roman"/>
            <w:sz w:val="24"/>
            <w:szCs w:val="24"/>
          </w:rPr>
          <w:fldChar w:fldCharType="begin"/>
        </w:r>
        <w:r w:rsidRPr="006B012E">
          <w:rPr>
            <w:rFonts w:ascii="Times New Roman" w:hAnsi="Times New Roman" w:cs="Times New Roman"/>
            <w:sz w:val="24"/>
            <w:szCs w:val="24"/>
          </w:rPr>
          <w:instrText xml:space="preserve"> PAGE   \* MERGEFORMAT </w:instrText>
        </w:r>
        <w:r w:rsidRPr="006B012E">
          <w:rPr>
            <w:rFonts w:ascii="Times New Roman" w:hAnsi="Times New Roman" w:cs="Times New Roman"/>
            <w:sz w:val="24"/>
            <w:szCs w:val="24"/>
          </w:rPr>
          <w:fldChar w:fldCharType="separate"/>
        </w:r>
        <w:r w:rsidR="002B7EB3">
          <w:rPr>
            <w:rFonts w:ascii="Times New Roman" w:hAnsi="Times New Roman" w:cs="Times New Roman"/>
            <w:noProof/>
            <w:sz w:val="24"/>
            <w:szCs w:val="24"/>
          </w:rPr>
          <w:t>4</w:t>
        </w:r>
        <w:r w:rsidRPr="006B012E">
          <w:rPr>
            <w:rFonts w:ascii="Times New Roman" w:hAnsi="Times New Roman" w:cs="Times New Roman"/>
            <w:noProof/>
            <w:sz w:val="24"/>
            <w:szCs w:val="24"/>
          </w:rPr>
          <w:fldChar w:fldCharType="end"/>
        </w:r>
      </w:p>
    </w:sdtContent>
  </w:sdt>
  <w:p w:rsidR="006B012E" w:rsidRDefault="006B01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12E" w:rsidRPr="006B012E" w:rsidRDefault="00443BA1">
    <w:pPr>
      <w:pStyle w:val="Header"/>
      <w:rPr>
        <w:rFonts w:ascii="Times New Roman" w:hAnsi="Times New Roman" w:cs="Times New Roman"/>
        <w:sz w:val="24"/>
        <w:szCs w:val="24"/>
      </w:rPr>
    </w:pPr>
    <w:r>
      <w:rPr>
        <w:rFonts w:ascii="Times New Roman" w:hAnsi="Times New Roman" w:cs="Times New Roman"/>
        <w:sz w:val="24"/>
        <w:szCs w:val="24"/>
      </w:rPr>
      <w:t xml:space="preserve">Running head: JOURNALS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12E"/>
    <w:rsid w:val="00003516"/>
    <w:rsid w:val="000458B0"/>
    <w:rsid w:val="001C3C5C"/>
    <w:rsid w:val="001E0509"/>
    <w:rsid w:val="0020512F"/>
    <w:rsid w:val="002820D3"/>
    <w:rsid w:val="002B7EB3"/>
    <w:rsid w:val="002F4972"/>
    <w:rsid w:val="003A222F"/>
    <w:rsid w:val="00443BA1"/>
    <w:rsid w:val="004B2C01"/>
    <w:rsid w:val="00543668"/>
    <w:rsid w:val="005562B6"/>
    <w:rsid w:val="00576F67"/>
    <w:rsid w:val="0058582D"/>
    <w:rsid w:val="005A2034"/>
    <w:rsid w:val="005F1929"/>
    <w:rsid w:val="00611EE5"/>
    <w:rsid w:val="0067021E"/>
    <w:rsid w:val="00674715"/>
    <w:rsid w:val="0069005D"/>
    <w:rsid w:val="006B012E"/>
    <w:rsid w:val="007D012E"/>
    <w:rsid w:val="007D04BB"/>
    <w:rsid w:val="00840877"/>
    <w:rsid w:val="0087628C"/>
    <w:rsid w:val="008C6ACA"/>
    <w:rsid w:val="0090704E"/>
    <w:rsid w:val="00921C95"/>
    <w:rsid w:val="00936D13"/>
    <w:rsid w:val="0098115C"/>
    <w:rsid w:val="00A56201"/>
    <w:rsid w:val="00A80430"/>
    <w:rsid w:val="00AA1EF2"/>
    <w:rsid w:val="00AE58CD"/>
    <w:rsid w:val="00B07B8B"/>
    <w:rsid w:val="00B13236"/>
    <w:rsid w:val="00B36F82"/>
    <w:rsid w:val="00B425E3"/>
    <w:rsid w:val="00B9163D"/>
    <w:rsid w:val="00BB189E"/>
    <w:rsid w:val="00BC3524"/>
    <w:rsid w:val="00BE2E5C"/>
    <w:rsid w:val="00C42327"/>
    <w:rsid w:val="00C46CA7"/>
    <w:rsid w:val="00CB07F7"/>
    <w:rsid w:val="00DF4D76"/>
    <w:rsid w:val="00E71CBC"/>
    <w:rsid w:val="00EE2003"/>
    <w:rsid w:val="00EE6810"/>
    <w:rsid w:val="00F721DE"/>
    <w:rsid w:val="00FD5B57"/>
    <w:rsid w:val="00FE410F"/>
    <w:rsid w:val="00FE55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12E"/>
  </w:style>
  <w:style w:type="paragraph" w:styleId="Footer">
    <w:name w:val="footer"/>
    <w:basedOn w:val="Normal"/>
    <w:link w:val="FooterChar"/>
    <w:uiPriority w:val="99"/>
    <w:unhideWhenUsed/>
    <w:rsid w:val="006B0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1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12E"/>
  </w:style>
  <w:style w:type="paragraph" w:styleId="Footer">
    <w:name w:val="footer"/>
    <w:basedOn w:val="Normal"/>
    <w:link w:val="FooterChar"/>
    <w:uiPriority w:val="99"/>
    <w:unhideWhenUsed/>
    <w:rsid w:val="006B01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2020-11-14T21:33:00Z</dcterms:created>
  <dcterms:modified xsi:type="dcterms:W3CDTF">2020-11-14T21:33:00Z</dcterms:modified>
</cp:coreProperties>
</file>