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27CE7" w:rsidP="00827CE7" w14:paraId="73214BE1" w14:textId="77777777">
      <w:pPr>
        <w:ind w:left="720" w:hanging="360"/>
        <w:jc w:val="center"/>
      </w:pPr>
    </w:p>
    <w:p w:rsidR="00827CE7" w:rsidP="00827CE7" w14:paraId="551BF83C" w14:textId="77777777">
      <w:pPr>
        <w:ind w:left="720" w:hanging="360"/>
        <w:jc w:val="center"/>
      </w:pPr>
    </w:p>
    <w:p w:rsidR="00827CE7" w:rsidP="00827CE7" w14:paraId="3017BCE1" w14:textId="77777777">
      <w:pPr>
        <w:ind w:left="720" w:hanging="360"/>
        <w:jc w:val="center"/>
      </w:pPr>
    </w:p>
    <w:p w:rsidR="00827CE7" w:rsidP="00827CE7" w14:paraId="71B1A08C" w14:textId="77777777">
      <w:pPr>
        <w:ind w:left="720" w:hanging="360"/>
        <w:jc w:val="center"/>
      </w:pPr>
    </w:p>
    <w:p w:rsidR="00827CE7" w:rsidP="00827CE7" w14:paraId="46014C02" w14:textId="77777777">
      <w:pPr>
        <w:ind w:left="720" w:hanging="360"/>
        <w:jc w:val="center"/>
      </w:pPr>
    </w:p>
    <w:p w:rsidR="00827CE7" w:rsidP="00827CE7" w14:paraId="04F58C19" w14:textId="77777777">
      <w:pPr>
        <w:ind w:left="720" w:hanging="360"/>
        <w:jc w:val="center"/>
      </w:pPr>
    </w:p>
    <w:p w:rsidR="00827CE7" w:rsidP="00827CE7" w14:paraId="0339E999" w14:textId="77777777">
      <w:pPr>
        <w:ind w:left="720" w:hanging="360"/>
        <w:jc w:val="center"/>
      </w:pPr>
    </w:p>
    <w:p w:rsidR="00827CE7" w:rsidP="00827CE7" w14:paraId="61609F40" w14:textId="77777777">
      <w:pPr>
        <w:ind w:left="720" w:hanging="360"/>
        <w:jc w:val="center"/>
      </w:pPr>
    </w:p>
    <w:p w:rsidR="00827CE7" w:rsidP="00827CE7" w14:paraId="363C79FD" w14:textId="77777777">
      <w:pPr>
        <w:spacing w:line="480" w:lineRule="auto"/>
        <w:ind w:left="720" w:hanging="360"/>
        <w:jc w:val="center"/>
      </w:pPr>
    </w:p>
    <w:p w:rsidR="00827CE7" w:rsidP="00827CE7" w14:paraId="187FC3B6" w14:textId="4920AF02">
      <w:pPr>
        <w:spacing w:line="480" w:lineRule="auto"/>
        <w:ind w:left="720" w:hanging="360"/>
        <w:jc w:val="center"/>
      </w:pPr>
      <w:r>
        <w:t>Juvenile justice system</w:t>
      </w:r>
    </w:p>
    <w:p w:rsidR="00827CE7" w:rsidP="00827CE7" w14:paraId="32A4A93A" w14:textId="4E6B0883">
      <w:pPr>
        <w:spacing w:line="480" w:lineRule="auto"/>
        <w:ind w:left="720" w:hanging="360"/>
        <w:jc w:val="center"/>
      </w:pPr>
      <w:r>
        <w:t>Student Name</w:t>
      </w:r>
    </w:p>
    <w:p w:rsidR="00827CE7" w:rsidP="00827CE7" w14:paraId="7B326F6A" w14:textId="5E0E5BD2">
      <w:pPr>
        <w:spacing w:line="480" w:lineRule="auto"/>
        <w:ind w:left="720" w:hanging="360"/>
        <w:jc w:val="center"/>
      </w:pPr>
      <w:r>
        <w:t>Institution affiliation</w:t>
      </w:r>
    </w:p>
    <w:p w:rsidR="00827CE7" w:rsidP="00827CE7" w14:paraId="67E55D4E" w14:textId="0E1AE130">
      <w:pPr>
        <w:spacing w:line="480" w:lineRule="auto"/>
        <w:ind w:left="720" w:hanging="360"/>
        <w:jc w:val="center"/>
      </w:pPr>
      <w:r>
        <w:t>Date</w:t>
      </w:r>
    </w:p>
    <w:p w:rsidR="00827CE7" w:rsidP="00827CE7" w14:paraId="6D270C97" w14:textId="30BB5132">
      <w:r>
        <w:br w:type="page"/>
      </w:r>
    </w:p>
    <w:p w:rsidR="00076F67" w:rsidRPr="00827CE7" w:rsidP="00827CE7" w14:paraId="01845F2E" w14:textId="111E5DD9">
      <w:pPr>
        <w:pStyle w:val="ListParagraph"/>
        <w:numPr>
          <w:ilvl w:val="0"/>
          <w:numId w:val="1"/>
        </w:numPr>
        <w:spacing w:line="480" w:lineRule="auto"/>
        <w:ind w:firstLine="720"/>
        <w:jc w:val="both"/>
        <w:rPr>
          <w:rFonts w:cs="Times New Roman"/>
          <w:b/>
          <w:bCs/>
          <w:color w:val="1D1D1D"/>
          <w:szCs w:val="24"/>
          <w:shd w:val="clear" w:color="auto" w:fill="FFFFFF"/>
        </w:rPr>
      </w:pPr>
      <w:r w:rsidRPr="00827CE7">
        <w:rPr>
          <w:rFonts w:cs="Times New Roman"/>
          <w:b/>
          <w:bCs/>
          <w:color w:val="1D1D1D"/>
          <w:szCs w:val="24"/>
          <w:shd w:val="clear" w:color="auto" w:fill="FFFFFF"/>
        </w:rPr>
        <w:t xml:space="preserve">Discuss the concept of juvenile justice during the 19th century. Be sure to review the major social programs/institutions that were used to deal with the issue of juvenile delinquency. With the formation of the juvenile justice system in 1899, identify and discuss at least three changes that have occurred between the 19th and 20th century, in how American society deals with delinquency. Be specific. </w:t>
      </w:r>
    </w:p>
    <w:p w:rsidR="00B3493D" w:rsidRPr="00827CE7" w:rsidP="00827CE7" w14:paraId="550307C0" w14:textId="264F7121">
      <w:pPr>
        <w:pStyle w:val="ListParagraph"/>
        <w:spacing w:line="480" w:lineRule="auto"/>
        <w:ind w:firstLine="720"/>
        <w:jc w:val="both"/>
        <w:rPr>
          <w:rFonts w:cs="Times New Roman"/>
          <w:color w:val="1D1D1D"/>
          <w:szCs w:val="24"/>
          <w:shd w:val="clear" w:color="auto" w:fill="FFFFFF"/>
        </w:rPr>
      </w:pPr>
      <w:r w:rsidRPr="00827CE7">
        <w:rPr>
          <w:rFonts w:cs="Times New Roman"/>
          <w:color w:val="1D1D1D"/>
          <w:szCs w:val="24"/>
          <w:shd w:val="clear" w:color="auto" w:fill="FFFFFF"/>
        </w:rPr>
        <w:t xml:space="preserve">In the nineteenth century, delinquent neglected and runaway children were treated the same as adult criminal offenders. No special facilities existed for taking care of youths in trouble. Youths who committed crimes such as theft and vandalism were viewed as results of neglect and were put in asylums or homes. With the formation of the juvenile system in 1899, a separate court was </w:t>
      </w:r>
      <w:r w:rsidRPr="00827CE7" w:rsidR="002558C4">
        <w:rPr>
          <w:rFonts w:cs="Times New Roman"/>
          <w:color w:val="1D1D1D"/>
          <w:szCs w:val="24"/>
          <w:shd w:val="clear" w:color="auto" w:fill="FFFFFF"/>
        </w:rPr>
        <w:t>establishing</w:t>
      </w:r>
      <w:r w:rsidRPr="00827CE7">
        <w:rPr>
          <w:rFonts w:cs="Times New Roman"/>
          <w:color w:val="1D1D1D"/>
          <w:szCs w:val="24"/>
          <w:shd w:val="clear" w:color="auto" w:fill="FFFFFF"/>
        </w:rPr>
        <w:t xml:space="preserve"> for delinquents and neglected children, special procedures were developed for governing the adjudication of juvenile matters, children were separated from adults in courts and institutional programs, and </w:t>
      </w:r>
      <w:r w:rsidRPr="00827CE7" w:rsidR="002558C4">
        <w:rPr>
          <w:rFonts w:cs="Times New Roman"/>
          <w:color w:val="1D1D1D"/>
          <w:szCs w:val="24"/>
          <w:shd w:val="clear" w:color="auto" w:fill="FFFFFF"/>
        </w:rPr>
        <w:t>probation</w:t>
      </w:r>
      <w:r w:rsidRPr="00827CE7">
        <w:rPr>
          <w:rFonts w:cs="Times New Roman"/>
          <w:color w:val="1D1D1D"/>
          <w:szCs w:val="24"/>
          <w:shd w:val="clear" w:color="auto" w:fill="FFFFFF"/>
        </w:rPr>
        <w:t xml:space="preserve"> programs were developed to help the courts in making decisions in the best interest of the child and state. </w:t>
      </w:r>
    </w:p>
    <w:p w:rsidR="002A33AC" w:rsidRPr="00827CE7" w:rsidP="00827CE7" w14:paraId="43720BC6" w14:textId="77777777">
      <w:pPr>
        <w:pStyle w:val="ListParagraph"/>
        <w:spacing w:line="480" w:lineRule="auto"/>
        <w:ind w:firstLine="720"/>
        <w:jc w:val="both"/>
        <w:rPr>
          <w:rFonts w:cs="Times New Roman"/>
          <w:color w:val="1D1D1D"/>
          <w:szCs w:val="24"/>
          <w:shd w:val="clear" w:color="auto" w:fill="FFFFFF"/>
        </w:rPr>
      </w:pPr>
    </w:p>
    <w:p w:rsidR="00076F67" w:rsidRPr="00827CE7" w:rsidP="00827CE7" w14:paraId="25EDB0F3" w14:textId="6504FDF7">
      <w:pPr>
        <w:pStyle w:val="ListParagraph"/>
        <w:numPr>
          <w:ilvl w:val="0"/>
          <w:numId w:val="1"/>
        </w:numPr>
        <w:spacing w:line="480" w:lineRule="auto"/>
        <w:ind w:firstLine="720"/>
        <w:jc w:val="both"/>
        <w:rPr>
          <w:rFonts w:cs="Times New Roman"/>
          <w:b/>
          <w:bCs/>
          <w:color w:val="1D1D1D"/>
          <w:szCs w:val="24"/>
          <w:shd w:val="clear" w:color="auto" w:fill="FFFFFF"/>
        </w:rPr>
      </w:pPr>
      <w:r w:rsidRPr="00827CE7">
        <w:rPr>
          <w:rFonts w:cs="Times New Roman"/>
          <w:b/>
          <w:bCs/>
          <w:color w:val="1D1D1D"/>
          <w:szCs w:val="24"/>
          <w:shd w:val="clear" w:color="auto" w:fill="FFFFFF"/>
        </w:rPr>
        <w:t>Identify and discuss the philosophy of the early juvenile courts. What impact did the reform movement of the 1960s have on this philosophy? When looking at the rights that juvenile now has today versus these first years of the juvenile court where there was a more individualized approach, do you think that the modern system of these rights outweighs the original philosophy of the court in its early years? Why or why not?</w:t>
      </w:r>
    </w:p>
    <w:p w:rsidR="002558C4" w:rsidRPr="00827CE7" w:rsidP="00827CE7" w14:paraId="1A310121" w14:textId="2EA295FD">
      <w:pPr>
        <w:pStyle w:val="ListParagraph"/>
        <w:spacing w:line="480" w:lineRule="auto"/>
        <w:ind w:firstLine="720"/>
        <w:jc w:val="both"/>
        <w:rPr>
          <w:rFonts w:cs="Times New Roman"/>
          <w:color w:val="1D1D1D"/>
          <w:szCs w:val="24"/>
          <w:shd w:val="clear" w:color="auto" w:fill="FFFFFF"/>
        </w:rPr>
      </w:pPr>
      <w:r w:rsidRPr="00827CE7">
        <w:rPr>
          <w:rFonts w:cs="Times New Roman"/>
          <w:color w:val="1D1D1D"/>
          <w:szCs w:val="24"/>
          <w:shd w:val="clear" w:color="auto" w:fill="FFFFFF"/>
        </w:rPr>
        <w:t xml:space="preserve">The philosophy of early juvenile court involved </w:t>
      </w:r>
      <w:r w:rsidRPr="00827CE7" w:rsidR="0027553B">
        <w:rPr>
          <w:rFonts w:cs="Times New Roman"/>
          <w:color w:val="1D1D1D"/>
          <w:szCs w:val="24"/>
          <w:shd w:val="clear" w:color="auto" w:fill="FFFFFF"/>
        </w:rPr>
        <w:t xml:space="preserve">creating </w:t>
      </w:r>
      <w:r w:rsidRPr="00827CE7" w:rsidR="0027553B">
        <w:rPr>
          <w:rFonts w:cs="Times New Roman"/>
          <w:color w:val="1D1D1D"/>
          <w:szCs w:val="24"/>
          <w:shd w:val="clear" w:color="auto" w:fill="FFFFFF"/>
        </w:rPr>
        <w:t>a</w:t>
      </w:r>
      <w:r w:rsidRPr="00827CE7" w:rsidR="0027553B">
        <w:rPr>
          <w:rFonts w:cs="Times New Roman"/>
          <w:color w:val="1D1D1D"/>
          <w:szCs w:val="24"/>
          <w:shd w:val="clear" w:color="auto" w:fill="FFFFFF"/>
        </w:rPr>
        <w:t xml:space="preserve">n acre facility that saves children to protect potential criminal youth by taking them off the street and offering a </w:t>
      </w:r>
      <w:r w:rsidRPr="00827CE7" w:rsidR="0027553B">
        <w:rPr>
          <w:rFonts w:cs="Times New Roman"/>
          <w:color w:val="1D1D1D"/>
          <w:szCs w:val="24"/>
          <w:shd w:val="clear" w:color="auto" w:fill="FFFFFF"/>
        </w:rPr>
        <w:t xml:space="preserve">family-like environment. The reform movement ensured that children were placed in </w:t>
      </w:r>
      <w:r w:rsidRPr="00827CE7" w:rsidR="00C2443D">
        <w:rPr>
          <w:rFonts w:cs="Times New Roman"/>
          <w:color w:val="1D1D1D"/>
          <w:szCs w:val="24"/>
          <w:shd w:val="clear" w:color="auto" w:fill="FFFFFF"/>
        </w:rPr>
        <w:t>h</w:t>
      </w:r>
      <w:r w:rsidRPr="00827CE7" w:rsidR="0027553B">
        <w:rPr>
          <w:rFonts w:cs="Times New Roman"/>
          <w:color w:val="1D1D1D"/>
          <w:szCs w:val="24"/>
          <w:shd w:val="clear" w:color="auto" w:fill="FFFFFF"/>
        </w:rPr>
        <w:t xml:space="preserve">omes by court order, sometimes over parent objection to ensure that they got the care they needed. </w:t>
      </w:r>
      <w:r w:rsidRPr="00827CE7" w:rsidR="00C2443D">
        <w:rPr>
          <w:rFonts w:cs="Times New Roman"/>
          <w:color w:val="1D1D1D"/>
          <w:szCs w:val="24"/>
          <w:shd w:val="clear" w:color="auto" w:fill="FFFFFF"/>
        </w:rPr>
        <w:t xml:space="preserve">I believe that the modern system has outweighed the original services because today sexual and racial segregations are not available in juvenile institutions. They are subjected to harsh conditions, strict discipline, and intense labor. </w:t>
      </w:r>
    </w:p>
    <w:p w:rsidR="00076F67" w:rsidRPr="00827CE7" w:rsidP="00827CE7" w14:paraId="5AB5E193" w14:textId="4356318F">
      <w:pPr>
        <w:pStyle w:val="ListParagraph"/>
        <w:numPr>
          <w:ilvl w:val="0"/>
          <w:numId w:val="1"/>
        </w:numPr>
        <w:spacing w:line="480" w:lineRule="auto"/>
        <w:ind w:firstLine="720"/>
        <w:jc w:val="both"/>
        <w:rPr>
          <w:rFonts w:cs="Times New Roman"/>
          <w:b/>
          <w:bCs/>
          <w:color w:val="1D1D1D"/>
          <w:szCs w:val="24"/>
          <w:shd w:val="clear" w:color="auto" w:fill="FFFFFF"/>
        </w:rPr>
      </w:pPr>
      <w:r w:rsidRPr="00827CE7">
        <w:rPr>
          <w:rFonts w:cs="Times New Roman"/>
          <w:b/>
          <w:bCs/>
          <w:color w:val="1D1D1D"/>
          <w:szCs w:val="24"/>
          <w:shd w:val="clear" w:color="auto" w:fill="FFFFFF"/>
        </w:rPr>
        <w:t xml:space="preserve">Give an overview of the juvenile justice system. Be sure to include in your discussion some of the key points/institutions along the process as well a discussion of the various avenues/forms of diversion that can occur along the way. Based on your reading and your knowledge of the adult criminal justice system do you find a greater or lesser degree of discretion associated with the juvenile justice system? Use evidence from the text to support either position. </w:t>
      </w:r>
    </w:p>
    <w:p w:rsidR="006A04A2" w:rsidRPr="00827CE7" w:rsidP="00827CE7" w14:paraId="5CB80427" w14:textId="21303153">
      <w:pPr>
        <w:pStyle w:val="ListParagraph"/>
        <w:spacing w:line="480" w:lineRule="auto"/>
        <w:ind w:firstLine="720"/>
        <w:jc w:val="both"/>
        <w:rPr>
          <w:rFonts w:cs="Times New Roman"/>
          <w:color w:val="1D1D1D"/>
          <w:szCs w:val="24"/>
          <w:shd w:val="clear" w:color="auto" w:fill="FFFFFF"/>
        </w:rPr>
      </w:pPr>
      <w:r w:rsidRPr="00827CE7">
        <w:rPr>
          <w:rFonts w:cs="Times New Roman"/>
          <w:color w:val="1D1D1D"/>
          <w:szCs w:val="24"/>
          <w:shd w:val="clear" w:color="auto" w:fill="FFFFFF"/>
        </w:rPr>
        <w:t xml:space="preserve">In the nineteenth century, </w:t>
      </w:r>
      <w:r w:rsidRPr="00827CE7">
        <w:rPr>
          <w:rFonts w:cs="Times New Roman"/>
          <w:color w:val="1D1D1D"/>
          <w:szCs w:val="24"/>
          <w:shd w:val="clear" w:color="auto" w:fill="FFFFFF"/>
        </w:rPr>
        <w:t xml:space="preserve">the juvenile justice system-involved neglection of </w:t>
      </w:r>
      <w:r w:rsidRPr="00827CE7">
        <w:rPr>
          <w:rFonts w:cs="Times New Roman"/>
          <w:color w:val="1D1D1D"/>
          <w:szCs w:val="24"/>
          <w:shd w:val="clear" w:color="auto" w:fill="FFFFFF"/>
        </w:rPr>
        <w:t>delinquent, and runaway children w</w:t>
      </w:r>
      <w:r w:rsidRPr="00827CE7">
        <w:rPr>
          <w:rFonts w:cs="Times New Roman"/>
          <w:color w:val="1D1D1D"/>
          <w:szCs w:val="24"/>
          <w:shd w:val="clear" w:color="auto" w:fill="FFFFFF"/>
        </w:rPr>
        <w:t>ho were</w:t>
      </w:r>
      <w:r w:rsidRPr="00827CE7">
        <w:rPr>
          <w:rFonts w:cs="Times New Roman"/>
          <w:color w:val="1D1D1D"/>
          <w:szCs w:val="24"/>
          <w:shd w:val="clear" w:color="auto" w:fill="FFFFFF"/>
        </w:rPr>
        <w:t xml:space="preserve"> treated the same as adult criminal offenders</w:t>
      </w:r>
      <w:r w:rsidRPr="00827CE7">
        <w:rPr>
          <w:rFonts w:cs="Times New Roman"/>
          <w:color w:val="1D1D1D"/>
          <w:szCs w:val="24"/>
          <w:shd w:val="clear" w:color="auto" w:fill="FFFFFF"/>
        </w:rPr>
        <w:t xml:space="preserve">. </w:t>
      </w:r>
      <w:r w:rsidRPr="00827CE7" w:rsidR="005C216A">
        <w:rPr>
          <w:rFonts w:cs="Times New Roman"/>
          <w:color w:val="1D1D1D"/>
          <w:szCs w:val="24"/>
          <w:shd w:val="clear" w:color="auto" w:fill="FFFFFF"/>
        </w:rPr>
        <w:t xml:space="preserve">They were put in the same correctional facilities as adults, and the rate of discrimination was extremely high. </w:t>
      </w:r>
      <w:r w:rsidRPr="00827CE7" w:rsidR="006F0202">
        <w:rPr>
          <w:rFonts w:cs="Times New Roman"/>
          <w:color w:val="1D1D1D"/>
          <w:szCs w:val="24"/>
          <w:shd w:val="clear" w:color="auto" w:fill="FFFFFF"/>
        </w:rPr>
        <w:t xml:space="preserve">Although reform groups continued to fight for government control over children, the processing of children incarceration was questioned. Moreover, the increase in the number of youth delinquents led to the development of juvenile institutions that ensured </w:t>
      </w:r>
      <w:r w:rsidRPr="00827CE7" w:rsidR="006F0202">
        <w:rPr>
          <w:rFonts w:cs="Times New Roman"/>
          <w:color w:val="1D1D1D"/>
          <w:szCs w:val="24"/>
          <w:shd w:val="clear" w:color="auto" w:fill="FFFFFF"/>
        </w:rPr>
        <w:t>that children were placed in homes by court order, sometimes over parent objection to ensure that they got the care they needed</w:t>
      </w:r>
      <w:r w:rsidRPr="00827CE7" w:rsidR="006F0202">
        <w:rPr>
          <w:rFonts w:cs="Times New Roman"/>
          <w:color w:val="1D1D1D"/>
          <w:szCs w:val="24"/>
          <w:shd w:val="clear" w:color="auto" w:fill="FFFFFF"/>
        </w:rPr>
        <w:t xml:space="preserve">. I find greater pleasure in the evolution of the juvenile system because a lot of changes are visible in terms of reform movements, children aid society, orphan trains, and society for the prevention of cruelty to children. </w:t>
      </w:r>
    </w:p>
    <w:p w:rsidR="006A04A2" w:rsidRPr="00827CE7" w:rsidP="00827CE7" w14:paraId="462DEA6C" w14:textId="77777777">
      <w:pPr>
        <w:pStyle w:val="ListParagraph"/>
        <w:spacing w:line="480" w:lineRule="auto"/>
        <w:ind w:firstLine="720"/>
        <w:jc w:val="both"/>
        <w:rPr>
          <w:rFonts w:cs="Times New Roman"/>
          <w:color w:val="1D1D1D"/>
          <w:szCs w:val="24"/>
          <w:shd w:val="clear" w:color="auto" w:fill="FFFFFF"/>
        </w:rPr>
      </w:pPr>
    </w:p>
    <w:p w:rsidR="00076F67" w:rsidRPr="00827CE7" w:rsidP="00827CE7" w14:paraId="0534A9A1" w14:textId="755E95C0">
      <w:pPr>
        <w:pStyle w:val="ListParagraph"/>
        <w:numPr>
          <w:ilvl w:val="0"/>
          <w:numId w:val="1"/>
        </w:numPr>
        <w:spacing w:line="480" w:lineRule="auto"/>
        <w:ind w:firstLine="720"/>
        <w:jc w:val="both"/>
        <w:rPr>
          <w:rFonts w:cs="Times New Roman"/>
          <w:b/>
          <w:bCs/>
          <w:color w:val="1D1D1D"/>
          <w:szCs w:val="24"/>
          <w:shd w:val="clear" w:color="auto" w:fill="FFFFFF"/>
        </w:rPr>
      </w:pPr>
      <w:r w:rsidRPr="00827CE7">
        <w:rPr>
          <w:rFonts w:cs="Times New Roman"/>
          <w:b/>
          <w:bCs/>
          <w:color w:val="1D1D1D"/>
          <w:szCs w:val="24"/>
          <w:shd w:val="clear" w:color="auto" w:fill="FFFFFF"/>
        </w:rPr>
        <w:t xml:space="preserve">Based on the textbook define the concept of a juvenile from a legal standpoint. Be sure to include a discussion of minimum and maximum ages. Do you think that the use of a minimum age set in law is appropriate or should there be some form of test utilized to determine culpability? Explain your reasoning for choosing one over the other. </w:t>
      </w:r>
    </w:p>
    <w:p w:rsidR="003C2E7F" w:rsidRPr="00827CE7" w:rsidP="00827CE7" w14:paraId="7C8780A1" w14:textId="2D2583D4">
      <w:pPr>
        <w:pStyle w:val="ListParagraph"/>
        <w:spacing w:line="480" w:lineRule="auto"/>
        <w:ind w:firstLine="720"/>
        <w:jc w:val="both"/>
        <w:rPr>
          <w:rFonts w:cs="Times New Roman"/>
          <w:color w:val="1D1D1D"/>
          <w:szCs w:val="24"/>
          <w:shd w:val="clear" w:color="auto" w:fill="FFFFFF"/>
        </w:rPr>
      </w:pPr>
      <w:r w:rsidRPr="00827CE7">
        <w:rPr>
          <w:rFonts w:cs="Times New Roman"/>
          <w:color w:val="1D1D1D"/>
          <w:szCs w:val="24"/>
          <w:shd w:val="clear" w:color="auto" w:fill="FFFFFF"/>
        </w:rPr>
        <w:t xml:space="preserve">Juvenile and delinquent children are those that fall under a certain age limit. </w:t>
      </w:r>
      <w:r w:rsidRPr="00827CE7" w:rsidR="003215FC">
        <w:rPr>
          <w:rFonts w:cs="Times New Roman"/>
          <w:color w:val="1D1D1D"/>
          <w:szCs w:val="24"/>
          <w:shd w:val="clear" w:color="auto" w:fill="FFFFFF"/>
        </w:rPr>
        <w:t xml:space="preserve">The oldest age for </w:t>
      </w:r>
      <w:r w:rsidRPr="00827CE7" w:rsidR="00AE74D5">
        <w:rPr>
          <w:rFonts w:cs="Times New Roman"/>
          <w:color w:val="1D1D1D"/>
          <w:szCs w:val="24"/>
          <w:shd w:val="clear" w:color="auto" w:fill="FFFFFF"/>
        </w:rPr>
        <w:t>j</w:t>
      </w:r>
      <w:r w:rsidRPr="00827CE7" w:rsidR="003215FC">
        <w:rPr>
          <w:rFonts w:cs="Times New Roman"/>
          <w:color w:val="1D1D1D"/>
          <w:szCs w:val="24"/>
          <w:shd w:val="clear" w:color="auto" w:fill="FFFFFF"/>
        </w:rPr>
        <w:t xml:space="preserve">uvenile cases is eighteen in the United States. </w:t>
      </w:r>
      <w:r w:rsidRPr="00827CE7" w:rsidR="00AE74D5">
        <w:rPr>
          <w:rFonts w:cs="Times New Roman"/>
          <w:color w:val="1D1D1D"/>
          <w:szCs w:val="24"/>
          <w:shd w:val="clear" w:color="auto" w:fill="FFFFFF"/>
        </w:rPr>
        <w:t xml:space="preserve">I do not believe that setting minimum age in law is appropriate since the intensity of criminal matters is not the same. For instance, a murder case cannot be treated the same as a </w:t>
      </w:r>
      <w:r w:rsidRPr="00827CE7" w:rsidR="005D0973">
        <w:rPr>
          <w:rFonts w:cs="Times New Roman"/>
          <w:color w:val="1D1D1D"/>
          <w:szCs w:val="24"/>
          <w:shd w:val="clear" w:color="auto" w:fill="FFFFFF"/>
        </w:rPr>
        <w:t>vandalism case</w:t>
      </w:r>
      <w:r w:rsidRPr="00827CE7" w:rsidR="00AE74D5">
        <w:rPr>
          <w:rFonts w:cs="Times New Roman"/>
          <w:color w:val="1D1D1D"/>
          <w:szCs w:val="24"/>
          <w:shd w:val="clear" w:color="auto" w:fill="FFFFFF"/>
        </w:rPr>
        <w:t xml:space="preserve">. </w:t>
      </w:r>
      <w:r w:rsidRPr="00827CE7" w:rsidR="005D0973">
        <w:rPr>
          <w:rFonts w:cs="Times New Roman"/>
          <w:color w:val="1D1D1D"/>
          <w:szCs w:val="24"/>
          <w:shd w:val="clear" w:color="auto" w:fill="FFFFFF"/>
        </w:rPr>
        <w:t xml:space="preserve">Therefore, I believe offering exceptions for rape and murder cases should be excluded from the juvenile justice system benefits, and be treated as adults. </w:t>
      </w:r>
    </w:p>
    <w:p w:rsidR="006136C1" w:rsidRPr="00827CE7" w:rsidP="00827CE7" w14:paraId="6D2A7B8D" w14:textId="64F4B7D4">
      <w:pPr>
        <w:pStyle w:val="ListParagraph"/>
        <w:numPr>
          <w:ilvl w:val="0"/>
          <w:numId w:val="1"/>
        </w:numPr>
        <w:spacing w:line="480" w:lineRule="auto"/>
        <w:ind w:firstLine="720"/>
        <w:jc w:val="both"/>
        <w:rPr>
          <w:rFonts w:cs="Times New Roman"/>
          <w:b/>
          <w:bCs/>
          <w:color w:val="1D1D1D"/>
          <w:szCs w:val="24"/>
          <w:shd w:val="clear" w:color="auto" w:fill="FFFFFF"/>
        </w:rPr>
      </w:pPr>
      <w:r w:rsidRPr="00827CE7">
        <w:rPr>
          <w:rFonts w:cs="Times New Roman"/>
          <w:b/>
          <w:bCs/>
          <w:color w:val="1D1D1D"/>
          <w:szCs w:val="24"/>
          <w:shd w:val="clear" w:color="auto" w:fill="FFFFFF"/>
        </w:rPr>
        <w:t>Discuss the concept of Teen Courts. What are the primary benefits associated with courts such as these? Based on your understanding of Teen Courts, do you think that such systems should be used in place of traditional juvenile court processes? Why or why not.</w:t>
      </w:r>
    </w:p>
    <w:p w:rsidR="00853B9B" w:rsidRPr="00827CE7" w:rsidP="00827CE7" w14:paraId="1B3D2B2A" w14:textId="41A9571D">
      <w:pPr>
        <w:pStyle w:val="ListParagraph"/>
        <w:spacing w:line="480" w:lineRule="auto"/>
        <w:ind w:firstLine="720"/>
        <w:jc w:val="both"/>
        <w:rPr>
          <w:rFonts w:cs="Times New Roman"/>
          <w:color w:val="1D1D1D"/>
          <w:szCs w:val="24"/>
          <w:shd w:val="clear" w:color="auto" w:fill="FFFFFF"/>
        </w:rPr>
      </w:pPr>
      <w:r w:rsidRPr="00827CE7">
        <w:rPr>
          <w:rFonts w:cs="Times New Roman"/>
          <w:color w:val="1D1D1D"/>
          <w:szCs w:val="24"/>
          <w:shd w:val="clear" w:color="auto" w:fill="FFFFFF"/>
        </w:rPr>
        <w:t xml:space="preserve">Teen courts involve the utilization of young people instead of adults to determine the disposition in a case. It was developed due to the overcrowding in juvenile courts. The major benefits of teen courts </w:t>
      </w:r>
      <w:r w:rsidRPr="00827CE7" w:rsidR="00827CE7">
        <w:rPr>
          <w:rFonts w:cs="Times New Roman"/>
          <w:color w:val="1D1D1D"/>
          <w:szCs w:val="24"/>
          <w:shd w:val="clear" w:color="auto" w:fill="FFFFFF"/>
        </w:rPr>
        <w:t>involve</w:t>
      </w:r>
      <w:r w:rsidRPr="00827CE7">
        <w:rPr>
          <w:rFonts w:cs="Times New Roman"/>
          <w:color w:val="1D1D1D"/>
          <w:szCs w:val="24"/>
          <w:shd w:val="clear" w:color="auto" w:fill="FFFFFF"/>
        </w:rPr>
        <w:t xml:space="preserve"> accountability, timeliness, cost-saving</w:t>
      </w:r>
      <w:r w:rsidRPr="00827CE7" w:rsidR="00401F7C">
        <w:rPr>
          <w:rFonts w:cs="Times New Roman"/>
          <w:color w:val="1D1D1D"/>
          <w:szCs w:val="24"/>
          <w:shd w:val="clear" w:color="auto" w:fill="FFFFFF"/>
        </w:rPr>
        <w:t xml:space="preserve">, and community cohesion. I do not think it is effective for teen courts to be used in place of the juvenile court, but they should rather complement each other. </w:t>
      </w:r>
      <w:r w:rsidRPr="00827CE7" w:rsidR="00827CE7">
        <w:rPr>
          <w:rFonts w:cs="Times New Roman"/>
          <w:color w:val="1D1D1D"/>
          <w:szCs w:val="24"/>
          <w:shd w:val="clear" w:color="auto" w:fill="FFFFFF"/>
        </w:rPr>
        <w:t>This is because I do not think that most youths are qualified enough to take over the conduction of court activities for huge and intensive cases such as murder cases, and rape cases.</w:t>
      </w:r>
    </w:p>
    <w:p w:rsidR="00853B9B" w:rsidP="00853B9B" w14:paraId="67D31590" w14:textId="27EF33B8">
      <w:pPr>
        <w:pStyle w:val="ListParagraph"/>
        <w:rPr>
          <w:rFonts w:ascii="Helvetica" w:hAnsi="Helvetica" w:cs="Helvetica"/>
          <w:color w:val="1D1D1D"/>
          <w:sz w:val="21"/>
          <w:szCs w:val="21"/>
          <w:shd w:val="clear" w:color="auto" w:fill="FFFFFF"/>
        </w:rPr>
      </w:pPr>
    </w:p>
    <w:p w:rsidR="00853B9B" w:rsidP="00853B9B" w14:paraId="1E9FDDBB" w14:textId="760A1823">
      <w:pPr>
        <w:pStyle w:val="ListParagraph"/>
        <w:rPr>
          <w:rFonts w:ascii="Helvetica" w:hAnsi="Helvetica" w:cs="Helvetica"/>
          <w:color w:val="1D1D1D"/>
          <w:sz w:val="21"/>
          <w:szCs w:val="21"/>
          <w:shd w:val="clear" w:color="auto" w:fill="FFFFFF"/>
        </w:rPr>
      </w:pPr>
    </w:p>
    <w:p w:rsidR="00853B9B" w:rsidP="00853B9B" w14:paraId="7C4CE24F" w14:textId="2C92EA9C">
      <w:pPr>
        <w:pStyle w:val="ListParagraph"/>
        <w:rPr>
          <w:rFonts w:ascii="Helvetica" w:hAnsi="Helvetica" w:cs="Helvetica"/>
          <w:color w:val="1D1D1D"/>
          <w:sz w:val="21"/>
          <w:szCs w:val="21"/>
          <w:shd w:val="clear" w:color="auto" w:fill="FFFFFF"/>
        </w:rPr>
      </w:pPr>
    </w:p>
    <w:p w:rsidR="00853B9B" w:rsidP="00853B9B" w14:paraId="1B3F2A88" w14:textId="614F5E4C">
      <w:pPr>
        <w:pStyle w:val="ListParagraph"/>
        <w:rPr>
          <w:rFonts w:ascii="Helvetica" w:hAnsi="Helvetica" w:cs="Helvetica"/>
          <w:color w:val="1D1D1D"/>
          <w:sz w:val="21"/>
          <w:szCs w:val="21"/>
          <w:shd w:val="clear" w:color="auto" w:fill="FFFFFF"/>
        </w:rPr>
      </w:pPr>
    </w:p>
    <w:p w:rsidR="00853B9B" w:rsidP="00853B9B" w14:paraId="3CE180F8" w14:textId="321D917F">
      <w:pPr>
        <w:pStyle w:val="ListParagraph"/>
        <w:rPr>
          <w:rFonts w:ascii="Helvetica" w:hAnsi="Helvetica" w:cs="Helvetica"/>
          <w:color w:val="1D1D1D"/>
          <w:sz w:val="21"/>
          <w:szCs w:val="21"/>
          <w:shd w:val="clear" w:color="auto" w:fill="FFFFFF"/>
        </w:rPr>
      </w:pPr>
    </w:p>
    <w:p w:rsidR="00853B9B" w:rsidP="00853B9B" w14:paraId="33638217" w14:textId="0B8274BD">
      <w:pPr>
        <w:pStyle w:val="ListParagraph"/>
        <w:rPr>
          <w:rFonts w:ascii="Helvetica" w:hAnsi="Helvetica" w:cs="Helvetica"/>
          <w:color w:val="1D1D1D"/>
          <w:sz w:val="21"/>
          <w:szCs w:val="21"/>
          <w:shd w:val="clear" w:color="auto" w:fill="FFFFFF"/>
        </w:rPr>
      </w:pPr>
    </w:p>
    <w:p w:rsidR="00853B9B" w:rsidP="00853B9B" w14:paraId="26C53BF8" w14:textId="779A739B">
      <w:pPr>
        <w:pStyle w:val="ListParagraph"/>
        <w:rPr>
          <w:rFonts w:ascii="Helvetica" w:hAnsi="Helvetica" w:cs="Helvetica"/>
          <w:color w:val="1D1D1D"/>
          <w:sz w:val="21"/>
          <w:szCs w:val="21"/>
          <w:shd w:val="clear" w:color="auto" w:fill="FFFFFF"/>
        </w:rPr>
      </w:pPr>
    </w:p>
    <w:p w:rsidR="00853B9B" w:rsidP="00853B9B" w14:paraId="7B51EB54" w14:textId="10BDF69F">
      <w:pPr>
        <w:pStyle w:val="ListParagraph"/>
        <w:rPr>
          <w:rFonts w:ascii="Helvetica" w:hAnsi="Helvetica" w:cs="Helvetica"/>
          <w:color w:val="1D1D1D"/>
          <w:sz w:val="21"/>
          <w:szCs w:val="21"/>
          <w:shd w:val="clear" w:color="auto" w:fill="FFFFFF"/>
        </w:rPr>
      </w:pPr>
    </w:p>
    <w:p w:rsidR="00853B9B" w:rsidRPr="00AE74D5" w:rsidP="00853B9B" w14:paraId="4E5CF484" w14:textId="77777777">
      <w:pPr>
        <w:pStyle w:val="ListParagraph"/>
        <w:rPr>
          <w:rFonts w:ascii="Helvetica" w:hAnsi="Helvetica" w:cs="Helvetica"/>
          <w:color w:val="1D1D1D"/>
          <w:sz w:val="21"/>
          <w:szCs w:val="21"/>
          <w:shd w:val="clear" w:color="auto" w:fill="FFFFFF"/>
        </w:rPr>
      </w:pPr>
    </w:p>
    <w:p w:rsidR="00AE74D5" w:rsidP="00AE74D5" w14:paraId="57F23FA9" w14:textId="457D64FA"/>
    <w:p w:rsidR="00AE74D5" w:rsidP="00AE74D5" w14:paraId="7697AAF3" w14:textId="33862E34"/>
    <w:p w:rsidR="00AE74D5" w:rsidP="00AE74D5" w14:paraId="3DA75988" w14:textId="58228BAC"/>
    <w:p w:rsidR="00AE74D5" w:rsidP="00AE74D5" w14:paraId="40553A73" w14:textId="77777777"/>
    <w:sectPr w:rsidSect="00827CE7">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95232925"/>
      <w:docPartObj>
        <w:docPartGallery w:val="Page Numbers (Top of Page)"/>
        <w:docPartUnique/>
      </w:docPartObj>
    </w:sdtPr>
    <w:sdtEndPr>
      <w:rPr>
        <w:noProof/>
      </w:rPr>
    </w:sdtEndPr>
    <w:sdtContent>
      <w:p w:rsidR="00827CE7" w14:paraId="48BFC449" w14:textId="69A9797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827CE7" w14:paraId="33E4BF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7CE7" w14:paraId="092E2A95" w14:textId="0F285D3D">
    <w:pPr>
      <w:pStyle w:val="Header"/>
    </w:pPr>
    <w:r>
      <w:t>Running head: JUVENILE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98A7088"/>
    <w:multiLevelType w:val="hybridMultilevel"/>
    <w:tmpl w:val="0BA067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B28"/>
    <w:rsid w:val="00076F67"/>
    <w:rsid w:val="002558C4"/>
    <w:rsid w:val="0027553B"/>
    <w:rsid w:val="002A33AC"/>
    <w:rsid w:val="003215FC"/>
    <w:rsid w:val="003C2E7F"/>
    <w:rsid w:val="00401F7C"/>
    <w:rsid w:val="005C216A"/>
    <w:rsid w:val="005D0973"/>
    <w:rsid w:val="006136C1"/>
    <w:rsid w:val="006A04A2"/>
    <w:rsid w:val="006F0202"/>
    <w:rsid w:val="00827CE7"/>
    <w:rsid w:val="00853B9B"/>
    <w:rsid w:val="00AA337F"/>
    <w:rsid w:val="00AE74D5"/>
    <w:rsid w:val="00B3493D"/>
    <w:rsid w:val="00C2443D"/>
    <w:rsid w:val="00E06B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59BC62"/>
  <w15:chartTrackingRefBased/>
  <w15:docId w15:val="{C3352FB7-A812-4BF7-BA80-2DE9DC7D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3AC"/>
    <w:pPr>
      <w:ind w:left="720"/>
      <w:contextualSpacing/>
    </w:pPr>
  </w:style>
  <w:style w:type="paragraph" w:styleId="Header">
    <w:name w:val="header"/>
    <w:basedOn w:val="Normal"/>
    <w:link w:val="HeaderChar"/>
    <w:uiPriority w:val="99"/>
    <w:unhideWhenUsed/>
    <w:rsid w:val="00827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E7"/>
  </w:style>
  <w:style w:type="paragraph" w:styleId="Footer">
    <w:name w:val="footer"/>
    <w:basedOn w:val="Normal"/>
    <w:link w:val="FooterChar"/>
    <w:uiPriority w:val="99"/>
    <w:unhideWhenUsed/>
    <w:rsid w:val="00827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2021-07-19T17:51:00Z</dcterms:created>
  <dcterms:modified xsi:type="dcterms:W3CDTF">2021-07-20T05:55:00Z</dcterms:modified>
</cp:coreProperties>
</file>