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p>
    <w:p w:rsidR="00035DD0" w:rsidRPr="00B63484"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bookmarkStart w:id="0" w:name="_GoBack"/>
    </w:p>
    <w:p w:rsidR="00B63484" w:rsidRPr="00B63484" w:rsidRDefault="00B63484" w:rsidP="00B63484">
      <w:pPr>
        <w:spacing w:after="0" w:line="480" w:lineRule="auto"/>
        <w:jc w:val="center"/>
        <w:rPr>
          <w:rFonts w:ascii="Times New Roman" w:eastAsia="MS Mincho" w:hAnsi="Times New Roman" w:cs="Times New Roman"/>
          <w:color w:val="000000"/>
          <w:sz w:val="24"/>
          <w:szCs w:val="24"/>
        </w:rPr>
      </w:pPr>
      <w:proofErr w:type="spellStart"/>
      <w:r w:rsidRPr="00B63484">
        <w:rPr>
          <w:rFonts w:ascii="Times New Roman" w:eastAsia="MS Mincho" w:hAnsi="Times New Roman" w:cs="Times New Roman"/>
          <w:color w:val="000000"/>
          <w:sz w:val="24"/>
          <w:szCs w:val="24"/>
        </w:rPr>
        <w:t>Krumme</w:t>
      </w:r>
      <w:proofErr w:type="spellEnd"/>
      <w:r w:rsidRPr="00B63484">
        <w:rPr>
          <w:rFonts w:ascii="Times New Roman" w:eastAsia="MS Mincho" w:hAnsi="Times New Roman" w:cs="Times New Roman"/>
          <w:color w:val="000000"/>
          <w:sz w:val="24"/>
          <w:szCs w:val="24"/>
        </w:rPr>
        <w:t xml:space="preserve"> V/S Moody Bankruptcy</w:t>
      </w:r>
    </w:p>
    <w:bookmarkEnd w:id="0"/>
    <w:p w:rsidR="00E4513C" w:rsidRPr="00035DD0" w:rsidRDefault="00B63484"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Student’s Name</w:t>
      </w:r>
    </w:p>
    <w:p w:rsidR="00035DD0" w:rsidRP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Institution Affiliation</w:t>
      </w:r>
    </w:p>
    <w:p w:rsidR="00035DD0" w:rsidRPr="00035DD0" w:rsidRDefault="00035DD0" w:rsidP="00035DD0">
      <w:pPr>
        <w:shd w:val="clear" w:color="auto" w:fill="FFFFFF"/>
        <w:spacing w:after="0" w:line="480" w:lineRule="auto"/>
        <w:ind w:firstLine="720"/>
        <w:jc w:val="center"/>
        <w:textAlignment w:val="baseline"/>
        <w:outlineLvl w:val="0"/>
        <w:rPr>
          <w:rFonts w:ascii="Times New Roman" w:hAnsi="Times New Roman" w:cs="Times New Roman"/>
          <w:color w:val="000000"/>
          <w:sz w:val="24"/>
          <w:szCs w:val="24"/>
          <w:shd w:val="clear" w:color="auto" w:fill="FFFFFF"/>
        </w:rPr>
      </w:pPr>
      <w:r w:rsidRPr="00035DD0">
        <w:rPr>
          <w:rFonts w:ascii="Times New Roman" w:hAnsi="Times New Roman" w:cs="Times New Roman"/>
          <w:color w:val="000000"/>
          <w:sz w:val="24"/>
          <w:szCs w:val="24"/>
          <w:shd w:val="clear" w:color="auto" w:fill="FFFFFF"/>
        </w:rPr>
        <w:t>Date</w:t>
      </w: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035DD0" w:rsidRDefault="00035DD0" w:rsidP="002E46BA">
      <w:pPr>
        <w:shd w:val="clear" w:color="auto" w:fill="FFFFFF"/>
        <w:spacing w:after="0" w:line="480" w:lineRule="auto"/>
        <w:jc w:val="center"/>
        <w:textAlignment w:val="baseline"/>
        <w:outlineLvl w:val="0"/>
        <w:rPr>
          <w:rFonts w:ascii="Arial" w:hAnsi="Arial" w:cs="Arial"/>
          <w:b/>
          <w:color w:val="000000"/>
          <w:sz w:val="24"/>
          <w:szCs w:val="24"/>
          <w:u w:val="single"/>
          <w:shd w:val="clear" w:color="auto" w:fill="FFFFFF"/>
        </w:rPr>
      </w:pPr>
    </w:p>
    <w:p w:rsidR="00C85383" w:rsidRDefault="00C85383" w:rsidP="00B63484">
      <w:pPr>
        <w:spacing w:after="0" w:line="480" w:lineRule="auto"/>
        <w:jc w:val="both"/>
        <w:rPr>
          <w:rFonts w:ascii="Times New Roman" w:eastAsia="MS Mincho" w:hAnsi="Times New Roman" w:cs="Times New Roman"/>
          <w:b/>
          <w:color w:val="000090"/>
          <w:sz w:val="24"/>
          <w:szCs w:val="24"/>
        </w:rPr>
      </w:pPr>
    </w:p>
    <w:p w:rsidR="00C85383" w:rsidRPr="00C85383" w:rsidRDefault="008E44EF" w:rsidP="00B63484">
      <w:pPr>
        <w:spacing w:after="0" w:line="480" w:lineRule="auto"/>
        <w:jc w:val="center"/>
        <w:rPr>
          <w:rFonts w:ascii="Times New Roman" w:eastAsia="MS Mincho" w:hAnsi="Times New Roman" w:cs="Times New Roman"/>
          <w:b/>
          <w:color w:val="000000"/>
          <w:sz w:val="24"/>
          <w:szCs w:val="24"/>
        </w:rPr>
      </w:pPr>
      <w:proofErr w:type="spellStart"/>
      <w:r>
        <w:rPr>
          <w:rFonts w:ascii="Times New Roman" w:eastAsia="MS Mincho" w:hAnsi="Times New Roman" w:cs="Times New Roman"/>
          <w:b/>
          <w:color w:val="000000"/>
          <w:sz w:val="24"/>
          <w:szCs w:val="24"/>
        </w:rPr>
        <w:lastRenderedPageBreak/>
        <w:t>Krumme</w:t>
      </w:r>
      <w:proofErr w:type="spellEnd"/>
      <w:r>
        <w:rPr>
          <w:rFonts w:ascii="Times New Roman" w:eastAsia="MS Mincho" w:hAnsi="Times New Roman" w:cs="Times New Roman"/>
          <w:b/>
          <w:color w:val="000000"/>
          <w:sz w:val="24"/>
          <w:szCs w:val="24"/>
        </w:rPr>
        <w:t xml:space="preserve"> V/S Moody Bankruptcy</w:t>
      </w:r>
    </w:p>
    <w:p w:rsidR="00C85383" w:rsidRPr="00C85383" w:rsidRDefault="00C85383" w:rsidP="00C85383">
      <w:pPr>
        <w:spacing w:after="0" w:line="480" w:lineRule="auto"/>
        <w:ind w:firstLine="720"/>
        <w:jc w:val="both"/>
        <w:rPr>
          <w:rFonts w:ascii="Times New Roman" w:eastAsia="MS Mincho" w:hAnsi="Times New Roman" w:cs="Times New Roman"/>
          <w:color w:val="000000"/>
          <w:sz w:val="24"/>
          <w:szCs w:val="24"/>
        </w:rPr>
      </w:pPr>
      <w:r>
        <w:rPr>
          <w:rFonts w:ascii="Times New Roman" w:eastAsia="MS Mincho" w:hAnsi="Times New Roman" w:cs="Times New Roman"/>
          <w:color w:val="000000"/>
          <w:sz w:val="24"/>
          <w:szCs w:val="24"/>
        </w:rPr>
        <w:t xml:space="preserve">Chapter 11, </w:t>
      </w:r>
      <w:r w:rsidRPr="00C85383">
        <w:rPr>
          <w:rFonts w:ascii="Times New Roman" w:eastAsia="MS Mincho" w:hAnsi="Times New Roman" w:cs="Times New Roman"/>
          <w:color w:val="000000"/>
          <w:sz w:val="24"/>
          <w:szCs w:val="24"/>
        </w:rPr>
        <w:t>corporations, partnerships, and limited liability companies that fall into financial distress and need bankruptcy relief and its cases are voluntary. Individuals can file under Chapter 11 if they have too much debt or income to qualify under Chapters 7 and 13. Most individual debtors elect to file bankruptcy under Chapter 7 or 13 to avoid the time, cost, and risk involved in Chapter 11 proceedings.</w:t>
      </w:r>
    </w:p>
    <w:p w:rsidR="00C85383" w:rsidRPr="00C85383" w:rsidRDefault="00C85383" w:rsidP="00C85383">
      <w:pPr>
        <w:spacing w:after="0" w:line="480" w:lineRule="auto"/>
        <w:ind w:firstLine="720"/>
        <w:jc w:val="both"/>
        <w:rPr>
          <w:rFonts w:ascii="Times New Roman" w:eastAsia="MS Mincho" w:hAnsi="Times New Roman" w:cs="Times New Roman"/>
          <w:sz w:val="24"/>
          <w:szCs w:val="24"/>
        </w:rPr>
      </w:pPr>
      <w:r w:rsidRPr="00C85383">
        <w:rPr>
          <w:rFonts w:ascii="Times New Roman" w:eastAsia="MS Mincho" w:hAnsi="Times New Roman" w:cs="Times New Roman"/>
          <w:sz w:val="24"/>
          <w:szCs w:val="24"/>
        </w:rPr>
        <w:t xml:space="preserve">. Courts use different tests to evaluate whether a particular borrower </w:t>
      </w:r>
      <w:r>
        <w:rPr>
          <w:rFonts w:ascii="Times New Roman" w:eastAsia="MS Mincho" w:hAnsi="Times New Roman" w:cs="Times New Roman"/>
          <w:sz w:val="24"/>
          <w:szCs w:val="24"/>
        </w:rPr>
        <w:t xml:space="preserve">has shown an undue </w:t>
      </w:r>
      <w:proofErr w:type="gramStart"/>
      <w:r>
        <w:rPr>
          <w:rFonts w:ascii="Times New Roman" w:eastAsia="MS Mincho" w:hAnsi="Times New Roman" w:cs="Times New Roman"/>
          <w:sz w:val="24"/>
          <w:szCs w:val="24"/>
        </w:rPr>
        <w:t>hardship</w:t>
      </w:r>
      <w:proofErr w:type="gramEnd"/>
      <w:r>
        <w:rPr>
          <w:rFonts w:ascii="Times New Roman" w:eastAsia="MS Mincho" w:hAnsi="Times New Roman" w:cs="Times New Roman"/>
          <w:sz w:val="24"/>
          <w:szCs w:val="24"/>
        </w:rPr>
        <w:t xml:space="preserve">. </w:t>
      </w:r>
      <w:proofErr w:type="spellStart"/>
      <w:r w:rsidRPr="00C85383">
        <w:rPr>
          <w:rFonts w:ascii="Times New Roman" w:eastAsia="MS Mincho" w:hAnsi="Times New Roman" w:cs="Times New Roman"/>
          <w:sz w:val="24"/>
          <w:szCs w:val="24"/>
        </w:rPr>
        <w:t>Krumme</w:t>
      </w:r>
      <w:proofErr w:type="spellEnd"/>
      <w:r w:rsidRPr="00C85383">
        <w:rPr>
          <w:rFonts w:ascii="Times New Roman" w:eastAsia="MS Mincho" w:hAnsi="Times New Roman" w:cs="Times New Roman"/>
          <w:sz w:val="24"/>
          <w:szCs w:val="24"/>
        </w:rPr>
        <w:t xml:space="preserve"> V/S Moody Bankruptcy code</w:t>
      </w:r>
      <w:r>
        <w:rPr>
          <w:rFonts w:ascii="Times New Roman" w:eastAsia="MS Mincho" w:hAnsi="Times New Roman" w:cs="Times New Roman"/>
          <w:sz w:val="24"/>
          <w:szCs w:val="24"/>
        </w:rPr>
        <w:t xml:space="preserve"> </w:t>
      </w:r>
      <w:r w:rsidRPr="00C85383">
        <w:rPr>
          <w:rFonts w:ascii="Times New Roman" w:eastAsia="MS Mincho" w:hAnsi="Times New Roman" w:cs="Times New Roman"/>
          <w:sz w:val="24"/>
          <w:szCs w:val="24"/>
        </w:rPr>
        <w:t>must file a petition to get a determination, which gives us an idea of what our complaint shoul</w:t>
      </w:r>
      <w:r w:rsidR="00F32610">
        <w:rPr>
          <w:rFonts w:ascii="Times New Roman" w:eastAsia="MS Mincho" w:hAnsi="Times New Roman" w:cs="Times New Roman"/>
          <w:sz w:val="24"/>
          <w:szCs w:val="24"/>
        </w:rPr>
        <w:t>d look like. So, the point</w:t>
      </w:r>
      <w:r w:rsidR="00F32610" w:rsidRPr="00F32610">
        <w:t xml:space="preserve"> </w:t>
      </w:r>
      <w:proofErr w:type="spellStart"/>
      <w:r w:rsidR="00F32610" w:rsidRPr="00F32610">
        <w:rPr>
          <w:rFonts w:ascii="Times New Roman" w:eastAsia="MS Mincho" w:hAnsi="Times New Roman" w:cs="Times New Roman"/>
          <w:sz w:val="24"/>
          <w:szCs w:val="24"/>
        </w:rPr>
        <w:t>Krumme</w:t>
      </w:r>
      <w:proofErr w:type="spellEnd"/>
      <w:r w:rsidR="00F32610" w:rsidRPr="00F32610">
        <w:rPr>
          <w:rFonts w:ascii="Times New Roman" w:eastAsia="MS Mincho" w:hAnsi="Times New Roman" w:cs="Times New Roman"/>
          <w:sz w:val="24"/>
          <w:szCs w:val="24"/>
        </w:rPr>
        <w:t xml:space="preserve"> </w:t>
      </w:r>
      <w:r w:rsidRPr="00C85383">
        <w:rPr>
          <w:rFonts w:ascii="Times New Roman" w:eastAsia="MS Mincho" w:hAnsi="Times New Roman" w:cs="Times New Roman"/>
          <w:sz w:val="24"/>
          <w:szCs w:val="24"/>
        </w:rPr>
        <w:t>should request a determination of undue hardship.</w:t>
      </w:r>
    </w:p>
    <w:p w:rsidR="00C85383" w:rsidRPr="00C85383" w:rsidRDefault="00252779" w:rsidP="00C85383">
      <w:pPr>
        <w:spacing w:after="0" w:line="480" w:lineRule="auto"/>
        <w:ind w:firstLine="720"/>
        <w:jc w:val="both"/>
        <w:rPr>
          <w:rFonts w:ascii="Times New Roman" w:eastAsia="MS Mincho" w:hAnsi="Times New Roman" w:cs="Times New Roman"/>
          <w:sz w:val="24"/>
          <w:szCs w:val="24"/>
        </w:rPr>
      </w:pPr>
      <w:r>
        <w:rPr>
          <w:rFonts w:ascii="Times New Roman" w:eastAsia="MS Mincho" w:hAnsi="Times New Roman" w:cs="Times New Roman"/>
          <w:sz w:val="24"/>
          <w:szCs w:val="24"/>
        </w:rPr>
        <w:t>T</w:t>
      </w:r>
      <w:r w:rsidR="00C85383" w:rsidRPr="00C85383">
        <w:rPr>
          <w:rFonts w:ascii="Times New Roman" w:eastAsia="MS Mincho" w:hAnsi="Times New Roman" w:cs="Times New Roman"/>
          <w:sz w:val="24"/>
          <w:szCs w:val="24"/>
        </w:rPr>
        <w:t>he number</w:t>
      </w:r>
      <w:r>
        <w:rPr>
          <w:rFonts w:ascii="Times New Roman" w:eastAsia="MS Mincho" w:hAnsi="Times New Roman" w:cs="Times New Roman"/>
          <w:sz w:val="24"/>
          <w:szCs w:val="24"/>
        </w:rPr>
        <w:t xml:space="preserve">s provide for, </w:t>
      </w:r>
      <w:proofErr w:type="spellStart"/>
      <w:r w:rsidRPr="00252779">
        <w:rPr>
          <w:rFonts w:ascii="Times New Roman" w:eastAsia="MS Mincho" w:hAnsi="Times New Roman" w:cs="Times New Roman"/>
          <w:sz w:val="24"/>
          <w:szCs w:val="24"/>
        </w:rPr>
        <w:t>Krumme</w:t>
      </w:r>
      <w:proofErr w:type="spellEnd"/>
      <w:r w:rsidRPr="00252779">
        <w:rPr>
          <w:rFonts w:ascii="Times New Roman" w:eastAsia="MS Mincho" w:hAnsi="Times New Roman" w:cs="Times New Roman"/>
          <w:sz w:val="24"/>
          <w:szCs w:val="24"/>
        </w:rPr>
        <w:t xml:space="preserve"> V/S Moody Bankruptcy code</w:t>
      </w:r>
      <w:r w:rsidR="00C85383" w:rsidRPr="00C85383">
        <w:rPr>
          <w:rFonts w:ascii="Times New Roman" w:eastAsia="MS Mincho" w:hAnsi="Times New Roman" w:cs="Times New Roman"/>
          <w:sz w:val="24"/>
          <w:szCs w:val="24"/>
        </w:rPr>
        <w:t xml:space="preserve"> being forced into personal bankruptcy as a r</w:t>
      </w:r>
      <w:r w:rsidR="00C85383">
        <w:rPr>
          <w:rFonts w:ascii="Times New Roman" w:eastAsia="MS Mincho" w:hAnsi="Times New Roman" w:cs="Times New Roman"/>
          <w:sz w:val="24"/>
          <w:szCs w:val="24"/>
        </w:rPr>
        <w:t>esult of federal</w:t>
      </w:r>
      <w:r>
        <w:rPr>
          <w:rFonts w:ascii="Times New Roman" w:eastAsia="MS Mincho" w:hAnsi="Times New Roman" w:cs="Times New Roman"/>
          <w:sz w:val="24"/>
          <w:szCs w:val="24"/>
        </w:rPr>
        <w:t xml:space="preserve"> Creditors</w:t>
      </w:r>
      <w:r w:rsidR="00C85383">
        <w:rPr>
          <w:rFonts w:ascii="Times New Roman" w:eastAsia="MS Mincho" w:hAnsi="Times New Roman" w:cs="Times New Roman"/>
          <w:color w:val="000000"/>
          <w:sz w:val="24"/>
          <w:szCs w:val="24"/>
        </w:rPr>
        <w:t xml:space="preserve"> </w:t>
      </w:r>
      <w:r w:rsidR="00C85383" w:rsidRPr="00C85383">
        <w:rPr>
          <w:rFonts w:ascii="Times New Roman" w:eastAsia="MS Mincho" w:hAnsi="Times New Roman" w:cs="Times New Roman"/>
          <w:color w:val="000000"/>
          <w:sz w:val="24"/>
          <w:szCs w:val="24"/>
        </w:rPr>
        <w:t>forced into untenable financial circu</w:t>
      </w:r>
      <w:r>
        <w:rPr>
          <w:rFonts w:ascii="Times New Roman" w:eastAsia="MS Mincho" w:hAnsi="Times New Roman" w:cs="Times New Roman"/>
          <w:color w:val="000000"/>
          <w:sz w:val="24"/>
          <w:szCs w:val="24"/>
        </w:rPr>
        <w:t xml:space="preserve">mstances as outstanding </w:t>
      </w:r>
      <w:r w:rsidR="00C85383" w:rsidRPr="00C85383">
        <w:rPr>
          <w:rFonts w:ascii="Times New Roman" w:eastAsia="MS Mincho" w:hAnsi="Times New Roman" w:cs="Times New Roman"/>
          <w:color w:val="000000"/>
          <w:sz w:val="24"/>
          <w:szCs w:val="24"/>
        </w:rPr>
        <w:t xml:space="preserve">loan debt has surpassed </w:t>
      </w:r>
      <w:r w:rsidR="004C1F55">
        <w:rPr>
          <w:rFonts w:ascii="Times New Roman" w:eastAsia="MS Mincho" w:hAnsi="Times New Roman" w:cs="Times New Roman"/>
          <w:color w:val="000000"/>
          <w:sz w:val="24"/>
          <w:szCs w:val="24"/>
        </w:rPr>
        <w:t>$81.7 m</w:t>
      </w:r>
      <w:r w:rsidR="00C85383" w:rsidRPr="00C85383">
        <w:rPr>
          <w:rFonts w:ascii="Times New Roman" w:eastAsia="MS Mincho" w:hAnsi="Times New Roman" w:cs="Times New Roman"/>
          <w:color w:val="000000"/>
          <w:sz w:val="24"/>
          <w:szCs w:val="24"/>
        </w:rPr>
        <w:t xml:space="preserve">illion while the price of the price of a year of college has increased more and more. They may become mired in </w:t>
      </w:r>
      <w:r>
        <w:rPr>
          <w:rFonts w:ascii="Times New Roman" w:eastAsia="MS Mincho" w:hAnsi="Times New Roman" w:cs="Times New Roman"/>
          <w:color w:val="000000"/>
          <w:sz w:val="24"/>
          <w:szCs w:val="24"/>
        </w:rPr>
        <w:t>debt and poverty while debtors</w:t>
      </w:r>
      <w:r w:rsidR="00C85383" w:rsidRPr="00C85383">
        <w:rPr>
          <w:rFonts w:ascii="Times New Roman" w:eastAsia="MS Mincho" w:hAnsi="Times New Roman" w:cs="Times New Roman"/>
          <w:color w:val="000000"/>
          <w:sz w:val="24"/>
          <w:szCs w:val="24"/>
        </w:rPr>
        <w:t xml:space="preserve"> are in debt and not able to find a job or refuse to pay it, work on cash and live with the consequences. So, it can help you earn a degree and increase your overall wealth and also can also cripple to your finances.</w:t>
      </w:r>
    </w:p>
    <w:p w:rsidR="00C85383" w:rsidRPr="00C85383" w:rsidRDefault="00C85383" w:rsidP="00C85383">
      <w:pPr>
        <w:spacing w:after="0" w:line="480" w:lineRule="auto"/>
        <w:ind w:firstLine="720"/>
        <w:jc w:val="both"/>
        <w:rPr>
          <w:rFonts w:ascii="Times New Roman" w:eastAsia="MS Mincho" w:hAnsi="Times New Roman" w:cs="Times New Roman"/>
          <w:color w:val="000000"/>
          <w:sz w:val="24"/>
          <w:szCs w:val="24"/>
        </w:rPr>
      </w:pPr>
      <w:proofErr w:type="spellStart"/>
      <w:r>
        <w:rPr>
          <w:rFonts w:ascii="Times New Roman" w:eastAsia="MS Mincho" w:hAnsi="Times New Roman" w:cs="Times New Roman"/>
          <w:color w:val="000000"/>
          <w:sz w:val="24"/>
          <w:szCs w:val="24"/>
        </w:rPr>
        <w:t>Krumme</w:t>
      </w:r>
      <w:proofErr w:type="spellEnd"/>
      <w:r w:rsidRPr="00C85383">
        <w:rPr>
          <w:rFonts w:ascii="Times New Roman" w:eastAsia="MS Mincho" w:hAnsi="Times New Roman" w:cs="Times New Roman"/>
          <w:color w:val="000000"/>
          <w:sz w:val="24"/>
          <w:szCs w:val="24"/>
        </w:rPr>
        <w:t>, an estim</w:t>
      </w:r>
      <w:r w:rsidR="00252779">
        <w:rPr>
          <w:rFonts w:ascii="Times New Roman" w:eastAsia="MS Mincho" w:hAnsi="Times New Roman" w:cs="Times New Roman"/>
          <w:color w:val="000000"/>
          <w:sz w:val="24"/>
          <w:szCs w:val="24"/>
        </w:rPr>
        <w:t>ated 17 percent took</w:t>
      </w:r>
      <w:r w:rsidRPr="00C85383">
        <w:rPr>
          <w:rFonts w:ascii="Times New Roman" w:eastAsia="MS Mincho" w:hAnsi="Times New Roman" w:cs="Times New Roman"/>
          <w:color w:val="000000"/>
          <w:sz w:val="24"/>
          <w:szCs w:val="24"/>
        </w:rPr>
        <w:t xml:space="preserve"> loans. In fact, parents account for roughly 10 percent of the $1 trillion in outstanding student de</w:t>
      </w:r>
      <w:r w:rsidR="00252779">
        <w:rPr>
          <w:rFonts w:ascii="Times New Roman" w:eastAsia="MS Mincho" w:hAnsi="Times New Roman" w:cs="Times New Roman"/>
          <w:color w:val="000000"/>
          <w:sz w:val="24"/>
          <w:szCs w:val="24"/>
        </w:rPr>
        <w:t>bt. Creditors</w:t>
      </w:r>
      <w:r>
        <w:rPr>
          <w:rFonts w:ascii="Times New Roman" w:eastAsia="MS Mincho" w:hAnsi="Times New Roman" w:cs="Times New Roman"/>
          <w:color w:val="000000"/>
          <w:sz w:val="24"/>
          <w:szCs w:val="24"/>
        </w:rPr>
        <w:t xml:space="preserve"> who take out</w:t>
      </w:r>
      <w:r w:rsidRPr="00C85383">
        <w:rPr>
          <w:rFonts w:ascii="Times New Roman" w:eastAsia="MS Mincho" w:hAnsi="Times New Roman" w:cs="Times New Roman"/>
          <w:color w:val="000000"/>
          <w:sz w:val="24"/>
          <w:szCs w:val="24"/>
        </w:rPr>
        <w:t xml:space="preserve"> Moody Bankruptcy code loans carry </w:t>
      </w:r>
      <w:r w:rsidR="00252779">
        <w:rPr>
          <w:rFonts w:ascii="Times New Roman" w:eastAsia="MS Mincho" w:hAnsi="Times New Roman" w:cs="Times New Roman"/>
          <w:color w:val="000000"/>
          <w:sz w:val="24"/>
          <w:szCs w:val="24"/>
        </w:rPr>
        <w:t>an average of $81.7 Million in s</w:t>
      </w:r>
      <w:r w:rsidRPr="00C85383">
        <w:rPr>
          <w:rFonts w:ascii="Times New Roman" w:eastAsia="MS Mincho" w:hAnsi="Times New Roman" w:cs="Times New Roman"/>
          <w:color w:val="000000"/>
          <w:sz w:val="24"/>
          <w:szCs w:val="24"/>
        </w:rPr>
        <w:t xml:space="preserve"> debt, a fig</w:t>
      </w:r>
      <w:r w:rsidR="00252779">
        <w:rPr>
          <w:rFonts w:ascii="Times New Roman" w:eastAsia="MS Mincho" w:hAnsi="Times New Roman" w:cs="Times New Roman"/>
          <w:color w:val="000000"/>
          <w:sz w:val="24"/>
          <w:szCs w:val="24"/>
        </w:rPr>
        <w:t xml:space="preserve">ure that rises to about </w:t>
      </w:r>
      <w:r w:rsidRPr="00C85383">
        <w:rPr>
          <w:rFonts w:ascii="Times New Roman" w:eastAsia="MS Mincho" w:hAnsi="Times New Roman" w:cs="Times New Roman"/>
          <w:color w:val="000000"/>
          <w:sz w:val="24"/>
          <w:szCs w:val="24"/>
        </w:rPr>
        <w:t>over a standard 10-year re</w:t>
      </w:r>
      <w:r>
        <w:rPr>
          <w:rFonts w:ascii="Times New Roman" w:eastAsia="MS Mincho" w:hAnsi="Times New Roman" w:cs="Times New Roman"/>
          <w:color w:val="000000"/>
          <w:sz w:val="24"/>
          <w:szCs w:val="24"/>
        </w:rPr>
        <w:t xml:space="preserve">payment period. The </w:t>
      </w:r>
      <w:r w:rsidRPr="00C85383">
        <w:rPr>
          <w:rFonts w:ascii="Times New Roman" w:eastAsia="MS Mincho" w:hAnsi="Times New Roman" w:cs="Times New Roman"/>
          <w:color w:val="000000"/>
          <w:sz w:val="24"/>
          <w:szCs w:val="24"/>
        </w:rPr>
        <w:t>Credit Management Corporation, an age</w:t>
      </w:r>
      <w:r w:rsidR="00D757C7">
        <w:rPr>
          <w:rFonts w:ascii="Times New Roman" w:eastAsia="MS Mincho" w:hAnsi="Times New Roman" w:cs="Times New Roman"/>
          <w:color w:val="000000"/>
          <w:sz w:val="24"/>
          <w:szCs w:val="24"/>
        </w:rPr>
        <w:t xml:space="preserve">ncy specializing in federal </w:t>
      </w:r>
      <w:r w:rsidRPr="00C85383">
        <w:rPr>
          <w:rFonts w:ascii="Times New Roman" w:eastAsia="MS Mincho" w:hAnsi="Times New Roman" w:cs="Times New Roman"/>
          <w:color w:val="000000"/>
          <w:sz w:val="24"/>
          <w:szCs w:val="24"/>
        </w:rPr>
        <w:t>bankrupt borrowers, reported its experie</w:t>
      </w:r>
      <w:r w:rsidR="00252779">
        <w:rPr>
          <w:rFonts w:ascii="Times New Roman" w:eastAsia="MS Mincho" w:hAnsi="Times New Roman" w:cs="Times New Roman"/>
          <w:color w:val="000000"/>
          <w:sz w:val="24"/>
          <w:szCs w:val="24"/>
        </w:rPr>
        <w:t xml:space="preserve">nce in 2009.  </w:t>
      </w:r>
    </w:p>
    <w:p w:rsidR="00C85383" w:rsidRPr="00035DD0" w:rsidRDefault="00C85383" w:rsidP="00C85383">
      <w:pPr>
        <w:shd w:val="clear" w:color="auto" w:fill="FFFFFF"/>
        <w:spacing w:after="0" w:line="480" w:lineRule="auto"/>
        <w:ind w:firstLine="720"/>
        <w:jc w:val="both"/>
        <w:textAlignment w:val="baseline"/>
        <w:outlineLvl w:val="0"/>
        <w:rPr>
          <w:rFonts w:ascii="Times New Roman" w:eastAsia="Times New Roman" w:hAnsi="Times New Roman" w:cs="Times New Roman"/>
          <w:b/>
          <w:bCs/>
          <w:color w:val="000000"/>
          <w:kern w:val="36"/>
          <w:sz w:val="24"/>
          <w:szCs w:val="24"/>
        </w:rPr>
      </w:pPr>
    </w:p>
    <w:p w:rsidR="001D287F" w:rsidRPr="00B63484" w:rsidRDefault="00B63484" w:rsidP="00B63484">
      <w:pPr>
        <w:jc w:val="center"/>
      </w:pPr>
      <w:r w:rsidRPr="00035DD0">
        <w:rPr>
          <w:rFonts w:ascii="Times New Roman" w:hAnsi="Times New Roman" w:cs="Times New Roman"/>
          <w:b/>
          <w:sz w:val="24"/>
          <w:szCs w:val="24"/>
        </w:rPr>
        <w:lastRenderedPageBreak/>
        <w:t>References</w:t>
      </w:r>
    </w:p>
    <w:p w:rsidR="00185B30" w:rsidRPr="00035DD0" w:rsidRDefault="00185B30" w:rsidP="00B63484">
      <w:pPr>
        <w:spacing w:after="0" w:line="480" w:lineRule="auto"/>
        <w:ind w:left="720" w:hanging="720"/>
        <w:rPr>
          <w:rFonts w:ascii="Times New Roman" w:hAnsi="Times New Roman" w:cs="Times New Roman"/>
          <w:sz w:val="24"/>
          <w:szCs w:val="24"/>
        </w:rPr>
      </w:pPr>
      <w:proofErr w:type="spellStart"/>
      <w:r w:rsidRPr="00035DD0">
        <w:rPr>
          <w:rFonts w:ascii="Times New Roman" w:hAnsi="Times New Roman" w:cs="Times New Roman"/>
          <w:sz w:val="24"/>
          <w:szCs w:val="24"/>
        </w:rPr>
        <w:t>Kubasek</w:t>
      </w:r>
      <w:proofErr w:type="spellEnd"/>
      <w:r w:rsidRPr="00035DD0">
        <w:rPr>
          <w:rFonts w:ascii="Times New Roman" w:hAnsi="Times New Roman" w:cs="Times New Roman"/>
          <w:sz w:val="24"/>
          <w:szCs w:val="24"/>
        </w:rPr>
        <w:t xml:space="preserve">, Nancy K., Bartley Brennan, M. Browne. </w:t>
      </w:r>
      <w:proofErr w:type="gramStart"/>
      <w:r w:rsidRPr="00035DD0">
        <w:rPr>
          <w:rFonts w:ascii="Times New Roman" w:hAnsi="Times New Roman" w:cs="Times New Roman"/>
          <w:sz w:val="24"/>
          <w:szCs w:val="24"/>
        </w:rPr>
        <w:t>The Legal Environment of Business, 7th Edition.</w:t>
      </w:r>
      <w:proofErr w:type="gramEnd"/>
      <w:r w:rsidRPr="00035DD0">
        <w:rPr>
          <w:rFonts w:ascii="Times New Roman" w:hAnsi="Times New Roman" w:cs="Times New Roman"/>
          <w:sz w:val="24"/>
          <w:szCs w:val="24"/>
        </w:rPr>
        <w:t xml:space="preserve"> Pearson Learning Solutions, 12/2013. </w:t>
      </w:r>
      <w:proofErr w:type="spellStart"/>
      <w:r w:rsidRPr="00035DD0">
        <w:rPr>
          <w:rFonts w:ascii="Times New Roman" w:hAnsi="Times New Roman" w:cs="Times New Roman"/>
          <w:sz w:val="24"/>
          <w:szCs w:val="24"/>
        </w:rPr>
        <w:t>VitalBook</w:t>
      </w:r>
      <w:proofErr w:type="spellEnd"/>
      <w:r w:rsidRPr="00035DD0">
        <w:rPr>
          <w:rFonts w:ascii="Times New Roman" w:hAnsi="Times New Roman" w:cs="Times New Roman"/>
          <w:sz w:val="24"/>
          <w:szCs w:val="24"/>
        </w:rPr>
        <w:t xml:space="preserve"> file.</w:t>
      </w:r>
      <w:r w:rsidR="00035DD0">
        <w:rPr>
          <w:rFonts w:ascii="Times New Roman" w:hAnsi="Times New Roman" w:cs="Times New Roman"/>
          <w:sz w:val="24"/>
          <w:szCs w:val="24"/>
        </w:rPr>
        <w:t xml:space="preserve"> </w:t>
      </w:r>
      <w:r w:rsidRPr="00035DD0">
        <w:rPr>
          <w:rFonts w:ascii="Times New Roman" w:hAnsi="Times New Roman" w:cs="Times New Roman"/>
          <w:sz w:val="24"/>
          <w:szCs w:val="24"/>
        </w:rPr>
        <w:t xml:space="preserve">Retrieved on February 15, 2015 from </w:t>
      </w:r>
      <w:hyperlink r:id="rId7" w:history="1">
        <w:r w:rsidR="00035DD0" w:rsidRPr="008F3093">
          <w:rPr>
            <w:rStyle w:val="Hyperlink"/>
            <w:rFonts w:ascii="Times New Roman" w:hAnsi="Times New Roman" w:cs="Times New Roman"/>
            <w:sz w:val="24"/>
            <w:szCs w:val="24"/>
          </w:rPr>
          <w:t>http://www.uscourts.gov/FederalCourts/Bankruptcy/BankruptcyBasics/Chapter7.aspx</w:t>
        </w:r>
      </w:hyperlink>
      <w:r w:rsidR="00035DD0">
        <w:rPr>
          <w:rFonts w:ascii="Times New Roman" w:hAnsi="Times New Roman" w:cs="Times New Roman"/>
          <w:sz w:val="24"/>
          <w:szCs w:val="24"/>
        </w:rPr>
        <w:t xml:space="preserve"> </w:t>
      </w:r>
      <w:r w:rsidRPr="00035DD0">
        <w:rPr>
          <w:rFonts w:ascii="Times New Roman" w:hAnsi="Times New Roman" w:cs="Times New Roman"/>
          <w:sz w:val="24"/>
          <w:szCs w:val="24"/>
        </w:rPr>
        <w:t>Retrieved on February 15, 2015 from</w:t>
      </w:r>
      <w:r w:rsidR="00035DD0">
        <w:rPr>
          <w:rFonts w:ascii="Times New Roman" w:hAnsi="Times New Roman" w:cs="Times New Roman"/>
          <w:sz w:val="24"/>
          <w:szCs w:val="24"/>
        </w:rPr>
        <w:t xml:space="preserve"> </w:t>
      </w:r>
      <w:r w:rsidRPr="00035DD0">
        <w:rPr>
          <w:rFonts w:ascii="Times New Roman" w:hAnsi="Times New Roman" w:cs="Times New Roman"/>
          <w:sz w:val="24"/>
          <w:szCs w:val="24"/>
        </w:rPr>
        <w:t>http://www.hg.org/bankrpt.html</w:t>
      </w:r>
    </w:p>
    <w:p w:rsidR="00185B30" w:rsidRPr="00035DD0" w:rsidRDefault="00185B30" w:rsidP="00035DD0">
      <w:pPr>
        <w:spacing w:after="0" w:line="480" w:lineRule="auto"/>
        <w:ind w:firstLine="720"/>
        <w:rPr>
          <w:rFonts w:ascii="Times New Roman" w:hAnsi="Times New Roman" w:cs="Times New Roman"/>
          <w:sz w:val="24"/>
          <w:szCs w:val="24"/>
        </w:rPr>
      </w:pPr>
    </w:p>
    <w:sectPr w:rsidR="00185B30" w:rsidRPr="00035DD0" w:rsidSect="00185B30">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E2B" w:rsidRDefault="00306E2B" w:rsidP="00185B30">
      <w:pPr>
        <w:spacing w:after="0" w:line="240" w:lineRule="auto"/>
      </w:pPr>
      <w:r>
        <w:separator/>
      </w:r>
    </w:p>
  </w:endnote>
  <w:endnote w:type="continuationSeparator" w:id="0">
    <w:p w:rsidR="00306E2B" w:rsidRDefault="00306E2B" w:rsidP="0018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791463"/>
      <w:docPartObj>
        <w:docPartGallery w:val="Page Numbers (Bottom of Page)"/>
        <w:docPartUnique/>
      </w:docPartObj>
    </w:sdtPr>
    <w:sdtEndPr>
      <w:rPr>
        <w:noProof/>
      </w:rPr>
    </w:sdtEndPr>
    <w:sdtContent>
      <w:p w:rsidR="00185B30" w:rsidRDefault="00185B30">
        <w:pPr>
          <w:pStyle w:val="Footer"/>
          <w:jc w:val="center"/>
        </w:pPr>
        <w:r>
          <w:fldChar w:fldCharType="begin"/>
        </w:r>
        <w:r>
          <w:instrText xml:space="preserve"> PAGE   \* MERGEFORMAT </w:instrText>
        </w:r>
        <w:r>
          <w:fldChar w:fldCharType="separate"/>
        </w:r>
        <w:r w:rsidR="00B63484">
          <w:rPr>
            <w:noProof/>
          </w:rPr>
          <w:t>2</w:t>
        </w:r>
        <w:r>
          <w:rPr>
            <w:noProof/>
          </w:rPr>
          <w:fldChar w:fldCharType="end"/>
        </w:r>
      </w:p>
    </w:sdtContent>
  </w:sdt>
  <w:p w:rsidR="00185B30" w:rsidRDefault="00185B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E2B" w:rsidRDefault="00306E2B" w:rsidP="00185B30">
      <w:pPr>
        <w:spacing w:after="0" w:line="240" w:lineRule="auto"/>
      </w:pPr>
      <w:r>
        <w:separator/>
      </w:r>
    </w:p>
  </w:footnote>
  <w:footnote w:type="continuationSeparator" w:id="0">
    <w:p w:rsidR="00306E2B" w:rsidRDefault="00306E2B" w:rsidP="00185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484" w:rsidRPr="00B63484" w:rsidRDefault="00B63484" w:rsidP="00B63484">
    <w:pPr>
      <w:tabs>
        <w:tab w:val="right" w:pos="9360"/>
      </w:tabs>
      <w:spacing w:after="0" w:line="480" w:lineRule="auto"/>
      <w:rPr>
        <w:rFonts w:ascii="Times New Roman" w:eastAsia="MS Mincho" w:hAnsi="Times New Roman" w:cs="Times New Roman"/>
        <w:color w:val="000000"/>
        <w:sz w:val="24"/>
        <w:szCs w:val="24"/>
      </w:rPr>
    </w:pPr>
    <w:r w:rsidRPr="00B63484">
      <w:rPr>
        <w:rFonts w:ascii="Times New Roman" w:eastAsia="MS Mincho" w:hAnsi="Times New Roman" w:cs="Times New Roman"/>
        <w:color w:val="000000"/>
        <w:sz w:val="24"/>
        <w:szCs w:val="24"/>
      </w:rPr>
      <w:t>KRUMME V/S MOODY BANKRUPTCY</w:t>
    </w:r>
    <w:r>
      <w:rPr>
        <w:rFonts w:ascii="Times New Roman" w:eastAsia="MS Mincho" w:hAnsi="Times New Roman" w:cs="Times New Roman"/>
        <w:color w:val="000000"/>
        <w:sz w:val="24"/>
        <w:szCs w:val="24"/>
      </w:rPr>
      <w:tab/>
    </w:r>
    <w:r>
      <w:rPr>
        <w:rFonts w:ascii="Times New Roman" w:eastAsia="MS Mincho" w:hAnsi="Times New Roman" w:cs="Times New Roman"/>
        <w:color w:val="000000"/>
        <w:sz w:val="24"/>
        <w:szCs w:val="24"/>
      </w:rPr>
      <w:fldChar w:fldCharType="begin"/>
    </w:r>
    <w:r>
      <w:rPr>
        <w:rFonts w:ascii="Times New Roman" w:eastAsia="MS Mincho" w:hAnsi="Times New Roman" w:cs="Times New Roman"/>
        <w:color w:val="000000"/>
        <w:sz w:val="24"/>
        <w:szCs w:val="24"/>
      </w:rPr>
      <w:instrText xml:space="preserve"> PAGE  \* Arabic  \* MERGEFORMAT </w:instrText>
    </w:r>
    <w:r>
      <w:rPr>
        <w:rFonts w:ascii="Times New Roman" w:eastAsia="MS Mincho" w:hAnsi="Times New Roman" w:cs="Times New Roman"/>
        <w:color w:val="000000"/>
        <w:sz w:val="24"/>
        <w:szCs w:val="24"/>
      </w:rPr>
      <w:fldChar w:fldCharType="separate"/>
    </w:r>
    <w:r>
      <w:rPr>
        <w:rFonts w:ascii="Times New Roman" w:eastAsia="MS Mincho" w:hAnsi="Times New Roman" w:cs="Times New Roman"/>
        <w:noProof/>
        <w:color w:val="000000"/>
        <w:sz w:val="24"/>
        <w:szCs w:val="24"/>
      </w:rPr>
      <w:t>2</w:t>
    </w:r>
    <w:r>
      <w:rPr>
        <w:rFonts w:ascii="Times New Roman" w:eastAsia="MS Mincho"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4EF" w:rsidRPr="008E44EF" w:rsidRDefault="008E44EF">
    <w:pPr>
      <w:pStyle w:val="Header"/>
      <w:rPr>
        <w:rFonts w:ascii="Times New Roman" w:hAnsi="Times New Roman" w:cs="Times New Roman"/>
        <w:sz w:val="24"/>
        <w:szCs w:val="24"/>
      </w:rPr>
    </w:pPr>
    <w:r w:rsidRPr="008E44EF">
      <w:rPr>
        <w:rFonts w:ascii="Times New Roman" w:hAnsi="Times New Roman" w:cs="Times New Roman"/>
        <w:sz w:val="24"/>
        <w:szCs w:val="24"/>
      </w:rPr>
      <w:t xml:space="preserve">Running Head: </w:t>
    </w:r>
    <w:r w:rsidRPr="008E44EF">
      <w:rPr>
        <w:rFonts w:ascii="Times New Roman" w:eastAsia="MS Mincho" w:hAnsi="Times New Roman" w:cs="Times New Roman"/>
        <w:color w:val="000000"/>
        <w:sz w:val="24"/>
        <w:szCs w:val="24"/>
      </w:rPr>
      <w:t>KRUMME V/S MOODY BANKRUPTCY</w:t>
    </w:r>
    <w:r>
      <w:rPr>
        <w:rFonts w:ascii="Times New Roman" w:eastAsia="MS Mincho" w:hAnsi="Times New Roman" w:cs="Times New Roman"/>
        <w:color w:val="000000"/>
        <w:sz w:val="24"/>
        <w:szCs w:val="24"/>
      </w:rPr>
      <w:t xml:space="preserve">                                                           </w:t>
    </w:r>
    <w:r w:rsidRPr="008E44EF">
      <w:rPr>
        <w:rFonts w:ascii="Times New Roman" w:eastAsia="MS Mincho" w:hAnsi="Times New Roman" w:cs="Times New Roman"/>
        <w:color w:val="000000"/>
        <w:sz w:val="24"/>
        <w:szCs w:val="24"/>
      </w:rPr>
      <w:t>1</w:t>
    </w:r>
  </w:p>
  <w:p w:rsidR="00035DD0" w:rsidRPr="008E44EF" w:rsidRDefault="00035D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58"/>
    <w:rsid w:val="00035DD0"/>
    <w:rsid w:val="000A5F6A"/>
    <w:rsid w:val="00185B30"/>
    <w:rsid w:val="001D287F"/>
    <w:rsid w:val="002427BF"/>
    <w:rsid w:val="00252779"/>
    <w:rsid w:val="002A66DF"/>
    <w:rsid w:val="002E46BA"/>
    <w:rsid w:val="00306E2B"/>
    <w:rsid w:val="003871BD"/>
    <w:rsid w:val="004B2F63"/>
    <w:rsid w:val="004C1F55"/>
    <w:rsid w:val="00565646"/>
    <w:rsid w:val="00663D3C"/>
    <w:rsid w:val="006878E3"/>
    <w:rsid w:val="008B4758"/>
    <w:rsid w:val="008E44EF"/>
    <w:rsid w:val="0090375F"/>
    <w:rsid w:val="0098452A"/>
    <w:rsid w:val="00A200FE"/>
    <w:rsid w:val="00B63484"/>
    <w:rsid w:val="00B84681"/>
    <w:rsid w:val="00BB50BF"/>
    <w:rsid w:val="00C85383"/>
    <w:rsid w:val="00D757C7"/>
    <w:rsid w:val="00E17DF3"/>
    <w:rsid w:val="00E4513C"/>
    <w:rsid w:val="00ED0979"/>
    <w:rsid w:val="00F32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47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47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75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B47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4758"/>
    <w:rPr>
      <w:b/>
      <w:bCs/>
    </w:rPr>
  </w:style>
  <w:style w:type="character" w:customStyle="1" w:styleId="apple-converted-space">
    <w:name w:val="apple-converted-space"/>
    <w:basedOn w:val="DefaultParagraphFont"/>
    <w:rsid w:val="008B4758"/>
  </w:style>
  <w:style w:type="character" w:styleId="Hyperlink">
    <w:name w:val="Hyperlink"/>
    <w:basedOn w:val="DefaultParagraphFont"/>
    <w:uiPriority w:val="99"/>
    <w:unhideWhenUsed/>
    <w:rsid w:val="008B4758"/>
    <w:rPr>
      <w:color w:val="0000FF"/>
      <w:u w:val="single"/>
    </w:rPr>
  </w:style>
  <w:style w:type="character" w:customStyle="1" w:styleId="Heading2Char">
    <w:name w:val="Heading 2 Char"/>
    <w:basedOn w:val="DefaultParagraphFont"/>
    <w:link w:val="Heading2"/>
    <w:uiPriority w:val="9"/>
    <w:semiHidden/>
    <w:rsid w:val="008B475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85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30"/>
  </w:style>
  <w:style w:type="paragraph" w:styleId="Footer">
    <w:name w:val="footer"/>
    <w:basedOn w:val="Normal"/>
    <w:link w:val="FooterChar"/>
    <w:uiPriority w:val="99"/>
    <w:unhideWhenUsed/>
    <w:rsid w:val="00185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47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47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75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B47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4758"/>
    <w:rPr>
      <w:b/>
      <w:bCs/>
    </w:rPr>
  </w:style>
  <w:style w:type="character" w:customStyle="1" w:styleId="apple-converted-space">
    <w:name w:val="apple-converted-space"/>
    <w:basedOn w:val="DefaultParagraphFont"/>
    <w:rsid w:val="008B4758"/>
  </w:style>
  <w:style w:type="character" w:styleId="Hyperlink">
    <w:name w:val="Hyperlink"/>
    <w:basedOn w:val="DefaultParagraphFont"/>
    <w:uiPriority w:val="99"/>
    <w:unhideWhenUsed/>
    <w:rsid w:val="008B4758"/>
    <w:rPr>
      <w:color w:val="0000FF"/>
      <w:u w:val="single"/>
    </w:rPr>
  </w:style>
  <w:style w:type="character" w:customStyle="1" w:styleId="Heading2Char">
    <w:name w:val="Heading 2 Char"/>
    <w:basedOn w:val="DefaultParagraphFont"/>
    <w:link w:val="Heading2"/>
    <w:uiPriority w:val="9"/>
    <w:semiHidden/>
    <w:rsid w:val="008B475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85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30"/>
  </w:style>
  <w:style w:type="paragraph" w:styleId="Footer">
    <w:name w:val="footer"/>
    <w:basedOn w:val="Normal"/>
    <w:link w:val="FooterChar"/>
    <w:uiPriority w:val="99"/>
    <w:unhideWhenUsed/>
    <w:rsid w:val="00185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419864">
      <w:bodyDiv w:val="1"/>
      <w:marLeft w:val="0"/>
      <w:marRight w:val="0"/>
      <w:marTop w:val="0"/>
      <w:marBottom w:val="0"/>
      <w:divBdr>
        <w:top w:val="none" w:sz="0" w:space="0" w:color="auto"/>
        <w:left w:val="none" w:sz="0" w:space="0" w:color="auto"/>
        <w:bottom w:val="none" w:sz="0" w:space="0" w:color="auto"/>
        <w:right w:val="none" w:sz="0" w:space="0" w:color="auto"/>
      </w:divBdr>
      <w:divsChild>
        <w:div w:id="1641183825">
          <w:marLeft w:val="0"/>
          <w:marRight w:val="0"/>
          <w:marTop w:val="0"/>
          <w:marBottom w:val="0"/>
          <w:divBdr>
            <w:top w:val="none" w:sz="0" w:space="0" w:color="auto"/>
            <w:left w:val="none" w:sz="0" w:space="0" w:color="auto"/>
            <w:bottom w:val="none" w:sz="0" w:space="0" w:color="auto"/>
            <w:right w:val="none" w:sz="0" w:space="0" w:color="auto"/>
          </w:divBdr>
        </w:div>
      </w:divsChild>
    </w:div>
    <w:div w:id="125319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scourts.gov/FederalCourts/Bankruptcy/BankruptcyBasics/Chapter7.aspx"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2019-11-21T04:48:00Z</dcterms:created>
  <dcterms:modified xsi:type="dcterms:W3CDTF">2019-11-21T04:48:00Z</dcterms:modified>
</cp:coreProperties>
</file>