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17F" w:rsidRDefault="00C7217F" w:rsidP="00C7217F">
      <w:pPr>
        <w:spacing w:after="0" w:line="480" w:lineRule="auto"/>
        <w:jc w:val="center"/>
        <w:rPr>
          <w:rFonts w:ascii="Times New Roman" w:hAnsi="Times New Roman" w:cs="Times New Roman"/>
          <w:sz w:val="24"/>
          <w:szCs w:val="24"/>
        </w:rPr>
      </w:pPr>
    </w:p>
    <w:p w:rsidR="00C7217F" w:rsidRDefault="00C7217F" w:rsidP="00C7217F">
      <w:pPr>
        <w:spacing w:after="0" w:line="480" w:lineRule="auto"/>
        <w:jc w:val="center"/>
        <w:rPr>
          <w:rFonts w:ascii="Times New Roman" w:hAnsi="Times New Roman" w:cs="Times New Roman"/>
          <w:sz w:val="24"/>
          <w:szCs w:val="24"/>
        </w:rPr>
      </w:pPr>
    </w:p>
    <w:p w:rsidR="00C7217F" w:rsidRDefault="00C7217F" w:rsidP="00C7217F">
      <w:pPr>
        <w:spacing w:after="0" w:line="480" w:lineRule="auto"/>
        <w:jc w:val="center"/>
        <w:rPr>
          <w:rFonts w:ascii="Times New Roman" w:hAnsi="Times New Roman" w:cs="Times New Roman"/>
          <w:sz w:val="24"/>
          <w:szCs w:val="24"/>
        </w:rPr>
      </w:pPr>
    </w:p>
    <w:p w:rsidR="00C7217F" w:rsidRDefault="00C7217F" w:rsidP="00C7217F">
      <w:pPr>
        <w:spacing w:after="0" w:line="480" w:lineRule="auto"/>
        <w:jc w:val="center"/>
        <w:rPr>
          <w:rFonts w:ascii="Times New Roman" w:hAnsi="Times New Roman" w:cs="Times New Roman"/>
          <w:sz w:val="24"/>
          <w:szCs w:val="24"/>
        </w:rPr>
      </w:pPr>
    </w:p>
    <w:p w:rsidR="00C7217F" w:rsidRDefault="00C7217F" w:rsidP="00C7217F">
      <w:pPr>
        <w:spacing w:after="0" w:line="480" w:lineRule="auto"/>
        <w:jc w:val="center"/>
        <w:rPr>
          <w:rFonts w:ascii="Times New Roman" w:hAnsi="Times New Roman" w:cs="Times New Roman"/>
          <w:sz w:val="24"/>
          <w:szCs w:val="24"/>
        </w:rPr>
      </w:pPr>
    </w:p>
    <w:p w:rsidR="00C7217F" w:rsidRDefault="00C7217F" w:rsidP="00C7217F">
      <w:pPr>
        <w:spacing w:after="0" w:line="480" w:lineRule="auto"/>
        <w:jc w:val="center"/>
        <w:rPr>
          <w:rFonts w:ascii="Times New Roman" w:hAnsi="Times New Roman" w:cs="Times New Roman"/>
          <w:sz w:val="24"/>
          <w:szCs w:val="24"/>
        </w:rPr>
      </w:pPr>
    </w:p>
    <w:p w:rsidR="00C7217F" w:rsidRDefault="00C7217F" w:rsidP="00C7217F">
      <w:pPr>
        <w:spacing w:after="0" w:line="480" w:lineRule="auto"/>
        <w:jc w:val="center"/>
        <w:rPr>
          <w:rFonts w:ascii="Times New Roman" w:hAnsi="Times New Roman" w:cs="Times New Roman"/>
          <w:sz w:val="24"/>
          <w:szCs w:val="24"/>
        </w:rPr>
      </w:pPr>
    </w:p>
    <w:p w:rsidR="00C7217F" w:rsidRDefault="00C7217F" w:rsidP="00C7217F">
      <w:pPr>
        <w:spacing w:after="0" w:line="480" w:lineRule="auto"/>
        <w:jc w:val="center"/>
        <w:rPr>
          <w:rFonts w:ascii="Times New Roman" w:hAnsi="Times New Roman" w:cs="Times New Roman"/>
          <w:sz w:val="24"/>
          <w:szCs w:val="24"/>
        </w:rPr>
      </w:pPr>
    </w:p>
    <w:p w:rsidR="00C7217F" w:rsidRDefault="00C7217F" w:rsidP="00C7217F">
      <w:pPr>
        <w:spacing w:after="0" w:line="480" w:lineRule="auto"/>
        <w:jc w:val="center"/>
        <w:rPr>
          <w:rFonts w:ascii="Times New Roman" w:hAnsi="Times New Roman" w:cs="Times New Roman"/>
          <w:sz w:val="24"/>
          <w:szCs w:val="24"/>
        </w:rPr>
      </w:pPr>
    </w:p>
    <w:p w:rsidR="00C7217F" w:rsidRDefault="00C7217F" w:rsidP="00C7217F">
      <w:pPr>
        <w:spacing w:after="0" w:line="480" w:lineRule="auto"/>
        <w:jc w:val="center"/>
        <w:rPr>
          <w:rFonts w:ascii="Times New Roman" w:hAnsi="Times New Roman" w:cs="Times New Roman"/>
          <w:sz w:val="24"/>
          <w:szCs w:val="24"/>
        </w:rPr>
      </w:pPr>
    </w:p>
    <w:p w:rsidR="00C7217F" w:rsidRDefault="00C7217F" w:rsidP="00C7217F">
      <w:pPr>
        <w:spacing w:after="0" w:line="480" w:lineRule="auto"/>
        <w:jc w:val="center"/>
        <w:rPr>
          <w:rFonts w:ascii="Times New Roman" w:hAnsi="Times New Roman" w:cs="Times New Roman"/>
          <w:sz w:val="24"/>
          <w:szCs w:val="24"/>
        </w:rPr>
      </w:pPr>
    </w:p>
    <w:p w:rsidR="00975BC2" w:rsidRDefault="00975BC2" w:rsidP="00C721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C7217F" w:rsidRDefault="00975BC2" w:rsidP="00C721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C7217F">
        <w:rPr>
          <w:rFonts w:ascii="Times New Roman" w:hAnsi="Times New Roman" w:cs="Times New Roman"/>
          <w:sz w:val="24"/>
          <w:szCs w:val="24"/>
        </w:rPr>
        <w:t>s</w:t>
      </w:r>
    </w:p>
    <w:p w:rsidR="00C7217F" w:rsidRDefault="00C7217F" w:rsidP="00C721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975BC2" w:rsidRDefault="00975BC2" w:rsidP="00897D17">
      <w:pPr>
        <w:spacing w:after="0" w:line="480" w:lineRule="auto"/>
        <w:ind w:firstLine="720"/>
        <w:rPr>
          <w:rFonts w:ascii="Times New Roman" w:hAnsi="Times New Roman" w:cs="Times New Roman"/>
          <w:sz w:val="24"/>
          <w:szCs w:val="24"/>
        </w:rPr>
      </w:pPr>
    </w:p>
    <w:p w:rsidR="00C7217F" w:rsidRDefault="00C7217F" w:rsidP="00897D17">
      <w:pPr>
        <w:spacing w:after="0" w:line="480" w:lineRule="auto"/>
        <w:ind w:firstLine="720"/>
        <w:rPr>
          <w:rFonts w:ascii="Times New Roman" w:hAnsi="Times New Roman" w:cs="Times New Roman"/>
          <w:sz w:val="24"/>
          <w:szCs w:val="24"/>
        </w:rPr>
      </w:pPr>
    </w:p>
    <w:p w:rsidR="00C7217F" w:rsidRDefault="00C7217F" w:rsidP="00897D17">
      <w:pPr>
        <w:spacing w:after="0" w:line="480" w:lineRule="auto"/>
        <w:ind w:firstLine="720"/>
        <w:rPr>
          <w:rFonts w:ascii="Times New Roman" w:hAnsi="Times New Roman" w:cs="Times New Roman"/>
          <w:sz w:val="24"/>
          <w:szCs w:val="24"/>
        </w:rPr>
      </w:pPr>
    </w:p>
    <w:p w:rsidR="00C7217F" w:rsidRDefault="00C7217F" w:rsidP="00897D17">
      <w:pPr>
        <w:spacing w:after="0" w:line="480" w:lineRule="auto"/>
        <w:ind w:firstLine="720"/>
        <w:rPr>
          <w:rFonts w:ascii="Times New Roman" w:hAnsi="Times New Roman" w:cs="Times New Roman"/>
          <w:sz w:val="24"/>
          <w:szCs w:val="24"/>
        </w:rPr>
      </w:pPr>
    </w:p>
    <w:p w:rsidR="00C7217F" w:rsidRDefault="00C7217F" w:rsidP="00897D17">
      <w:pPr>
        <w:spacing w:after="0" w:line="480" w:lineRule="auto"/>
        <w:ind w:firstLine="720"/>
        <w:rPr>
          <w:rFonts w:ascii="Times New Roman" w:hAnsi="Times New Roman" w:cs="Times New Roman"/>
          <w:sz w:val="24"/>
          <w:szCs w:val="24"/>
        </w:rPr>
      </w:pPr>
    </w:p>
    <w:p w:rsidR="00C7217F" w:rsidRDefault="00C7217F" w:rsidP="00897D17">
      <w:pPr>
        <w:spacing w:after="0" w:line="480" w:lineRule="auto"/>
        <w:ind w:firstLine="720"/>
        <w:rPr>
          <w:rFonts w:ascii="Times New Roman" w:hAnsi="Times New Roman" w:cs="Times New Roman"/>
          <w:sz w:val="24"/>
          <w:szCs w:val="24"/>
        </w:rPr>
      </w:pPr>
    </w:p>
    <w:p w:rsidR="00C7217F" w:rsidRDefault="00C7217F" w:rsidP="00897D17">
      <w:pPr>
        <w:spacing w:after="0" w:line="480" w:lineRule="auto"/>
        <w:ind w:firstLine="720"/>
        <w:rPr>
          <w:rFonts w:ascii="Times New Roman" w:hAnsi="Times New Roman" w:cs="Times New Roman"/>
          <w:sz w:val="24"/>
          <w:szCs w:val="24"/>
        </w:rPr>
      </w:pPr>
    </w:p>
    <w:p w:rsidR="00C7217F" w:rsidRDefault="00C7217F" w:rsidP="00897D17">
      <w:pPr>
        <w:spacing w:after="0" w:line="480" w:lineRule="auto"/>
        <w:ind w:firstLine="720"/>
        <w:rPr>
          <w:rFonts w:ascii="Times New Roman" w:hAnsi="Times New Roman" w:cs="Times New Roman"/>
          <w:sz w:val="24"/>
          <w:szCs w:val="24"/>
        </w:rPr>
      </w:pPr>
    </w:p>
    <w:p w:rsidR="00C7217F" w:rsidRDefault="00C7217F" w:rsidP="00897D17">
      <w:pPr>
        <w:spacing w:after="0" w:line="480" w:lineRule="auto"/>
        <w:ind w:firstLine="720"/>
        <w:rPr>
          <w:rFonts w:ascii="Times New Roman" w:hAnsi="Times New Roman" w:cs="Times New Roman"/>
          <w:sz w:val="24"/>
          <w:szCs w:val="24"/>
        </w:rPr>
      </w:pPr>
    </w:p>
    <w:p w:rsidR="00C7217F" w:rsidRDefault="00C7217F" w:rsidP="00897D17">
      <w:pPr>
        <w:spacing w:after="0" w:line="480" w:lineRule="auto"/>
        <w:ind w:firstLine="720"/>
        <w:rPr>
          <w:rFonts w:ascii="Times New Roman" w:hAnsi="Times New Roman" w:cs="Times New Roman"/>
          <w:sz w:val="24"/>
          <w:szCs w:val="24"/>
        </w:rPr>
      </w:pPr>
    </w:p>
    <w:p w:rsidR="00C7217F" w:rsidRDefault="00C7217F" w:rsidP="00897D17">
      <w:pPr>
        <w:spacing w:after="0" w:line="480" w:lineRule="auto"/>
        <w:ind w:firstLine="720"/>
        <w:rPr>
          <w:rFonts w:ascii="Times New Roman" w:hAnsi="Times New Roman" w:cs="Times New Roman"/>
          <w:sz w:val="24"/>
          <w:szCs w:val="24"/>
        </w:rPr>
      </w:pPr>
    </w:p>
    <w:p w:rsidR="00EE37AB" w:rsidRPr="00897D17" w:rsidRDefault="008A4A38" w:rsidP="00897D17">
      <w:pPr>
        <w:spacing w:after="0" w:line="480" w:lineRule="auto"/>
        <w:ind w:firstLine="720"/>
        <w:rPr>
          <w:rFonts w:ascii="Times New Roman" w:hAnsi="Times New Roman" w:cs="Times New Roman"/>
          <w:sz w:val="24"/>
          <w:szCs w:val="24"/>
        </w:rPr>
      </w:pPr>
      <w:r w:rsidRPr="00897D17">
        <w:rPr>
          <w:rFonts w:ascii="Times New Roman" w:hAnsi="Times New Roman" w:cs="Times New Roman"/>
          <w:sz w:val="24"/>
          <w:szCs w:val="24"/>
        </w:rPr>
        <w:lastRenderedPageBreak/>
        <w:t xml:space="preserve">The Arab </w:t>
      </w:r>
      <w:r w:rsidR="00BF6F20" w:rsidRPr="00897D17">
        <w:rPr>
          <w:rFonts w:ascii="Times New Roman" w:hAnsi="Times New Roman" w:cs="Times New Roman"/>
          <w:sz w:val="24"/>
          <w:szCs w:val="24"/>
        </w:rPr>
        <w:t>League</w:t>
      </w:r>
      <w:r w:rsidR="003362EC" w:rsidRPr="00897D17">
        <w:rPr>
          <w:rFonts w:ascii="Times New Roman" w:hAnsi="Times New Roman" w:cs="Times New Roman"/>
          <w:sz w:val="24"/>
          <w:szCs w:val="24"/>
        </w:rPr>
        <w:t xml:space="preserve"> also </w:t>
      </w:r>
      <w:r w:rsidR="00427B3C" w:rsidRPr="00897D17">
        <w:rPr>
          <w:rFonts w:ascii="Times New Roman" w:hAnsi="Times New Roman" w:cs="Times New Roman"/>
          <w:sz w:val="24"/>
          <w:szCs w:val="24"/>
        </w:rPr>
        <w:t>referred</w:t>
      </w:r>
      <w:r w:rsidR="003362EC" w:rsidRPr="00897D17">
        <w:rPr>
          <w:rFonts w:ascii="Times New Roman" w:hAnsi="Times New Roman" w:cs="Times New Roman"/>
          <w:sz w:val="24"/>
          <w:szCs w:val="24"/>
        </w:rPr>
        <w:t xml:space="preserve"> to as the Arabic </w:t>
      </w:r>
      <w:r w:rsidR="00427B3C" w:rsidRPr="00897D17">
        <w:rPr>
          <w:rFonts w:ascii="Times New Roman" w:hAnsi="Times New Roman" w:cs="Times New Roman"/>
          <w:sz w:val="24"/>
          <w:szCs w:val="24"/>
        </w:rPr>
        <w:t>Al-</w:t>
      </w:r>
      <w:proofErr w:type="spellStart"/>
      <w:r w:rsidR="00427B3C" w:rsidRPr="00897D17">
        <w:rPr>
          <w:rFonts w:ascii="Times New Roman" w:hAnsi="Times New Roman" w:cs="Times New Roman"/>
          <w:sz w:val="24"/>
          <w:szCs w:val="24"/>
        </w:rPr>
        <w:t>Jāmiʿah</w:t>
      </w:r>
      <w:proofErr w:type="spellEnd"/>
      <w:r w:rsidR="00427B3C" w:rsidRPr="00897D17">
        <w:rPr>
          <w:rFonts w:ascii="Times New Roman" w:hAnsi="Times New Roman" w:cs="Times New Roman"/>
          <w:sz w:val="24"/>
          <w:szCs w:val="24"/>
        </w:rPr>
        <w:t xml:space="preserve"> al-</w:t>
      </w:r>
      <w:proofErr w:type="spellStart"/>
      <w:r w:rsidR="00427B3C" w:rsidRPr="00897D17">
        <w:rPr>
          <w:rFonts w:ascii="Times New Roman" w:hAnsi="Times New Roman" w:cs="Times New Roman"/>
          <w:sz w:val="24"/>
          <w:szCs w:val="24"/>
        </w:rPr>
        <w:t>Duwal</w:t>
      </w:r>
      <w:proofErr w:type="spellEnd"/>
      <w:r w:rsidR="00427B3C" w:rsidRPr="00897D17">
        <w:rPr>
          <w:rFonts w:ascii="Times New Roman" w:hAnsi="Times New Roman" w:cs="Times New Roman"/>
          <w:sz w:val="24"/>
          <w:szCs w:val="24"/>
        </w:rPr>
        <w:t xml:space="preserve"> al-</w:t>
      </w:r>
      <w:proofErr w:type="spellStart"/>
      <w:r w:rsidR="00427B3C" w:rsidRPr="00897D17">
        <w:rPr>
          <w:rFonts w:ascii="Times New Roman" w:hAnsi="Times New Roman" w:cs="Times New Roman"/>
          <w:sz w:val="24"/>
          <w:szCs w:val="24"/>
        </w:rPr>
        <w:t>ʿArabiyyah</w:t>
      </w:r>
      <w:proofErr w:type="spellEnd"/>
      <w:r w:rsidR="00427B3C" w:rsidRPr="00897D17">
        <w:rPr>
          <w:rFonts w:ascii="Times New Roman" w:hAnsi="Times New Roman" w:cs="Times New Roman"/>
          <w:sz w:val="24"/>
          <w:szCs w:val="24"/>
        </w:rPr>
        <w:t xml:space="preserve"> or </w:t>
      </w:r>
      <w:proofErr w:type="gramStart"/>
      <w:r w:rsidR="00427B3C" w:rsidRPr="00897D17">
        <w:rPr>
          <w:rFonts w:ascii="Times New Roman" w:hAnsi="Times New Roman" w:cs="Times New Roman"/>
          <w:sz w:val="24"/>
          <w:szCs w:val="24"/>
        </w:rPr>
        <w:t>the</w:t>
      </w:r>
      <w:proofErr w:type="gramEnd"/>
      <w:r w:rsidR="00427B3C" w:rsidRPr="00897D17">
        <w:rPr>
          <w:rFonts w:ascii="Times New Roman" w:hAnsi="Times New Roman" w:cs="Times New Roman"/>
          <w:sz w:val="24"/>
          <w:szCs w:val="24"/>
        </w:rPr>
        <w:t xml:space="preserve"> League of Arab States (</w:t>
      </w:r>
      <w:r w:rsidR="004A05ED" w:rsidRPr="00897D17">
        <w:rPr>
          <w:rFonts w:ascii="Times New Roman" w:hAnsi="Times New Roman" w:cs="Times New Roman"/>
          <w:sz w:val="24"/>
          <w:szCs w:val="24"/>
        </w:rPr>
        <w:t>LAS)</w:t>
      </w:r>
      <w:r w:rsidR="00427B3C" w:rsidRPr="00897D17">
        <w:rPr>
          <w:rFonts w:ascii="Times New Roman" w:hAnsi="Times New Roman" w:cs="Times New Roman"/>
          <w:sz w:val="24"/>
          <w:szCs w:val="24"/>
        </w:rPr>
        <w:t xml:space="preserve"> is a regional organisation that</w:t>
      </w:r>
      <w:r w:rsidR="004A05ED" w:rsidRPr="00897D17">
        <w:rPr>
          <w:rFonts w:ascii="Times New Roman" w:hAnsi="Times New Roman" w:cs="Times New Roman"/>
          <w:sz w:val="24"/>
          <w:szCs w:val="24"/>
        </w:rPr>
        <w:t xml:space="preserve"> </w:t>
      </w:r>
      <w:r w:rsidR="00427B3C" w:rsidRPr="00897D17">
        <w:rPr>
          <w:rFonts w:ascii="Times New Roman" w:hAnsi="Times New Roman" w:cs="Times New Roman"/>
          <w:sz w:val="24"/>
          <w:szCs w:val="24"/>
        </w:rPr>
        <w:t>covers Middle East Arab States and some part</w:t>
      </w:r>
      <w:r w:rsidR="004A05ED" w:rsidRPr="00897D17">
        <w:rPr>
          <w:rFonts w:ascii="Times New Roman" w:hAnsi="Times New Roman" w:cs="Times New Roman"/>
          <w:sz w:val="24"/>
          <w:szCs w:val="24"/>
        </w:rPr>
        <w:t xml:space="preserve"> </w:t>
      </w:r>
      <w:r w:rsidR="00427B3C" w:rsidRPr="00897D17">
        <w:rPr>
          <w:rFonts w:ascii="Times New Roman" w:hAnsi="Times New Roman" w:cs="Times New Roman"/>
          <w:sz w:val="24"/>
          <w:szCs w:val="24"/>
        </w:rPr>
        <w:t>as of Africa. It was formed in 1945 in</w:t>
      </w:r>
      <w:r w:rsidR="004A05ED" w:rsidRPr="00897D17">
        <w:rPr>
          <w:rFonts w:ascii="Times New Roman" w:hAnsi="Times New Roman" w:cs="Times New Roman"/>
          <w:sz w:val="24"/>
          <w:szCs w:val="24"/>
        </w:rPr>
        <w:t xml:space="preserve"> </w:t>
      </w:r>
      <w:r w:rsidR="00427B3C" w:rsidRPr="00897D17">
        <w:rPr>
          <w:rFonts w:ascii="Times New Roman" w:hAnsi="Times New Roman" w:cs="Times New Roman"/>
          <w:sz w:val="24"/>
          <w:szCs w:val="24"/>
        </w:rPr>
        <w:t xml:space="preserve">Cairo Egypt by </w:t>
      </w:r>
      <w:r w:rsidR="00246D7B" w:rsidRPr="00897D17">
        <w:rPr>
          <w:rFonts w:ascii="Times New Roman" w:hAnsi="Times New Roman" w:cs="Times New Roman"/>
          <w:sz w:val="24"/>
          <w:szCs w:val="24"/>
        </w:rPr>
        <w:t xml:space="preserve">Egypt, Iraq, Lebanon, Yemen, Jordan (then Transjordan), and Syria </w:t>
      </w:r>
      <w:r w:rsidR="00B13519" w:rsidRPr="00897D17">
        <w:rPr>
          <w:rFonts w:ascii="Times New Roman" w:hAnsi="Times New Roman" w:cs="Times New Roman"/>
          <w:sz w:val="24"/>
          <w:szCs w:val="24"/>
        </w:rPr>
        <w:t>as an outgrowth of Pan-Arabism.</w:t>
      </w:r>
      <w:r w:rsidR="003814AF" w:rsidRPr="00897D17">
        <w:rPr>
          <w:rFonts w:ascii="Times New Roman" w:hAnsi="Times New Roman" w:cs="Times New Roman"/>
          <w:sz w:val="24"/>
          <w:szCs w:val="24"/>
        </w:rPr>
        <w:t xml:space="preserve"> Other members of the Arab League include</w:t>
      </w:r>
      <w:r w:rsidR="00EE37AB" w:rsidRPr="00897D17">
        <w:rPr>
          <w:rFonts w:ascii="Times New Roman" w:hAnsi="Times New Roman" w:cs="Times New Roman"/>
          <w:sz w:val="24"/>
          <w:szCs w:val="24"/>
        </w:rPr>
        <w:t xml:space="preserve"> M</w:t>
      </w:r>
      <w:r w:rsidR="003814AF" w:rsidRPr="00897D17">
        <w:rPr>
          <w:rFonts w:ascii="Times New Roman" w:hAnsi="Times New Roman" w:cs="Times New Roman"/>
          <w:sz w:val="24"/>
          <w:szCs w:val="24"/>
        </w:rPr>
        <w:t>orocco, Tunisia, Kuwait, Sudan, Libya,</w:t>
      </w:r>
      <w:r w:rsidR="00EE37AB" w:rsidRPr="00897D17">
        <w:rPr>
          <w:rFonts w:ascii="Times New Roman" w:hAnsi="Times New Roman" w:cs="Times New Roman"/>
          <w:sz w:val="24"/>
          <w:szCs w:val="24"/>
        </w:rPr>
        <w:t xml:space="preserve"> </w:t>
      </w:r>
      <w:r w:rsidR="003814AF" w:rsidRPr="00897D17">
        <w:rPr>
          <w:rFonts w:ascii="Times New Roman" w:hAnsi="Times New Roman" w:cs="Times New Roman"/>
          <w:sz w:val="24"/>
          <w:szCs w:val="24"/>
        </w:rPr>
        <w:t xml:space="preserve">Oman, Qatar, </w:t>
      </w:r>
      <w:r w:rsidR="00EE37AB" w:rsidRPr="00897D17">
        <w:rPr>
          <w:rFonts w:ascii="Times New Roman" w:hAnsi="Times New Roman" w:cs="Times New Roman"/>
          <w:sz w:val="24"/>
          <w:szCs w:val="24"/>
        </w:rPr>
        <w:t>Comoros</w:t>
      </w:r>
      <w:r w:rsidR="003814AF" w:rsidRPr="00897D17">
        <w:rPr>
          <w:rFonts w:ascii="Times New Roman" w:hAnsi="Times New Roman" w:cs="Times New Roman"/>
          <w:sz w:val="24"/>
          <w:szCs w:val="24"/>
        </w:rPr>
        <w:t>, Somalia, United Arab Emirates, Algeria</w:t>
      </w:r>
      <w:r w:rsidR="00EE37AB" w:rsidRPr="00897D17">
        <w:rPr>
          <w:rFonts w:ascii="Times New Roman" w:hAnsi="Times New Roman" w:cs="Times New Roman"/>
          <w:sz w:val="24"/>
          <w:szCs w:val="24"/>
        </w:rPr>
        <w:t>, Palestine Liberation Organization and</w:t>
      </w:r>
      <w:r w:rsidR="003814AF" w:rsidRPr="00897D17">
        <w:rPr>
          <w:rFonts w:ascii="Times New Roman" w:hAnsi="Times New Roman" w:cs="Times New Roman"/>
          <w:sz w:val="24"/>
          <w:szCs w:val="24"/>
        </w:rPr>
        <w:t xml:space="preserve"> </w:t>
      </w:r>
      <w:r w:rsidR="00EE37AB" w:rsidRPr="00897D17">
        <w:rPr>
          <w:rFonts w:ascii="Times New Roman" w:hAnsi="Times New Roman" w:cs="Times New Roman"/>
          <w:sz w:val="24"/>
          <w:szCs w:val="24"/>
        </w:rPr>
        <w:t>Bahrain.</w:t>
      </w:r>
      <w:r w:rsidR="00C5002A" w:rsidRPr="00897D17">
        <w:rPr>
          <w:rFonts w:ascii="Times New Roman" w:hAnsi="Times New Roman" w:cs="Times New Roman"/>
          <w:sz w:val="24"/>
          <w:szCs w:val="24"/>
        </w:rPr>
        <w:t xml:space="preserve"> According to </w:t>
      </w:r>
      <w:proofErr w:type="spellStart"/>
      <w:r w:rsidR="00C5002A" w:rsidRPr="00897D17">
        <w:rPr>
          <w:rFonts w:ascii="Times New Roman" w:hAnsi="Times New Roman" w:cs="Times New Roman"/>
          <w:sz w:val="24"/>
          <w:szCs w:val="24"/>
        </w:rPr>
        <w:t>Rishmawi</w:t>
      </w:r>
      <w:proofErr w:type="spellEnd"/>
      <w:r w:rsidR="00C5002A" w:rsidRPr="00897D17">
        <w:rPr>
          <w:rFonts w:ascii="Times New Roman" w:hAnsi="Times New Roman" w:cs="Times New Roman"/>
          <w:sz w:val="24"/>
          <w:szCs w:val="24"/>
        </w:rPr>
        <w:t xml:space="preserve">, the main </w:t>
      </w:r>
      <w:r w:rsidR="00C5002A" w:rsidRPr="00897D17">
        <w:rPr>
          <w:rFonts w:ascii="Times New Roman" w:hAnsi="Times New Roman" w:cs="Times New Roman"/>
          <w:sz w:val="24"/>
          <w:szCs w:val="24"/>
        </w:rPr>
        <w:t xml:space="preserve">organs </w:t>
      </w:r>
      <w:r w:rsidR="00C5002A" w:rsidRPr="00897D17">
        <w:rPr>
          <w:rFonts w:ascii="Times New Roman" w:hAnsi="Times New Roman" w:cs="Times New Roman"/>
          <w:sz w:val="24"/>
          <w:szCs w:val="24"/>
        </w:rPr>
        <w:t>of the League of Arab States “</w:t>
      </w:r>
      <w:r w:rsidR="00C5002A" w:rsidRPr="00897D17">
        <w:rPr>
          <w:rFonts w:ascii="Times New Roman" w:hAnsi="Times New Roman" w:cs="Times New Roman"/>
          <w:sz w:val="24"/>
          <w:szCs w:val="24"/>
        </w:rPr>
        <w:t>are the Council, the Council of Ministers of Foreign Affairs, the specialized Ministerial Councils, the Permanent Technical Committees (including the Arab Permanent Commission on Human Rights, which includes the Human Rights Department), the Arab Economic and Social Council (Arab ECOSOC) and specialized organizations</w:t>
      </w:r>
      <w:r w:rsidR="00C5002A" w:rsidRPr="00897D17">
        <w:rPr>
          <w:rFonts w:ascii="Times New Roman" w:hAnsi="Times New Roman" w:cs="Times New Roman"/>
          <w:sz w:val="24"/>
          <w:szCs w:val="24"/>
        </w:rPr>
        <w:t>”  (2015).</w:t>
      </w:r>
      <w:r w:rsidR="00EE37AB" w:rsidRPr="00897D17">
        <w:rPr>
          <w:rFonts w:ascii="Times New Roman" w:hAnsi="Times New Roman" w:cs="Times New Roman"/>
          <w:sz w:val="24"/>
          <w:szCs w:val="24"/>
        </w:rPr>
        <w:t xml:space="preserve"> </w:t>
      </w:r>
      <w:r w:rsidR="00B13519" w:rsidRPr="00897D17">
        <w:rPr>
          <w:rFonts w:ascii="Times New Roman" w:hAnsi="Times New Roman" w:cs="Times New Roman"/>
          <w:sz w:val="24"/>
          <w:szCs w:val="24"/>
        </w:rPr>
        <w:t xml:space="preserve"> Its main focus upon formation was to</w:t>
      </w:r>
      <w:r w:rsidR="00057228" w:rsidRPr="00897D17">
        <w:rPr>
          <w:rFonts w:ascii="Times New Roman" w:hAnsi="Times New Roman" w:cs="Times New Roman"/>
          <w:sz w:val="24"/>
          <w:szCs w:val="24"/>
        </w:rPr>
        <w:t xml:space="preserve"> strengthen</w:t>
      </w:r>
      <w:r w:rsidR="00B13519" w:rsidRPr="00897D17">
        <w:rPr>
          <w:rFonts w:ascii="Times New Roman" w:hAnsi="Times New Roman" w:cs="Times New Roman"/>
          <w:sz w:val="24"/>
          <w:szCs w:val="24"/>
        </w:rPr>
        <w:t xml:space="preserve"> and </w:t>
      </w:r>
      <w:r w:rsidR="00057228" w:rsidRPr="00897D17">
        <w:rPr>
          <w:rFonts w:ascii="Times New Roman" w:hAnsi="Times New Roman" w:cs="Times New Roman"/>
          <w:sz w:val="24"/>
          <w:szCs w:val="24"/>
        </w:rPr>
        <w:t>f</w:t>
      </w:r>
      <w:r w:rsidR="00B13519" w:rsidRPr="00897D17">
        <w:rPr>
          <w:rFonts w:ascii="Times New Roman" w:hAnsi="Times New Roman" w:cs="Times New Roman"/>
          <w:sz w:val="24"/>
          <w:szCs w:val="24"/>
        </w:rPr>
        <w:t>acilitate</w:t>
      </w:r>
      <w:r w:rsidR="00057228" w:rsidRPr="00897D17">
        <w:rPr>
          <w:rFonts w:ascii="Times New Roman" w:hAnsi="Times New Roman" w:cs="Times New Roman"/>
          <w:sz w:val="24"/>
          <w:szCs w:val="24"/>
        </w:rPr>
        <w:t xml:space="preserve"> in coordinating social, cultural, economic and political program sin its </w:t>
      </w:r>
      <w:r w:rsidR="003814AF" w:rsidRPr="00897D17">
        <w:rPr>
          <w:rFonts w:ascii="Times New Roman" w:hAnsi="Times New Roman" w:cs="Times New Roman"/>
          <w:sz w:val="24"/>
          <w:szCs w:val="24"/>
        </w:rPr>
        <w:t>member</w:t>
      </w:r>
      <w:r w:rsidR="00057228" w:rsidRPr="00897D17">
        <w:rPr>
          <w:rFonts w:ascii="Times New Roman" w:hAnsi="Times New Roman" w:cs="Times New Roman"/>
          <w:sz w:val="24"/>
          <w:szCs w:val="24"/>
        </w:rPr>
        <w:t xml:space="preserve">, </w:t>
      </w:r>
      <w:r w:rsidR="003814AF" w:rsidRPr="00897D17">
        <w:rPr>
          <w:rFonts w:ascii="Times New Roman" w:hAnsi="Times New Roman" w:cs="Times New Roman"/>
          <w:sz w:val="24"/>
          <w:szCs w:val="24"/>
        </w:rPr>
        <w:t>help in</w:t>
      </w:r>
      <w:r w:rsidR="00057228" w:rsidRPr="00897D17">
        <w:rPr>
          <w:rFonts w:ascii="Times New Roman" w:hAnsi="Times New Roman" w:cs="Times New Roman"/>
          <w:sz w:val="24"/>
          <w:szCs w:val="24"/>
        </w:rPr>
        <w:t xml:space="preserve"> the solution</w:t>
      </w:r>
      <w:r w:rsidR="003814AF" w:rsidRPr="00897D17">
        <w:rPr>
          <w:rFonts w:ascii="Times New Roman" w:hAnsi="Times New Roman" w:cs="Times New Roman"/>
          <w:sz w:val="24"/>
          <w:szCs w:val="24"/>
        </w:rPr>
        <w:t xml:space="preserve"> of disputes</w:t>
      </w:r>
      <w:r w:rsidR="00057228" w:rsidRPr="00897D17">
        <w:rPr>
          <w:rFonts w:ascii="Times New Roman" w:hAnsi="Times New Roman" w:cs="Times New Roman"/>
          <w:sz w:val="24"/>
          <w:szCs w:val="24"/>
        </w:rPr>
        <w:t xml:space="preserve"> between member states </w:t>
      </w:r>
      <w:r w:rsidR="003814AF" w:rsidRPr="00897D17">
        <w:rPr>
          <w:rFonts w:ascii="Times New Roman" w:hAnsi="Times New Roman" w:cs="Times New Roman"/>
          <w:sz w:val="24"/>
          <w:szCs w:val="24"/>
        </w:rPr>
        <w:t>as well as member sta</w:t>
      </w:r>
      <w:r w:rsidR="00C25061" w:rsidRPr="00897D17">
        <w:rPr>
          <w:rFonts w:ascii="Times New Roman" w:hAnsi="Times New Roman" w:cs="Times New Roman"/>
          <w:sz w:val="24"/>
          <w:szCs w:val="24"/>
        </w:rPr>
        <w:t>tes and other non-member states.</w:t>
      </w:r>
    </w:p>
    <w:p w:rsidR="00C25061" w:rsidRPr="00897D17" w:rsidRDefault="00C25061" w:rsidP="00897D17">
      <w:pPr>
        <w:spacing w:after="0" w:line="480" w:lineRule="auto"/>
        <w:ind w:firstLine="720"/>
        <w:rPr>
          <w:rFonts w:ascii="Times New Roman" w:hAnsi="Times New Roman" w:cs="Times New Roman"/>
          <w:sz w:val="24"/>
          <w:szCs w:val="24"/>
        </w:rPr>
      </w:pPr>
      <w:r w:rsidRPr="00897D17">
        <w:rPr>
          <w:rFonts w:ascii="Times New Roman" w:hAnsi="Times New Roman" w:cs="Times New Roman"/>
          <w:sz w:val="24"/>
          <w:szCs w:val="24"/>
        </w:rPr>
        <w:t xml:space="preserve">The United Nations have </w:t>
      </w:r>
      <w:r w:rsidR="00875095" w:rsidRPr="00897D17">
        <w:rPr>
          <w:rFonts w:ascii="Times New Roman" w:hAnsi="Times New Roman" w:cs="Times New Roman"/>
          <w:sz w:val="24"/>
          <w:szCs w:val="24"/>
        </w:rPr>
        <w:t xml:space="preserve">holds the view that </w:t>
      </w:r>
      <w:r w:rsidR="0067138E" w:rsidRPr="00897D17">
        <w:rPr>
          <w:rFonts w:ascii="Times New Roman" w:hAnsi="Times New Roman" w:cs="Times New Roman"/>
          <w:sz w:val="24"/>
          <w:szCs w:val="24"/>
        </w:rPr>
        <w:t>“</w:t>
      </w:r>
      <w:r w:rsidRPr="00897D17">
        <w:rPr>
          <w:rFonts w:ascii="Times New Roman" w:hAnsi="Times New Roman" w:cs="Times New Roman"/>
          <w:sz w:val="24"/>
          <w:szCs w:val="24"/>
        </w:rPr>
        <w:t xml:space="preserve">the </w:t>
      </w:r>
      <w:r w:rsidR="00875095" w:rsidRPr="00897D17">
        <w:rPr>
          <w:rFonts w:ascii="Times New Roman" w:hAnsi="Times New Roman" w:cs="Times New Roman"/>
          <w:sz w:val="24"/>
          <w:szCs w:val="24"/>
        </w:rPr>
        <w:t>League</w:t>
      </w:r>
      <w:r w:rsidRPr="00897D17">
        <w:rPr>
          <w:rFonts w:ascii="Times New Roman" w:hAnsi="Times New Roman" w:cs="Times New Roman"/>
          <w:sz w:val="24"/>
          <w:szCs w:val="24"/>
        </w:rPr>
        <w:t xml:space="preserve"> of Arab states as </w:t>
      </w:r>
      <w:r w:rsidR="00875095" w:rsidRPr="00897D17">
        <w:rPr>
          <w:rFonts w:ascii="Times New Roman" w:hAnsi="Times New Roman" w:cs="Times New Roman"/>
          <w:sz w:val="24"/>
          <w:szCs w:val="24"/>
        </w:rPr>
        <w:t>shares a common mission with the United Nations (UN):  promoting peace, security and stability by preventing conflict, resolving disputes and acting in a spirit of solidarity and unity. In doing so, the two organizations also work together to expand economic opportunity, advance respect for human rights and build political inclusion</w:t>
      </w:r>
      <w:r w:rsidR="0067138E" w:rsidRPr="00897D17">
        <w:rPr>
          <w:rFonts w:ascii="Times New Roman" w:hAnsi="Times New Roman" w:cs="Times New Roman"/>
          <w:sz w:val="24"/>
          <w:szCs w:val="24"/>
        </w:rPr>
        <w:t>”</w:t>
      </w:r>
      <w:r w:rsidR="00875095" w:rsidRPr="00897D17">
        <w:rPr>
          <w:rFonts w:ascii="Times New Roman" w:hAnsi="Times New Roman" w:cs="Times New Roman"/>
          <w:sz w:val="24"/>
          <w:szCs w:val="24"/>
        </w:rPr>
        <w:t xml:space="preserve"> (</w:t>
      </w:r>
      <w:r w:rsidR="00F52D8D" w:rsidRPr="00897D17">
        <w:rPr>
          <w:rFonts w:ascii="Times New Roman" w:hAnsi="Times New Roman" w:cs="Times New Roman"/>
          <w:sz w:val="24"/>
          <w:szCs w:val="24"/>
        </w:rPr>
        <w:t xml:space="preserve">DPAA: Political and Peacebuilding Affairs, </w:t>
      </w:r>
      <w:proofErr w:type="spellStart"/>
      <w:r w:rsidR="00F52D8D" w:rsidRPr="00897D17">
        <w:rPr>
          <w:rFonts w:ascii="Times New Roman" w:hAnsi="Times New Roman" w:cs="Times New Roman"/>
          <w:sz w:val="24"/>
          <w:szCs w:val="24"/>
        </w:rPr>
        <w:t>n.d</w:t>
      </w:r>
      <w:proofErr w:type="spellEnd"/>
      <w:r w:rsidR="00F52D8D" w:rsidRPr="00897D17">
        <w:rPr>
          <w:rFonts w:ascii="Times New Roman" w:hAnsi="Times New Roman" w:cs="Times New Roman"/>
          <w:sz w:val="24"/>
          <w:szCs w:val="24"/>
        </w:rPr>
        <w:t>)</w:t>
      </w:r>
      <w:r w:rsidR="00AE3CC4" w:rsidRPr="00897D17">
        <w:rPr>
          <w:rFonts w:ascii="Times New Roman" w:hAnsi="Times New Roman" w:cs="Times New Roman"/>
          <w:sz w:val="24"/>
          <w:szCs w:val="24"/>
        </w:rPr>
        <w:t xml:space="preserve">. </w:t>
      </w:r>
    </w:p>
    <w:p w:rsidR="00BF6F20" w:rsidRPr="00897D17" w:rsidRDefault="00BF6F20" w:rsidP="00897D17">
      <w:pPr>
        <w:spacing w:after="0" w:line="480" w:lineRule="auto"/>
        <w:ind w:firstLine="720"/>
        <w:rPr>
          <w:rFonts w:ascii="Times New Roman" w:hAnsi="Times New Roman" w:cs="Times New Roman"/>
          <w:sz w:val="24"/>
          <w:szCs w:val="24"/>
        </w:rPr>
      </w:pPr>
      <w:r w:rsidRPr="00897D17">
        <w:rPr>
          <w:rFonts w:ascii="Times New Roman" w:hAnsi="Times New Roman" w:cs="Times New Roman"/>
          <w:sz w:val="24"/>
          <w:szCs w:val="24"/>
        </w:rPr>
        <w:t xml:space="preserve">The LAS has several specialized organisations that include Arab League Educational, Cultural and Scientific </w:t>
      </w:r>
      <w:r w:rsidR="004E32AE" w:rsidRPr="00897D17">
        <w:rPr>
          <w:rFonts w:ascii="Times New Roman" w:hAnsi="Times New Roman" w:cs="Times New Roman"/>
          <w:sz w:val="24"/>
          <w:szCs w:val="24"/>
        </w:rPr>
        <w:t>Organization (</w:t>
      </w:r>
      <w:r w:rsidRPr="00897D17">
        <w:rPr>
          <w:rFonts w:ascii="Times New Roman" w:hAnsi="Times New Roman" w:cs="Times New Roman"/>
          <w:sz w:val="24"/>
          <w:szCs w:val="24"/>
        </w:rPr>
        <w:t>ALESCO) responsible for promotion</w:t>
      </w:r>
      <w:r w:rsidR="004E32AE" w:rsidRPr="00897D17">
        <w:rPr>
          <w:rFonts w:ascii="Times New Roman" w:hAnsi="Times New Roman" w:cs="Times New Roman"/>
          <w:sz w:val="24"/>
          <w:szCs w:val="24"/>
        </w:rPr>
        <w:t xml:space="preserve"> and coordination  of</w:t>
      </w:r>
      <w:r w:rsidRPr="00897D17">
        <w:rPr>
          <w:rFonts w:ascii="Times New Roman" w:hAnsi="Times New Roman" w:cs="Times New Roman"/>
          <w:sz w:val="24"/>
          <w:szCs w:val="24"/>
        </w:rPr>
        <w:t xml:space="preserve"> </w:t>
      </w:r>
      <w:r w:rsidR="004E32AE" w:rsidRPr="00897D17">
        <w:rPr>
          <w:rFonts w:ascii="Times New Roman" w:hAnsi="Times New Roman" w:cs="Times New Roman"/>
          <w:sz w:val="24"/>
          <w:szCs w:val="24"/>
        </w:rPr>
        <w:t xml:space="preserve">cultural, scientific and educational activities within the Arab region, Arab Youth Observatory </w:t>
      </w:r>
      <w:r w:rsidR="00BA6847" w:rsidRPr="00897D17">
        <w:rPr>
          <w:rFonts w:ascii="Times New Roman" w:hAnsi="Times New Roman" w:cs="Times New Roman"/>
          <w:sz w:val="24"/>
          <w:szCs w:val="24"/>
        </w:rPr>
        <w:t>tasked</w:t>
      </w:r>
      <w:r w:rsidR="004E32AE" w:rsidRPr="00897D17">
        <w:rPr>
          <w:rFonts w:ascii="Times New Roman" w:hAnsi="Times New Roman" w:cs="Times New Roman"/>
          <w:sz w:val="24"/>
          <w:szCs w:val="24"/>
        </w:rPr>
        <w:t xml:space="preserve"> d with </w:t>
      </w:r>
      <w:r w:rsidR="00BA6847" w:rsidRPr="00897D17">
        <w:rPr>
          <w:rFonts w:ascii="Times New Roman" w:hAnsi="Times New Roman" w:cs="Times New Roman"/>
          <w:sz w:val="24"/>
          <w:szCs w:val="24"/>
        </w:rPr>
        <w:t>fostering</w:t>
      </w:r>
      <w:r w:rsidR="004E32AE" w:rsidRPr="00897D17">
        <w:rPr>
          <w:rFonts w:ascii="Times New Roman" w:hAnsi="Times New Roman" w:cs="Times New Roman"/>
          <w:sz w:val="24"/>
          <w:szCs w:val="24"/>
        </w:rPr>
        <w:t xml:space="preserve"> youth participatio</w:t>
      </w:r>
      <w:r w:rsidR="00BA6847" w:rsidRPr="00897D17">
        <w:rPr>
          <w:rFonts w:ascii="Times New Roman" w:hAnsi="Times New Roman" w:cs="Times New Roman"/>
          <w:sz w:val="24"/>
          <w:szCs w:val="24"/>
        </w:rPr>
        <w:t xml:space="preserve">n and empowerment in  the Arab region through integration of youth issues in development of policies , enhancing capacitation </w:t>
      </w:r>
      <w:r w:rsidR="00BA6847" w:rsidRPr="00897D17">
        <w:rPr>
          <w:rFonts w:ascii="Times New Roman" w:hAnsi="Times New Roman" w:cs="Times New Roman"/>
          <w:sz w:val="24"/>
          <w:szCs w:val="24"/>
        </w:rPr>
        <w:lastRenderedPageBreak/>
        <w:t>and empowerment of youth leaders as well as national and regional institutions focused on youth empowerment</w:t>
      </w:r>
      <w:r w:rsidR="008332C2" w:rsidRPr="00897D17">
        <w:rPr>
          <w:rFonts w:ascii="Times New Roman" w:hAnsi="Times New Roman" w:cs="Times New Roman"/>
          <w:sz w:val="24"/>
          <w:szCs w:val="24"/>
        </w:rPr>
        <w:t xml:space="preserve"> </w:t>
      </w:r>
      <w:r w:rsidR="002336EE" w:rsidRPr="00897D17">
        <w:rPr>
          <w:rFonts w:ascii="Times New Roman" w:hAnsi="Times New Roman" w:cs="Times New Roman"/>
          <w:sz w:val="24"/>
          <w:szCs w:val="24"/>
        </w:rPr>
        <w:t>(</w:t>
      </w:r>
      <w:proofErr w:type="spellStart"/>
      <w:r w:rsidR="002336EE" w:rsidRPr="00897D17">
        <w:rPr>
          <w:rFonts w:ascii="Times New Roman" w:hAnsi="Times New Roman" w:cs="Times New Roman"/>
          <w:sz w:val="24"/>
          <w:szCs w:val="24"/>
        </w:rPr>
        <w:t>Chaban</w:t>
      </w:r>
      <w:proofErr w:type="spellEnd"/>
      <w:r w:rsidR="002336EE" w:rsidRPr="00897D17">
        <w:rPr>
          <w:rFonts w:ascii="Times New Roman" w:hAnsi="Times New Roman" w:cs="Times New Roman"/>
          <w:sz w:val="24"/>
          <w:szCs w:val="24"/>
        </w:rPr>
        <w:t xml:space="preserve"> </w:t>
      </w:r>
      <w:r w:rsidR="008332C2" w:rsidRPr="00897D17">
        <w:rPr>
          <w:rFonts w:ascii="Times New Roman" w:hAnsi="Times New Roman" w:cs="Times New Roman"/>
          <w:sz w:val="24"/>
          <w:szCs w:val="24"/>
        </w:rPr>
        <w:t>e</w:t>
      </w:r>
      <w:r w:rsidR="008332C2" w:rsidRPr="00897D17">
        <w:rPr>
          <w:rFonts w:ascii="Times New Roman" w:hAnsi="Times New Roman" w:cs="Times New Roman"/>
          <w:sz w:val="24"/>
          <w:szCs w:val="24"/>
        </w:rPr>
        <w:t>t al</w:t>
      </w:r>
      <w:r w:rsidR="008332C2" w:rsidRPr="00897D17">
        <w:rPr>
          <w:rFonts w:ascii="Times New Roman" w:hAnsi="Times New Roman" w:cs="Times New Roman"/>
          <w:sz w:val="24"/>
          <w:szCs w:val="24"/>
        </w:rPr>
        <w:t>.</w:t>
      </w:r>
      <w:r w:rsidR="002336EE" w:rsidRPr="00897D17">
        <w:rPr>
          <w:rFonts w:ascii="Times New Roman" w:hAnsi="Times New Roman" w:cs="Times New Roman"/>
          <w:sz w:val="24"/>
          <w:szCs w:val="24"/>
        </w:rPr>
        <w:t>, 2017</w:t>
      </w:r>
      <w:r w:rsidR="008332C2" w:rsidRPr="00897D17">
        <w:rPr>
          <w:rFonts w:ascii="Times New Roman" w:hAnsi="Times New Roman" w:cs="Times New Roman"/>
          <w:sz w:val="24"/>
          <w:szCs w:val="24"/>
        </w:rPr>
        <w:t>)</w:t>
      </w:r>
      <w:r w:rsidR="00BA6847" w:rsidRPr="00897D17">
        <w:rPr>
          <w:rFonts w:ascii="Times New Roman" w:hAnsi="Times New Roman" w:cs="Times New Roman"/>
          <w:sz w:val="24"/>
          <w:szCs w:val="24"/>
        </w:rPr>
        <w:t xml:space="preserve">. </w:t>
      </w:r>
      <w:r w:rsidR="00852696" w:rsidRPr="00897D17">
        <w:rPr>
          <w:rFonts w:ascii="Times New Roman" w:hAnsi="Times New Roman" w:cs="Times New Roman"/>
          <w:sz w:val="24"/>
          <w:szCs w:val="24"/>
        </w:rPr>
        <w:t>Another</w:t>
      </w:r>
      <w:r w:rsidR="00BA6847" w:rsidRPr="00897D17">
        <w:rPr>
          <w:rFonts w:ascii="Times New Roman" w:hAnsi="Times New Roman" w:cs="Times New Roman"/>
          <w:sz w:val="24"/>
          <w:szCs w:val="24"/>
        </w:rPr>
        <w:t xml:space="preserve"> important youth empowerment program is the </w:t>
      </w:r>
      <w:r w:rsidR="00852696" w:rsidRPr="00897D17">
        <w:rPr>
          <w:rFonts w:ascii="Times New Roman" w:hAnsi="Times New Roman" w:cs="Times New Roman"/>
          <w:sz w:val="24"/>
          <w:szCs w:val="24"/>
        </w:rPr>
        <w:t xml:space="preserve">League of Arab States Youth </w:t>
      </w:r>
      <w:r w:rsidR="00C5002A" w:rsidRPr="00897D17">
        <w:rPr>
          <w:rFonts w:ascii="Times New Roman" w:hAnsi="Times New Roman" w:cs="Times New Roman"/>
          <w:sz w:val="24"/>
          <w:szCs w:val="24"/>
        </w:rPr>
        <w:t>Forum;</w:t>
      </w:r>
      <w:r w:rsidR="00852696" w:rsidRPr="00897D17">
        <w:rPr>
          <w:rFonts w:ascii="Times New Roman" w:hAnsi="Times New Roman" w:cs="Times New Roman"/>
          <w:sz w:val="24"/>
          <w:szCs w:val="24"/>
        </w:rPr>
        <w:t xml:space="preserve"> a forum developed to discuss youth issues such as migration of youths, arts and horizons and the facilitation of youth mobility for exchange and dialogue, integration and discrimination of youths. </w:t>
      </w:r>
    </w:p>
    <w:p w:rsidR="00070DF6" w:rsidRPr="00897D17" w:rsidRDefault="00070DF6" w:rsidP="00897D17">
      <w:pPr>
        <w:spacing w:after="0" w:line="480" w:lineRule="auto"/>
        <w:ind w:firstLine="720"/>
        <w:rPr>
          <w:rFonts w:ascii="Times New Roman" w:hAnsi="Times New Roman" w:cs="Times New Roman"/>
          <w:sz w:val="24"/>
          <w:szCs w:val="24"/>
        </w:rPr>
      </w:pPr>
      <w:r w:rsidRPr="00897D17">
        <w:rPr>
          <w:rFonts w:ascii="Times New Roman" w:hAnsi="Times New Roman" w:cs="Times New Roman"/>
          <w:sz w:val="24"/>
          <w:szCs w:val="24"/>
        </w:rPr>
        <w:t xml:space="preserve">The quality program that </w:t>
      </w:r>
      <w:r w:rsidR="003F4BB1" w:rsidRPr="00897D17">
        <w:rPr>
          <w:rFonts w:ascii="Times New Roman" w:hAnsi="Times New Roman" w:cs="Times New Roman"/>
          <w:sz w:val="24"/>
          <w:szCs w:val="24"/>
        </w:rPr>
        <w:t>I choose</w:t>
      </w:r>
      <w:r w:rsidRPr="00897D17">
        <w:rPr>
          <w:rFonts w:ascii="Times New Roman" w:hAnsi="Times New Roman" w:cs="Times New Roman"/>
          <w:sz w:val="24"/>
          <w:szCs w:val="24"/>
        </w:rPr>
        <w:t xml:space="preserve"> within the </w:t>
      </w:r>
      <w:r w:rsidR="003F4BB1" w:rsidRPr="00897D17">
        <w:rPr>
          <w:rFonts w:ascii="Times New Roman" w:hAnsi="Times New Roman" w:cs="Times New Roman"/>
          <w:sz w:val="24"/>
          <w:szCs w:val="24"/>
        </w:rPr>
        <w:t>LAS is</w:t>
      </w:r>
      <w:r w:rsidRPr="00897D17">
        <w:rPr>
          <w:rFonts w:ascii="Times New Roman" w:hAnsi="Times New Roman" w:cs="Times New Roman"/>
          <w:sz w:val="24"/>
          <w:szCs w:val="24"/>
        </w:rPr>
        <w:t xml:space="preserve"> the Women</w:t>
      </w:r>
      <w:r w:rsidR="003F4BB1" w:rsidRPr="00897D17">
        <w:rPr>
          <w:rFonts w:ascii="Times New Roman" w:hAnsi="Times New Roman" w:cs="Times New Roman"/>
          <w:sz w:val="24"/>
          <w:szCs w:val="24"/>
        </w:rPr>
        <w:t xml:space="preserve"> and girls empowerment through empowerment programs, policies, collaboration with UN women and AWO among other Women rights International organisations. Looking at women involvement in social, political and </w:t>
      </w:r>
      <w:r w:rsidR="00C847F7" w:rsidRPr="00897D17">
        <w:rPr>
          <w:rFonts w:ascii="Times New Roman" w:hAnsi="Times New Roman" w:cs="Times New Roman"/>
          <w:sz w:val="24"/>
          <w:szCs w:val="24"/>
        </w:rPr>
        <w:t>economic realms,</w:t>
      </w:r>
      <w:r w:rsidR="003F4BB1" w:rsidRPr="00897D17">
        <w:rPr>
          <w:rFonts w:ascii="Times New Roman" w:hAnsi="Times New Roman" w:cs="Times New Roman"/>
          <w:sz w:val="24"/>
          <w:szCs w:val="24"/>
        </w:rPr>
        <w:t xml:space="preserve"> gender inequality </w:t>
      </w:r>
      <w:r w:rsidR="00C847F7" w:rsidRPr="00897D17">
        <w:rPr>
          <w:rFonts w:ascii="Times New Roman" w:hAnsi="Times New Roman" w:cs="Times New Roman"/>
          <w:sz w:val="24"/>
          <w:szCs w:val="24"/>
        </w:rPr>
        <w:t>is and has been a problem that women in the Arab region are faced with and still need attention</w:t>
      </w:r>
      <w:r w:rsidR="00897D17">
        <w:rPr>
          <w:rFonts w:ascii="Times New Roman" w:hAnsi="Times New Roman" w:cs="Times New Roman"/>
          <w:sz w:val="24"/>
          <w:szCs w:val="24"/>
        </w:rPr>
        <w:t>.</w:t>
      </w:r>
    </w:p>
    <w:p w:rsidR="00F251CC" w:rsidRPr="00897D17" w:rsidRDefault="00D177DF" w:rsidP="00897D17">
      <w:pPr>
        <w:spacing w:after="0" w:line="480" w:lineRule="auto"/>
        <w:ind w:firstLine="720"/>
        <w:rPr>
          <w:rFonts w:ascii="Times New Roman" w:hAnsi="Times New Roman" w:cs="Times New Roman"/>
          <w:sz w:val="24"/>
          <w:szCs w:val="24"/>
        </w:rPr>
      </w:pPr>
      <w:r w:rsidRPr="00897D17">
        <w:rPr>
          <w:rFonts w:ascii="Times New Roman" w:hAnsi="Times New Roman" w:cs="Times New Roman"/>
          <w:sz w:val="24"/>
          <w:szCs w:val="24"/>
        </w:rPr>
        <w:t>Human rights development indicators show continued progress in the Arab Region</w:t>
      </w:r>
      <w:r w:rsidR="001C010A" w:rsidRPr="00897D17">
        <w:rPr>
          <w:rFonts w:ascii="Times New Roman" w:hAnsi="Times New Roman" w:cs="Times New Roman"/>
          <w:sz w:val="24"/>
          <w:szCs w:val="24"/>
        </w:rPr>
        <w:t xml:space="preserve"> but in certain measures, the region   still lags behind.</w:t>
      </w:r>
      <w:r w:rsidR="00897D17">
        <w:rPr>
          <w:rFonts w:ascii="Times New Roman" w:hAnsi="Times New Roman" w:cs="Times New Roman"/>
          <w:sz w:val="24"/>
          <w:szCs w:val="24"/>
        </w:rPr>
        <w:t xml:space="preserve"> The UN report asserts that over the years, w</w:t>
      </w:r>
      <w:r w:rsidR="001C010A" w:rsidRPr="00897D17">
        <w:rPr>
          <w:rFonts w:ascii="Times New Roman" w:hAnsi="Times New Roman" w:cs="Times New Roman"/>
          <w:sz w:val="24"/>
          <w:szCs w:val="24"/>
        </w:rPr>
        <w:t xml:space="preserve">omen </w:t>
      </w:r>
      <w:r w:rsidR="005B3FFF" w:rsidRPr="00897D17">
        <w:rPr>
          <w:rFonts w:ascii="Times New Roman" w:hAnsi="Times New Roman" w:cs="Times New Roman"/>
          <w:sz w:val="24"/>
          <w:szCs w:val="24"/>
        </w:rPr>
        <w:t xml:space="preserve">in </w:t>
      </w:r>
      <w:r w:rsidR="009F190C" w:rsidRPr="00897D17">
        <w:rPr>
          <w:rFonts w:ascii="Times New Roman" w:hAnsi="Times New Roman" w:cs="Times New Roman"/>
          <w:sz w:val="24"/>
          <w:szCs w:val="24"/>
        </w:rPr>
        <w:t>the Arab</w:t>
      </w:r>
      <w:r w:rsidR="001C010A" w:rsidRPr="00897D17">
        <w:rPr>
          <w:rFonts w:ascii="Times New Roman" w:hAnsi="Times New Roman" w:cs="Times New Roman"/>
          <w:sz w:val="24"/>
          <w:szCs w:val="24"/>
        </w:rPr>
        <w:t xml:space="preserve"> region have continually experienced an inequality paradox despite the fact that education and health </w:t>
      </w:r>
      <w:r w:rsidR="005B3FFF" w:rsidRPr="00897D17">
        <w:rPr>
          <w:rFonts w:ascii="Times New Roman" w:hAnsi="Times New Roman" w:cs="Times New Roman"/>
          <w:sz w:val="24"/>
          <w:szCs w:val="24"/>
        </w:rPr>
        <w:t xml:space="preserve">have positively </w:t>
      </w:r>
      <w:r w:rsidR="00D81144" w:rsidRPr="00897D17">
        <w:rPr>
          <w:rFonts w:ascii="Times New Roman" w:hAnsi="Times New Roman" w:cs="Times New Roman"/>
          <w:sz w:val="24"/>
          <w:szCs w:val="24"/>
        </w:rPr>
        <w:t>impacted women</w:t>
      </w:r>
      <w:r w:rsidR="005B3FFF" w:rsidRPr="00897D17">
        <w:rPr>
          <w:rFonts w:ascii="Times New Roman" w:hAnsi="Times New Roman" w:cs="Times New Roman"/>
          <w:sz w:val="24"/>
          <w:szCs w:val="24"/>
        </w:rPr>
        <w:t xml:space="preserve">, their political and economic </w:t>
      </w:r>
      <w:r w:rsidR="00D81144" w:rsidRPr="00897D17">
        <w:rPr>
          <w:rFonts w:ascii="Times New Roman" w:hAnsi="Times New Roman" w:cs="Times New Roman"/>
          <w:sz w:val="24"/>
          <w:szCs w:val="24"/>
        </w:rPr>
        <w:t>participation as</w:t>
      </w:r>
      <w:r w:rsidR="003135B4" w:rsidRPr="00897D17">
        <w:rPr>
          <w:rFonts w:ascii="Times New Roman" w:hAnsi="Times New Roman" w:cs="Times New Roman"/>
          <w:sz w:val="24"/>
          <w:szCs w:val="24"/>
        </w:rPr>
        <w:t xml:space="preserve"> well </w:t>
      </w:r>
      <w:r w:rsidR="00D81144" w:rsidRPr="00897D17">
        <w:rPr>
          <w:rFonts w:ascii="Times New Roman" w:hAnsi="Times New Roman" w:cs="Times New Roman"/>
          <w:sz w:val="24"/>
          <w:szCs w:val="24"/>
        </w:rPr>
        <w:t>has their</w:t>
      </w:r>
      <w:r w:rsidR="003135B4" w:rsidRPr="00897D17">
        <w:rPr>
          <w:rFonts w:ascii="Times New Roman" w:hAnsi="Times New Roman" w:cs="Times New Roman"/>
          <w:sz w:val="24"/>
          <w:szCs w:val="24"/>
        </w:rPr>
        <w:t xml:space="preserve"> safety in the </w:t>
      </w:r>
      <w:r w:rsidR="00D81144" w:rsidRPr="00897D17">
        <w:rPr>
          <w:rFonts w:ascii="Times New Roman" w:hAnsi="Times New Roman" w:cs="Times New Roman"/>
          <w:sz w:val="24"/>
          <w:szCs w:val="24"/>
        </w:rPr>
        <w:t>private sector</w:t>
      </w:r>
      <w:r w:rsidR="003135B4" w:rsidRPr="00897D17">
        <w:rPr>
          <w:rFonts w:ascii="Times New Roman" w:hAnsi="Times New Roman" w:cs="Times New Roman"/>
          <w:sz w:val="24"/>
          <w:szCs w:val="24"/>
        </w:rPr>
        <w:t xml:space="preserve"> </w:t>
      </w:r>
      <w:r w:rsidR="00566AB9" w:rsidRPr="00897D17">
        <w:rPr>
          <w:rFonts w:ascii="Times New Roman" w:hAnsi="Times New Roman" w:cs="Times New Roman"/>
          <w:sz w:val="24"/>
          <w:szCs w:val="24"/>
        </w:rPr>
        <w:t>has not</w:t>
      </w:r>
      <w:r w:rsidR="003135B4" w:rsidRPr="00897D17">
        <w:rPr>
          <w:rFonts w:ascii="Times New Roman" w:hAnsi="Times New Roman" w:cs="Times New Roman"/>
          <w:sz w:val="24"/>
          <w:szCs w:val="24"/>
        </w:rPr>
        <w:t xml:space="preserve"> </w:t>
      </w:r>
      <w:r w:rsidR="00566AB9" w:rsidRPr="00897D17">
        <w:rPr>
          <w:rFonts w:ascii="Times New Roman" w:hAnsi="Times New Roman" w:cs="Times New Roman"/>
          <w:sz w:val="24"/>
          <w:szCs w:val="24"/>
        </w:rPr>
        <w:t>improved much</w:t>
      </w:r>
      <w:r w:rsidR="003135B4" w:rsidRPr="00897D17">
        <w:rPr>
          <w:rFonts w:ascii="Times New Roman" w:hAnsi="Times New Roman" w:cs="Times New Roman"/>
          <w:sz w:val="24"/>
          <w:szCs w:val="24"/>
        </w:rPr>
        <w:t xml:space="preserve">. Women in the </w:t>
      </w:r>
      <w:r w:rsidR="00D81144" w:rsidRPr="00897D17">
        <w:rPr>
          <w:rFonts w:ascii="Times New Roman" w:hAnsi="Times New Roman" w:cs="Times New Roman"/>
          <w:sz w:val="24"/>
          <w:szCs w:val="24"/>
        </w:rPr>
        <w:t>LAS region</w:t>
      </w:r>
      <w:r w:rsidR="003135B4" w:rsidRPr="00897D17">
        <w:rPr>
          <w:rFonts w:ascii="Times New Roman" w:hAnsi="Times New Roman" w:cs="Times New Roman"/>
          <w:sz w:val="24"/>
          <w:szCs w:val="24"/>
        </w:rPr>
        <w:t xml:space="preserve"> continue to </w:t>
      </w:r>
      <w:r w:rsidR="00D81144" w:rsidRPr="00897D17">
        <w:rPr>
          <w:rFonts w:ascii="Times New Roman" w:hAnsi="Times New Roman" w:cs="Times New Roman"/>
          <w:sz w:val="24"/>
          <w:szCs w:val="24"/>
        </w:rPr>
        <w:t xml:space="preserve">experienced discrimination sanctioned by discriminatory structures and </w:t>
      </w:r>
      <w:r w:rsidR="00566AB9" w:rsidRPr="00897D17">
        <w:rPr>
          <w:rFonts w:ascii="Times New Roman" w:hAnsi="Times New Roman" w:cs="Times New Roman"/>
          <w:sz w:val="24"/>
          <w:szCs w:val="24"/>
        </w:rPr>
        <w:t xml:space="preserve">attitudes that have been institutionalized by biased social </w:t>
      </w:r>
      <w:r w:rsidR="005759F5" w:rsidRPr="00897D17">
        <w:rPr>
          <w:rFonts w:ascii="Times New Roman" w:hAnsi="Times New Roman" w:cs="Times New Roman"/>
          <w:sz w:val="24"/>
          <w:szCs w:val="24"/>
        </w:rPr>
        <w:t>systems and</w:t>
      </w:r>
      <w:r w:rsidR="00566AB9" w:rsidRPr="00897D17">
        <w:rPr>
          <w:rFonts w:ascii="Times New Roman" w:hAnsi="Times New Roman" w:cs="Times New Roman"/>
          <w:sz w:val="24"/>
          <w:szCs w:val="24"/>
        </w:rPr>
        <w:t xml:space="preserve"> political and economic systems</w:t>
      </w:r>
      <w:r w:rsidR="008332C2" w:rsidRPr="00897D17">
        <w:rPr>
          <w:rFonts w:ascii="Times New Roman" w:hAnsi="Times New Roman" w:cs="Times New Roman"/>
          <w:sz w:val="24"/>
          <w:szCs w:val="24"/>
        </w:rPr>
        <w:t xml:space="preserve"> </w:t>
      </w:r>
      <w:r w:rsidR="002336EE" w:rsidRPr="00897D17">
        <w:rPr>
          <w:rFonts w:ascii="Times New Roman" w:hAnsi="Times New Roman" w:cs="Times New Roman"/>
          <w:sz w:val="24"/>
          <w:szCs w:val="24"/>
        </w:rPr>
        <w:t>(</w:t>
      </w:r>
      <w:proofErr w:type="spellStart"/>
      <w:r w:rsidR="002336EE" w:rsidRPr="00897D17">
        <w:rPr>
          <w:rFonts w:ascii="Times New Roman" w:hAnsi="Times New Roman" w:cs="Times New Roman"/>
          <w:sz w:val="24"/>
          <w:szCs w:val="24"/>
        </w:rPr>
        <w:t>Chaban</w:t>
      </w:r>
      <w:proofErr w:type="spellEnd"/>
      <w:r w:rsidR="002336EE" w:rsidRPr="00897D17">
        <w:rPr>
          <w:rFonts w:ascii="Times New Roman" w:hAnsi="Times New Roman" w:cs="Times New Roman"/>
          <w:sz w:val="24"/>
          <w:szCs w:val="24"/>
        </w:rPr>
        <w:t xml:space="preserve"> </w:t>
      </w:r>
      <w:r w:rsidR="008332C2" w:rsidRPr="00897D17">
        <w:rPr>
          <w:rFonts w:ascii="Times New Roman" w:hAnsi="Times New Roman" w:cs="Times New Roman"/>
          <w:sz w:val="24"/>
          <w:szCs w:val="24"/>
        </w:rPr>
        <w:t>et al</w:t>
      </w:r>
      <w:r w:rsidR="008332C2" w:rsidRPr="00897D17">
        <w:rPr>
          <w:rFonts w:ascii="Times New Roman" w:hAnsi="Times New Roman" w:cs="Times New Roman"/>
          <w:sz w:val="24"/>
          <w:szCs w:val="24"/>
        </w:rPr>
        <w:t>.</w:t>
      </w:r>
      <w:r w:rsidR="008332C2" w:rsidRPr="00897D17">
        <w:rPr>
          <w:rFonts w:ascii="Times New Roman" w:hAnsi="Times New Roman" w:cs="Times New Roman"/>
          <w:sz w:val="24"/>
          <w:szCs w:val="24"/>
        </w:rPr>
        <w:t>, 201</w:t>
      </w:r>
      <w:r w:rsidR="002336EE" w:rsidRPr="00897D17">
        <w:rPr>
          <w:rFonts w:ascii="Times New Roman" w:hAnsi="Times New Roman" w:cs="Times New Roman"/>
          <w:sz w:val="24"/>
          <w:szCs w:val="24"/>
        </w:rPr>
        <w:t>7</w:t>
      </w:r>
      <w:r w:rsidR="008332C2" w:rsidRPr="00897D17">
        <w:rPr>
          <w:rFonts w:ascii="Times New Roman" w:hAnsi="Times New Roman" w:cs="Times New Roman"/>
          <w:sz w:val="24"/>
          <w:szCs w:val="24"/>
        </w:rPr>
        <w:t>)</w:t>
      </w:r>
      <w:r w:rsidR="00566AB9" w:rsidRPr="00897D17">
        <w:rPr>
          <w:rFonts w:ascii="Times New Roman" w:hAnsi="Times New Roman" w:cs="Times New Roman"/>
          <w:sz w:val="24"/>
          <w:szCs w:val="24"/>
        </w:rPr>
        <w:t xml:space="preserve">. </w:t>
      </w:r>
      <w:r w:rsidR="00EA7C22" w:rsidRPr="00897D17">
        <w:rPr>
          <w:rFonts w:ascii="Times New Roman" w:hAnsi="Times New Roman" w:cs="Times New Roman"/>
          <w:sz w:val="24"/>
          <w:szCs w:val="24"/>
        </w:rPr>
        <w:t xml:space="preserve">Notably, long </w:t>
      </w:r>
      <w:r w:rsidR="00F251CC" w:rsidRPr="00897D17">
        <w:rPr>
          <w:rFonts w:ascii="Times New Roman" w:hAnsi="Times New Roman" w:cs="Times New Roman"/>
          <w:sz w:val="24"/>
          <w:szCs w:val="24"/>
        </w:rPr>
        <w:t>periods of</w:t>
      </w:r>
      <w:r w:rsidR="003F1BFF" w:rsidRPr="00897D17">
        <w:rPr>
          <w:rFonts w:ascii="Times New Roman" w:hAnsi="Times New Roman" w:cs="Times New Roman"/>
          <w:sz w:val="24"/>
          <w:szCs w:val="24"/>
        </w:rPr>
        <w:t xml:space="preserve"> conflicts in </w:t>
      </w:r>
      <w:r w:rsidR="009666AA" w:rsidRPr="00897D17">
        <w:rPr>
          <w:rFonts w:ascii="Times New Roman" w:hAnsi="Times New Roman" w:cs="Times New Roman"/>
          <w:sz w:val="24"/>
          <w:szCs w:val="24"/>
        </w:rPr>
        <w:t>the region</w:t>
      </w:r>
      <w:r w:rsidR="003F1BFF" w:rsidRPr="00897D17">
        <w:rPr>
          <w:rFonts w:ascii="Times New Roman" w:hAnsi="Times New Roman" w:cs="Times New Roman"/>
          <w:sz w:val="24"/>
          <w:szCs w:val="24"/>
        </w:rPr>
        <w:t xml:space="preserve"> ha</w:t>
      </w:r>
      <w:r w:rsidR="009666AA" w:rsidRPr="00897D17">
        <w:rPr>
          <w:rFonts w:ascii="Times New Roman" w:hAnsi="Times New Roman" w:cs="Times New Roman"/>
          <w:sz w:val="24"/>
          <w:szCs w:val="24"/>
        </w:rPr>
        <w:t>ve</w:t>
      </w:r>
      <w:r w:rsidR="003F1BFF" w:rsidRPr="00897D17">
        <w:rPr>
          <w:rFonts w:ascii="Times New Roman" w:hAnsi="Times New Roman" w:cs="Times New Roman"/>
          <w:sz w:val="24"/>
          <w:szCs w:val="24"/>
        </w:rPr>
        <w:t xml:space="preserve"> limited </w:t>
      </w:r>
      <w:r w:rsidR="00F251CC" w:rsidRPr="00897D17">
        <w:rPr>
          <w:rFonts w:ascii="Times New Roman" w:hAnsi="Times New Roman" w:cs="Times New Roman"/>
          <w:sz w:val="24"/>
          <w:szCs w:val="24"/>
        </w:rPr>
        <w:t>women’s</w:t>
      </w:r>
      <w:r w:rsidR="003F1BFF" w:rsidRPr="00897D17">
        <w:rPr>
          <w:rFonts w:ascii="Times New Roman" w:hAnsi="Times New Roman" w:cs="Times New Roman"/>
          <w:sz w:val="24"/>
          <w:szCs w:val="24"/>
        </w:rPr>
        <w:t>’ a</w:t>
      </w:r>
      <w:r w:rsidR="00F251CC" w:rsidRPr="00897D17">
        <w:rPr>
          <w:rFonts w:ascii="Times New Roman" w:hAnsi="Times New Roman" w:cs="Times New Roman"/>
          <w:sz w:val="24"/>
          <w:szCs w:val="24"/>
        </w:rPr>
        <w:t xml:space="preserve">bility to live and make the most out of their lives.  </w:t>
      </w:r>
      <w:r w:rsidR="009666AA" w:rsidRPr="00897D17">
        <w:rPr>
          <w:rFonts w:ascii="Times New Roman" w:hAnsi="Times New Roman" w:cs="Times New Roman"/>
          <w:sz w:val="24"/>
          <w:szCs w:val="24"/>
        </w:rPr>
        <w:t>P</w:t>
      </w:r>
      <w:r w:rsidR="009666AA" w:rsidRPr="00897D17">
        <w:rPr>
          <w:rFonts w:ascii="Times New Roman" w:hAnsi="Times New Roman" w:cs="Times New Roman"/>
          <w:sz w:val="24"/>
          <w:szCs w:val="24"/>
        </w:rPr>
        <w:t xml:space="preserve">ublic–private </w:t>
      </w:r>
      <w:r w:rsidR="009666AA" w:rsidRPr="00897D17">
        <w:rPr>
          <w:rFonts w:ascii="Times New Roman" w:hAnsi="Times New Roman" w:cs="Times New Roman"/>
          <w:sz w:val="24"/>
          <w:szCs w:val="24"/>
        </w:rPr>
        <w:t>divisions as well as patriarchal</w:t>
      </w:r>
      <w:r w:rsidR="00F251CC" w:rsidRPr="00897D17">
        <w:rPr>
          <w:rFonts w:ascii="Times New Roman" w:hAnsi="Times New Roman" w:cs="Times New Roman"/>
          <w:sz w:val="24"/>
          <w:szCs w:val="24"/>
        </w:rPr>
        <w:t>,</w:t>
      </w:r>
      <w:r w:rsidR="009666AA" w:rsidRPr="00897D17">
        <w:rPr>
          <w:rFonts w:ascii="Times New Roman" w:hAnsi="Times New Roman" w:cs="Times New Roman"/>
          <w:sz w:val="24"/>
          <w:szCs w:val="24"/>
        </w:rPr>
        <w:t xml:space="preserve"> kin </w:t>
      </w:r>
      <w:r w:rsidR="00CB6C65" w:rsidRPr="00897D17">
        <w:rPr>
          <w:rFonts w:ascii="Times New Roman" w:hAnsi="Times New Roman" w:cs="Times New Roman"/>
          <w:sz w:val="24"/>
          <w:szCs w:val="24"/>
        </w:rPr>
        <w:t xml:space="preserve">and cultures that are tribally based have </w:t>
      </w:r>
      <w:r w:rsidR="001E1543" w:rsidRPr="00897D17">
        <w:rPr>
          <w:rFonts w:ascii="Times New Roman" w:hAnsi="Times New Roman" w:cs="Times New Roman"/>
          <w:sz w:val="24"/>
          <w:szCs w:val="24"/>
        </w:rPr>
        <w:t>been blamed</w:t>
      </w:r>
      <w:r w:rsidR="00CB6C65" w:rsidRPr="00897D17">
        <w:rPr>
          <w:rFonts w:ascii="Times New Roman" w:hAnsi="Times New Roman" w:cs="Times New Roman"/>
          <w:sz w:val="24"/>
          <w:szCs w:val="24"/>
        </w:rPr>
        <w:t xml:space="preserve"> for </w:t>
      </w:r>
      <w:r w:rsidR="001E1543" w:rsidRPr="00897D17">
        <w:rPr>
          <w:rFonts w:ascii="Times New Roman" w:hAnsi="Times New Roman" w:cs="Times New Roman"/>
          <w:sz w:val="24"/>
          <w:szCs w:val="24"/>
        </w:rPr>
        <w:t>limited women</w:t>
      </w:r>
      <w:r w:rsidR="00CB6C65" w:rsidRPr="00897D17">
        <w:rPr>
          <w:rFonts w:ascii="Times New Roman" w:hAnsi="Times New Roman" w:cs="Times New Roman"/>
          <w:sz w:val="24"/>
          <w:szCs w:val="24"/>
        </w:rPr>
        <w:t xml:space="preserve"> participation.</w:t>
      </w:r>
      <w:r w:rsidR="008B3907" w:rsidRPr="00897D17">
        <w:rPr>
          <w:rFonts w:ascii="Times New Roman" w:hAnsi="Times New Roman" w:cs="Times New Roman"/>
          <w:sz w:val="24"/>
          <w:szCs w:val="24"/>
        </w:rPr>
        <w:t xml:space="preserve"> </w:t>
      </w:r>
      <w:r w:rsidR="00957407" w:rsidRPr="00897D17">
        <w:rPr>
          <w:rFonts w:ascii="Times New Roman" w:hAnsi="Times New Roman" w:cs="Times New Roman"/>
          <w:sz w:val="24"/>
          <w:szCs w:val="24"/>
        </w:rPr>
        <w:t>In the political sphere, women in the Ar</w:t>
      </w:r>
      <w:r w:rsidR="00C847F7" w:rsidRPr="00897D17">
        <w:rPr>
          <w:rFonts w:ascii="Times New Roman" w:hAnsi="Times New Roman" w:cs="Times New Roman"/>
          <w:sz w:val="24"/>
          <w:szCs w:val="24"/>
        </w:rPr>
        <w:t>a</w:t>
      </w:r>
      <w:r w:rsidR="00957407" w:rsidRPr="00897D17">
        <w:rPr>
          <w:rFonts w:ascii="Times New Roman" w:hAnsi="Times New Roman" w:cs="Times New Roman"/>
          <w:sz w:val="24"/>
          <w:szCs w:val="24"/>
        </w:rPr>
        <w:t xml:space="preserve">b region have served as ambassadors, mayors, ministers and </w:t>
      </w:r>
      <w:r w:rsidR="00D91256" w:rsidRPr="00897D17">
        <w:rPr>
          <w:rFonts w:ascii="Times New Roman" w:hAnsi="Times New Roman" w:cs="Times New Roman"/>
          <w:sz w:val="24"/>
          <w:szCs w:val="24"/>
        </w:rPr>
        <w:t xml:space="preserve">form 25% of the Jurists but not even a single one has served as head of state. The </w:t>
      </w:r>
      <w:r w:rsidR="002336EE" w:rsidRPr="00897D17">
        <w:rPr>
          <w:rFonts w:ascii="Times New Roman" w:hAnsi="Times New Roman" w:cs="Times New Roman"/>
          <w:sz w:val="24"/>
          <w:szCs w:val="24"/>
        </w:rPr>
        <w:t xml:space="preserve">economic </w:t>
      </w:r>
      <w:r w:rsidR="00D91256" w:rsidRPr="00897D17">
        <w:rPr>
          <w:rFonts w:ascii="Times New Roman" w:hAnsi="Times New Roman" w:cs="Times New Roman"/>
          <w:sz w:val="24"/>
          <w:szCs w:val="24"/>
        </w:rPr>
        <w:t xml:space="preserve">participation of women in the LAS region is </w:t>
      </w:r>
      <w:r w:rsidR="00235724" w:rsidRPr="00897D17">
        <w:rPr>
          <w:rFonts w:ascii="Times New Roman" w:hAnsi="Times New Roman" w:cs="Times New Roman"/>
          <w:sz w:val="24"/>
          <w:szCs w:val="24"/>
        </w:rPr>
        <w:t xml:space="preserve">worrisome with only 25.4 of women participating directly in </w:t>
      </w:r>
      <w:r w:rsidR="00A857CB" w:rsidRPr="00897D17">
        <w:rPr>
          <w:rFonts w:ascii="Times New Roman" w:hAnsi="Times New Roman" w:cs="Times New Roman"/>
          <w:sz w:val="24"/>
          <w:szCs w:val="24"/>
        </w:rPr>
        <w:t>economic activities</w:t>
      </w:r>
      <w:r w:rsidR="00235724" w:rsidRPr="00897D17">
        <w:rPr>
          <w:rFonts w:ascii="Times New Roman" w:hAnsi="Times New Roman" w:cs="Times New Roman"/>
          <w:sz w:val="24"/>
          <w:szCs w:val="24"/>
        </w:rPr>
        <w:t xml:space="preserve">. </w:t>
      </w:r>
      <w:r w:rsidR="00A857CB" w:rsidRPr="00897D17">
        <w:rPr>
          <w:rFonts w:ascii="Times New Roman" w:hAnsi="Times New Roman" w:cs="Times New Roman"/>
          <w:sz w:val="24"/>
          <w:szCs w:val="24"/>
        </w:rPr>
        <w:t xml:space="preserve">Uneducated </w:t>
      </w:r>
      <w:r w:rsidR="00A45728" w:rsidRPr="00897D17">
        <w:rPr>
          <w:rFonts w:ascii="Times New Roman" w:hAnsi="Times New Roman" w:cs="Times New Roman"/>
          <w:sz w:val="24"/>
          <w:szCs w:val="24"/>
        </w:rPr>
        <w:t>and</w:t>
      </w:r>
      <w:r w:rsidR="00A857CB" w:rsidRPr="00897D17">
        <w:rPr>
          <w:rFonts w:ascii="Times New Roman" w:hAnsi="Times New Roman" w:cs="Times New Roman"/>
          <w:sz w:val="24"/>
          <w:szCs w:val="24"/>
        </w:rPr>
        <w:t xml:space="preserve"> u</w:t>
      </w:r>
      <w:r w:rsidR="00A45728" w:rsidRPr="00897D17">
        <w:rPr>
          <w:rFonts w:ascii="Times New Roman" w:hAnsi="Times New Roman" w:cs="Times New Roman"/>
          <w:sz w:val="24"/>
          <w:szCs w:val="24"/>
        </w:rPr>
        <w:t>nderedu</w:t>
      </w:r>
      <w:r w:rsidR="00A857CB" w:rsidRPr="00897D17">
        <w:rPr>
          <w:rFonts w:ascii="Times New Roman" w:hAnsi="Times New Roman" w:cs="Times New Roman"/>
          <w:sz w:val="24"/>
          <w:szCs w:val="24"/>
        </w:rPr>
        <w:t xml:space="preserve">cated women in </w:t>
      </w:r>
      <w:r w:rsidR="00A45728" w:rsidRPr="00897D17">
        <w:rPr>
          <w:rFonts w:ascii="Times New Roman" w:hAnsi="Times New Roman" w:cs="Times New Roman"/>
          <w:sz w:val="24"/>
          <w:szCs w:val="24"/>
        </w:rPr>
        <w:t>the region</w:t>
      </w:r>
      <w:r w:rsidR="00A857CB" w:rsidRPr="00897D17">
        <w:rPr>
          <w:rFonts w:ascii="Times New Roman" w:hAnsi="Times New Roman" w:cs="Times New Roman"/>
          <w:sz w:val="24"/>
          <w:szCs w:val="24"/>
        </w:rPr>
        <w:t xml:space="preserve"> have taken </w:t>
      </w:r>
      <w:r w:rsidR="00BC342C" w:rsidRPr="00897D17">
        <w:rPr>
          <w:rFonts w:ascii="Times New Roman" w:hAnsi="Times New Roman" w:cs="Times New Roman"/>
          <w:sz w:val="24"/>
          <w:szCs w:val="24"/>
        </w:rPr>
        <w:t>up agricultures</w:t>
      </w:r>
      <w:r w:rsidR="00A857CB" w:rsidRPr="00897D17">
        <w:rPr>
          <w:rFonts w:ascii="Times New Roman" w:hAnsi="Times New Roman" w:cs="Times New Roman"/>
          <w:sz w:val="24"/>
          <w:szCs w:val="24"/>
        </w:rPr>
        <w:t xml:space="preserve"> </w:t>
      </w:r>
      <w:r w:rsidR="00A857CB" w:rsidRPr="00897D17">
        <w:rPr>
          <w:rFonts w:ascii="Times New Roman" w:hAnsi="Times New Roman" w:cs="Times New Roman"/>
          <w:sz w:val="24"/>
          <w:szCs w:val="24"/>
        </w:rPr>
        <w:lastRenderedPageBreak/>
        <w:t xml:space="preserve">while women </w:t>
      </w:r>
      <w:r w:rsidR="00A45728" w:rsidRPr="00897D17">
        <w:rPr>
          <w:rFonts w:ascii="Times New Roman" w:hAnsi="Times New Roman" w:cs="Times New Roman"/>
          <w:sz w:val="24"/>
          <w:szCs w:val="24"/>
        </w:rPr>
        <w:t>with</w:t>
      </w:r>
      <w:r w:rsidR="00A857CB" w:rsidRPr="00897D17">
        <w:rPr>
          <w:rFonts w:ascii="Times New Roman" w:hAnsi="Times New Roman" w:cs="Times New Roman"/>
          <w:sz w:val="24"/>
          <w:szCs w:val="24"/>
        </w:rPr>
        <w:t xml:space="preserve"> </w:t>
      </w:r>
      <w:r w:rsidR="00A45728" w:rsidRPr="00897D17">
        <w:rPr>
          <w:rFonts w:ascii="Times New Roman" w:hAnsi="Times New Roman" w:cs="Times New Roman"/>
          <w:sz w:val="24"/>
          <w:szCs w:val="24"/>
        </w:rPr>
        <w:t>post-secondary</w:t>
      </w:r>
      <w:r w:rsidR="00A857CB" w:rsidRPr="00897D17">
        <w:rPr>
          <w:rFonts w:ascii="Times New Roman" w:hAnsi="Times New Roman" w:cs="Times New Roman"/>
          <w:sz w:val="24"/>
          <w:szCs w:val="24"/>
        </w:rPr>
        <w:t xml:space="preserve"> education </w:t>
      </w:r>
      <w:r w:rsidR="00BC342C" w:rsidRPr="00897D17">
        <w:rPr>
          <w:rFonts w:ascii="Times New Roman" w:hAnsi="Times New Roman" w:cs="Times New Roman"/>
          <w:sz w:val="24"/>
          <w:szCs w:val="24"/>
        </w:rPr>
        <w:t xml:space="preserve">remain unemployed. </w:t>
      </w:r>
      <w:r w:rsidR="006950B3" w:rsidRPr="00897D17">
        <w:rPr>
          <w:rFonts w:ascii="Times New Roman" w:hAnsi="Times New Roman" w:cs="Times New Roman"/>
          <w:sz w:val="24"/>
          <w:szCs w:val="24"/>
        </w:rPr>
        <w:t xml:space="preserve">Mostly, women employed in the region take up </w:t>
      </w:r>
      <w:r w:rsidR="00DD24FE" w:rsidRPr="00897D17">
        <w:rPr>
          <w:rFonts w:ascii="Times New Roman" w:hAnsi="Times New Roman" w:cs="Times New Roman"/>
          <w:sz w:val="24"/>
          <w:szCs w:val="24"/>
        </w:rPr>
        <w:t>jobs in</w:t>
      </w:r>
      <w:r w:rsidR="006950B3" w:rsidRPr="00897D17">
        <w:rPr>
          <w:rFonts w:ascii="Times New Roman" w:hAnsi="Times New Roman" w:cs="Times New Roman"/>
          <w:sz w:val="24"/>
          <w:szCs w:val="24"/>
        </w:rPr>
        <w:t xml:space="preserve"> of teaching, secretary, clerical and welfare services in the public </w:t>
      </w:r>
      <w:r w:rsidR="0021499E" w:rsidRPr="00897D17">
        <w:rPr>
          <w:rFonts w:ascii="Times New Roman" w:hAnsi="Times New Roman" w:cs="Times New Roman"/>
          <w:sz w:val="24"/>
          <w:szCs w:val="24"/>
        </w:rPr>
        <w:t>sector. Women</w:t>
      </w:r>
      <w:r w:rsidR="003E6EC7" w:rsidRPr="00897D17">
        <w:rPr>
          <w:rFonts w:ascii="Times New Roman" w:hAnsi="Times New Roman" w:cs="Times New Roman"/>
          <w:sz w:val="24"/>
          <w:szCs w:val="24"/>
        </w:rPr>
        <w:t xml:space="preserve"> achievement in</w:t>
      </w:r>
      <w:r w:rsidR="0021499E" w:rsidRPr="00897D17">
        <w:rPr>
          <w:rFonts w:ascii="Times New Roman" w:hAnsi="Times New Roman" w:cs="Times New Roman"/>
          <w:sz w:val="24"/>
          <w:szCs w:val="24"/>
        </w:rPr>
        <w:t xml:space="preserve"> education is still limited by high fertility </w:t>
      </w:r>
      <w:r w:rsidR="003E6EC7" w:rsidRPr="00897D17">
        <w:rPr>
          <w:rFonts w:ascii="Times New Roman" w:hAnsi="Times New Roman" w:cs="Times New Roman"/>
          <w:sz w:val="24"/>
          <w:szCs w:val="24"/>
        </w:rPr>
        <w:t xml:space="preserve">rates, poverty and conflict   in the Arab region. </w:t>
      </w:r>
      <w:r w:rsidR="00DD24FE" w:rsidRPr="00897D17">
        <w:rPr>
          <w:rFonts w:ascii="Times New Roman" w:hAnsi="Times New Roman" w:cs="Times New Roman"/>
          <w:sz w:val="24"/>
          <w:szCs w:val="24"/>
        </w:rPr>
        <w:t xml:space="preserve">Maternal mortality rates are high for women living in low income areas </w:t>
      </w:r>
      <w:r w:rsidR="00102480" w:rsidRPr="00897D17">
        <w:rPr>
          <w:rFonts w:ascii="Times New Roman" w:hAnsi="Times New Roman" w:cs="Times New Roman"/>
          <w:sz w:val="24"/>
          <w:szCs w:val="24"/>
        </w:rPr>
        <w:t xml:space="preserve">or war </w:t>
      </w:r>
      <w:r w:rsidR="009C5655" w:rsidRPr="00897D17">
        <w:rPr>
          <w:rFonts w:ascii="Times New Roman" w:hAnsi="Times New Roman" w:cs="Times New Roman"/>
          <w:sz w:val="24"/>
          <w:szCs w:val="24"/>
        </w:rPr>
        <w:t>tone areas</w:t>
      </w:r>
      <w:r w:rsidR="00102480" w:rsidRPr="00897D17">
        <w:rPr>
          <w:rFonts w:ascii="Times New Roman" w:hAnsi="Times New Roman" w:cs="Times New Roman"/>
          <w:sz w:val="24"/>
          <w:szCs w:val="24"/>
        </w:rPr>
        <w:t xml:space="preserve"> such as Sudan,</w:t>
      </w:r>
      <w:r w:rsidR="009C5655" w:rsidRPr="00897D17">
        <w:rPr>
          <w:rFonts w:ascii="Times New Roman" w:hAnsi="Times New Roman" w:cs="Times New Roman"/>
          <w:sz w:val="24"/>
          <w:szCs w:val="24"/>
        </w:rPr>
        <w:t xml:space="preserve"> </w:t>
      </w:r>
      <w:r w:rsidR="00102480" w:rsidRPr="00897D17">
        <w:rPr>
          <w:rFonts w:ascii="Times New Roman" w:hAnsi="Times New Roman" w:cs="Times New Roman"/>
          <w:sz w:val="24"/>
          <w:szCs w:val="24"/>
        </w:rPr>
        <w:t xml:space="preserve">Iran, Yemen, </w:t>
      </w:r>
      <w:r w:rsidR="005F1B49" w:rsidRPr="00897D17">
        <w:rPr>
          <w:rFonts w:ascii="Times New Roman" w:hAnsi="Times New Roman" w:cs="Times New Roman"/>
          <w:sz w:val="24"/>
          <w:szCs w:val="24"/>
        </w:rPr>
        <w:t>and Mauritania</w:t>
      </w:r>
      <w:r w:rsidR="003E6EC7" w:rsidRPr="00897D17">
        <w:rPr>
          <w:rFonts w:ascii="Times New Roman" w:hAnsi="Times New Roman" w:cs="Times New Roman"/>
          <w:sz w:val="24"/>
          <w:szCs w:val="24"/>
        </w:rPr>
        <w:t xml:space="preserve"> despite improvements in </w:t>
      </w:r>
      <w:r w:rsidR="00070DF6" w:rsidRPr="00897D17">
        <w:rPr>
          <w:rFonts w:ascii="Times New Roman" w:hAnsi="Times New Roman" w:cs="Times New Roman"/>
          <w:sz w:val="24"/>
          <w:szCs w:val="24"/>
        </w:rPr>
        <w:t>maternal and reproductive health services.</w:t>
      </w:r>
      <w:r w:rsidR="003E6EC7" w:rsidRPr="00897D17">
        <w:rPr>
          <w:rFonts w:ascii="Times New Roman" w:hAnsi="Times New Roman" w:cs="Times New Roman"/>
          <w:sz w:val="24"/>
          <w:szCs w:val="24"/>
        </w:rPr>
        <w:t xml:space="preserve"> </w:t>
      </w:r>
      <w:r w:rsidR="00070DF6" w:rsidRPr="00897D17">
        <w:rPr>
          <w:rFonts w:ascii="Times New Roman" w:hAnsi="Times New Roman" w:cs="Times New Roman"/>
          <w:sz w:val="24"/>
          <w:szCs w:val="24"/>
        </w:rPr>
        <w:t xml:space="preserve">Abortion and teenage marriages are issues of concern in Arab Region. </w:t>
      </w:r>
    </w:p>
    <w:p w:rsidR="00975BC2" w:rsidRDefault="002863AD" w:rsidP="00975BC2">
      <w:pPr>
        <w:spacing w:after="0" w:line="480" w:lineRule="auto"/>
        <w:ind w:firstLine="720"/>
        <w:rPr>
          <w:rFonts w:ascii="Times New Roman" w:hAnsi="Times New Roman" w:cs="Times New Roman"/>
          <w:sz w:val="24"/>
          <w:szCs w:val="24"/>
        </w:rPr>
      </w:pPr>
      <w:r w:rsidRPr="00897D17">
        <w:rPr>
          <w:rFonts w:ascii="Times New Roman" w:hAnsi="Times New Roman" w:cs="Times New Roman"/>
          <w:sz w:val="24"/>
          <w:szCs w:val="24"/>
        </w:rPr>
        <w:t xml:space="preserve">The LAS has adopted a gender policy that is comprehensive in nature to support gender mainstreaming and women and girls empowerment in the region through </w:t>
      </w:r>
      <w:r w:rsidRPr="00897D17">
        <w:rPr>
          <w:rFonts w:ascii="Times New Roman" w:hAnsi="Times New Roman" w:cs="Times New Roman"/>
          <w:sz w:val="24"/>
          <w:szCs w:val="24"/>
        </w:rPr>
        <w:t>Regional Strategy on Protecting Women in the Arab Region</w:t>
      </w:r>
      <w:r w:rsidRPr="00897D17">
        <w:rPr>
          <w:rFonts w:ascii="Times New Roman" w:hAnsi="Times New Roman" w:cs="Times New Roman"/>
          <w:sz w:val="24"/>
          <w:szCs w:val="24"/>
        </w:rPr>
        <w:t xml:space="preserve"> </w:t>
      </w:r>
      <w:r w:rsidRPr="00897D17">
        <w:rPr>
          <w:rFonts w:ascii="Times New Roman" w:hAnsi="Times New Roman" w:cs="Times New Roman"/>
          <w:sz w:val="24"/>
          <w:szCs w:val="24"/>
        </w:rPr>
        <w:t xml:space="preserve">Executive Action Plan </w:t>
      </w:r>
      <w:r w:rsidR="000B0B19" w:rsidRPr="00897D17">
        <w:rPr>
          <w:rFonts w:ascii="Times New Roman" w:hAnsi="Times New Roman" w:cs="Times New Roman"/>
          <w:sz w:val="24"/>
          <w:szCs w:val="24"/>
        </w:rPr>
        <w:t xml:space="preserve">and the Cairo Declaration. </w:t>
      </w:r>
      <w:r w:rsidRPr="00897D17">
        <w:rPr>
          <w:rFonts w:ascii="Times New Roman" w:hAnsi="Times New Roman" w:cs="Times New Roman"/>
          <w:sz w:val="24"/>
          <w:szCs w:val="24"/>
        </w:rPr>
        <w:t xml:space="preserve"> </w:t>
      </w:r>
      <w:r w:rsidR="00000EE4" w:rsidRPr="00897D17">
        <w:rPr>
          <w:rFonts w:ascii="Times New Roman" w:hAnsi="Times New Roman" w:cs="Times New Roman"/>
          <w:sz w:val="24"/>
          <w:szCs w:val="24"/>
        </w:rPr>
        <w:t>The LAS in collaboration with the UN Women, UNDP, and AWO</w:t>
      </w:r>
      <w:r w:rsidR="002315D7" w:rsidRPr="00897D17">
        <w:rPr>
          <w:rFonts w:ascii="Times New Roman" w:hAnsi="Times New Roman" w:cs="Times New Roman"/>
          <w:sz w:val="24"/>
          <w:szCs w:val="24"/>
        </w:rPr>
        <w:t xml:space="preserve"> set a Platform for Action with the aim of empowering women,  and as means to implement and the SDG’s. This platform </w:t>
      </w:r>
      <w:r w:rsidR="003E7954" w:rsidRPr="00897D17">
        <w:rPr>
          <w:rFonts w:ascii="Times New Roman" w:hAnsi="Times New Roman" w:cs="Times New Roman"/>
          <w:sz w:val="24"/>
          <w:szCs w:val="24"/>
        </w:rPr>
        <w:t>addressed the</w:t>
      </w:r>
      <w:r w:rsidR="006F7755" w:rsidRPr="00897D17">
        <w:rPr>
          <w:rFonts w:ascii="Times New Roman" w:hAnsi="Times New Roman" w:cs="Times New Roman"/>
          <w:sz w:val="24"/>
          <w:szCs w:val="24"/>
        </w:rPr>
        <w:t xml:space="preserve"> </w:t>
      </w:r>
      <w:r w:rsidR="003E7954" w:rsidRPr="00897D17">
        <w:rPr>
          <w:rFonts w:ascii="Times New Roman" w:hAnsi="Times New Roman" w:cs="Times New Roman"/>
          <w:sz w:val="24"/>
          <w:szCs w:val="24"/>
        </w:rPr>
        <w:t>following areas</w:t>
      </w:r>
      <w:r w:rsidR="006F7755" w:rsidRPr="00897D17">
        <w:rPr>
          <w:rFonts w:ascii="Times New Roman" w:hAnsi="Times New Roman" w:cs="Times New Roman"/>
          <w:sz w:val="24"/>
          <w:szCs w:val="24"/>
        </w:rPr>
        <w:t xml:space="preserve"> of concern for women</w:t>
      </w:r>
      <w:r w:rsidR="002336EE" w:rsidRPr="00897D17">
        <w:rPr>
          <w:rFonts w:ascii="Times New Roman" w:hAnsi="Times New Roman" w:cs="Times New Roman"/>
          <w:sz w:val="24"/>
          <w:szCs w:val="24"/>
        </w:rPr>
        <w:t xml:space="preserve"> </w:t>
      </w:r>
      <w:r w:rsidR="002336EE" w:rsidRPr="00897D17">
        <w:rPr>
          <w:rFonts w:ascii="Times New Roman" w:hAnsi="Times New Roman" w:cs="Times New Roman"/>
          <w:sz w:val="24"/>
          <w:szCs w:val="24"/>
        </w:rPr>
        <w:t>(</w:t>
      </w:r>
      <w:proofErr w:type="spellStart"/>
      <w:r w:rsidR="002336EE" w:rsidRPr="00897D17">
        <w:rPr>
          <w:rFonts w:ascii="Times New Roman" w:hAnsi="Times New Roman" w:cs="Times New Roman"/>
          <w:sz w:val="24"/>
          <w:szCs w:val="24"/>
        </w:rPr>
        <w:t>Chaban</w:t>
      </w:r>
      <w:proofErr w:type="spellEnd"/>
      <w:r w:rsidR="002336EE" w:rsidRPr="00897D17">
        <w:rPr>
          <w:rFonts w:ascii="Times New Roman" w:hAnsi="Times New Roman" w:cs="Times New Roman"/>
          <w:sz w:val="24"/>
          <w:szCs w:val="24"/>
        </w:rPr>
        <w:t>, et al</w:t>
      </w:r>
      <w:r w:rsidR="002336EE" w:rsidRPr="00897D17">
        <w:rPr>
          <w:rFonts w:ascii="Times New Roman" w:hAnsi="Times New Roman" w:cs="Times New Roman"/>
          <w:sz w:val="24"/>
          <w:szCs w:val="24"/>
        </w:rPr>
        <w:t>, 2017</w:t>
      </w:r>
      <w:r w:rsidR="002336EE" w:rsidRPr="00897D17">
        <w:rPr>
          <w:rFonts w:ascii="Times New Roman" w:hAnsi="Times New Roman" w:cs="Times New Roman"/>
          <w:sz w:val="24"/>
          <w:szCs w:val="24"/>
        </w:rPr>
        <w:t>)</w:t>
      </w:r>
      <w:r w:rsidR="006F7755" w:rsidRPr="00897D17">
        <w:rPr>
          <w:rFonts w:ascii="Times New Roman" w:hAnsi="Times New Roman" w:cs="Times New Roman"/>
          <w:sz w:val="24"/>
          <w:szCs w:val="24"/>
        </w:rPr>
        <w:t>;</w:t>
      </w:r>
    </w:p>
    <w:p w:rsidR="00975BC2" w:rsidRDefault="003E7954" w:rsidP="00975BC2">
      <w:pPr>
        <w:pStyle w:val="ListParagraph"/>
        <w:numPr>
          <w:ilvl w:val="0"/>
          <w:numId w:val="1"/>
        </w:numPr>
        <w:spacing w:after="0" w:line="480" w:lineRule="auto"/>
        <w:rPr>
          <w:rFonts w:ascii="Times New Roman" w:hAnsi="Times New Roman" w:cs="Times New Roman"/>
          <w:sz w:val="24"/>
          <w:szCs w:val="24"/>
        </w:rPr>
      </w:pPr>
      <w:r w:rsidRPr="00975BC2">
        <w:rPr>
          <w:rFonts w:ascii="Times New Roman" w:hAnsi="Times New Roman" w:cs="Times New Roman"/>
          <w:sz w:val="24"/>
          <w:szCs w:val="24"/>
        </w:rPr>
        <w:t>Creation of</w:t>
      </w:r>
      <w:r w:rsidR="006F7755" w:rsidRPr="00975BC2">
        <w:rPr>
          <w:rFonts w:ascii="Times New Roman" w:hAnsi="Times New Roman" w:cs="Times New Roman"/>
          <w:sz w:val="24"/>
          <w:szCs w:val="24"/>
        </w:rPr>
        <w:t xml:space="preserve"> awareness </w:t>
      </w:r>
      <w:r w:rsidRPr="00975BC2">
        <w:rPr>
          <w:rFonts w:ascii="Times New Roman" w:hAnsi="Times New Roman" w:cs="Times New Roman"/>
          <w:sz w:val="24"/>
          <w:szCs w:val="24"/>
        </w:rPr>
        <w:t xml:space="preserve">on the need and benefits associated with gender </w:t>
      </w:r>
      <w:r w:rsidR="001F61D2" w:rsidRPr="00975BC2">
        <w:rPr>
          <w:rFonts w:ascii="Times New Roman" w:hAnsi="Times New Roman" w:cs="Times New Roman"/>
          <w:sz w:val="24"/>
          <w:szCs w:val="24"/>
        </w:rPr>
        <w:t>mainstreaming in all SDG’s areas through prompting action at regional and national levels.</w:t>
      </w:r>
    </w:p>
    <w:p w:rsidR="00975BC2" w:rsidRDefault="001F61D2" w:rsidP="00975BC2">
      <w:pPr>
        <w:pStyle w:val="ListParagraph"/>
        <w:numPr>
          <w:ilvl w:val="0"/>
          <w:numId w:val="1"/>
        </w:numPr>
        <w:spacing w:after="0" w:line="480" w:lineRule="auto"/>
        <w:rPr>
          <w:rFonts w:ascii="Times New Roman" w:hAnsi="Times New Roman" w:cs="Times New Roman"/>
          <w:sz w:val="24"/>
          <w:szCs w:val="24"/>
        </w:rPr>
      </w:pPr>
      <w:r w:rsidRPr="00975BC2">
        <w:rPr>
          <w:rFonts w:ascii="Times New Roman" w:hAnsi="Times New Roman" w:cs="Times New Roman"/>
          <w:sz w:val="24"/>
          <w:szCs w:val="24"/>
        </w:rPr>
        <w:t>Creation of national budgeting processes that are engendered.</w:t>
      </w:r>
    </w:p>
    <w:p w:rsidR="00975BC2" w:rsidRDefault="001F61D2" w:rsidP="00975BC2">
      <w:pPr>
        <w:pStyle w:val="ListParagraph"/>
        <w:numPr>
          <w:ilvl w:val="0"/>
          <w:numId w:val="1"/>
        </w:numPr>
        <w:spacing w:after="0" w:line="480" w:lineRule="auto"/>
        <w:rPr>
          <w:rFonts w:ascii="Times New Roman" w:hAnsi="Times New Roman" w:cs="Times New Roman"/>
          <w:sz w:val="24"/>
          <w:szCs w:val="24"/>
        </w:rPr>
      </w:pPr>
      <w:r w:rsidRPr="00975BC2">
        <w:rPr>
          <w:rFonts w:ascii="Times New Roman" w:hAnsi="Times New Roman" w:cs="Times New Roman"/>
          <w:sz w:val="24"/>
          <w:szCs w:val="24"/>
        </w:rPr>
        <w:t xml:space="preserve">Monitoring, </w:t>
      </w:r>
      <w:r w:rsidR="006A16A3" w:rsidRPr="00975BC2">
        <w:rPr>
          <w:rFonts w:ascii="Times New Roman" w:hAnsi="Times New Roman" w:cs="Times New Roman"/>
          <w:sz w:val="24"/>
          <w:szCs w:val="24"/>
        </w:rPr>
        <w:t xml:space="preserve">reporting and accounting of gender related SDG with the aim of enhancing them. </w:t>
      </w:r>
    </w:p>
    <w:p w:rsidR="00975BC2" w:rsidRDefault="006A16A3" w:rsidP="00975BC2">
      <w:pPr>
        <w:pStyle w:val="ListParagraph"/>
        <w:numPr>
          <w:ilvl w:val="0"/>
          <w:numId w:val="1"/>
        </w:numPr>
        <w:spacing w:after="0" w:line="480" w:lineRule="auto"/>
        <w:rPr>
          <w:rFonts w:ascii="Times New Roman" w:hAnsi="Times New Roman" w:cs="Times New Roman"/>
          <w:sz w:val="24"/>
          <w:szCs w:val="24"/>
        </w:rPr>
      </w:pPr>
      <w:r w:rsidRPr="00975BC2">
        <w:rPr>
          <w:rFonts w:ascii="Times New Roman" w:hAnsi="Times New Roman" w:cs="Times New Roman"/>
          <w:sz w:val="24"/>
          <w:szCs w:val="24"/>
        </w:rPr>
        <w:t xml:space="preserve">Creating a platform for advocating for </w:t>
      </w:r>
      <w:r w:rsidR="00D177DF" w:rsidRPr="00975BC2">
        <w:rPr>
          <w:rFonts w:ascii="Times New Roman" w:hAnsi="Times New Roman" w:cs="Times New Roman"/>
          <w:sz w:val="24"/>
          <w:szCs w:val="24"/>
        </w:rPr>
        <w:t>policy action</w:t>
      </w:r>
      <w:r w:rsidRPr="00975BC2">
        <w:rPr>
          <w:rFonts w:ascii="Times New Roman" w:hAnsi="Times New Roman" w:cs="Times New Roman"/>
          <w:sz w:val="24"/>
          <w:szCs w:val="24"/>
        </w:rPr>
        <w:t xml:space="preserve"> </w:t>
      </w:r>
      <w:r w:rsidR="004A4578" w:rsidRPr="00975BC2">
        <w:rPr>
          <w:rFonts w:ascii="Times New Roman" w:hAnsi="Times New Roman" w:cs="Times New Roman"/>
          <w:sz w:val="24"/>
          <w:szCs w:val="24"/>
        </w:rPr>
        <w:t>and facilitating gender mainstreaming through multi-stakeholder discussions.</w:t>
      </w:r>
    </w:p>
    <w:p w:rsidR="00975BC2" w:rsidRDefault="004A4578" w:rsidP="00975BC2">
      <w:pPr>
        <w:pStyle w:val="ListParagraph"/>
        <w:numPr>
          <w:ilvl w:val="0"/>
          <w:numId w:val="1"/>
        </w:numPr>
        <w:spacing w:after="0" w:line="480" w:lineRule="auto"/>
        <w:rPr>
          <w:rFonts w:ascii="Times New Roman" w:hAnsi="Times New Roman" w:cs="Times New Roman"/>
          <w:sz w:val="24"/>
          <w:szCs w:val="24"/>
        </w:rPr>
      </w:pPr>
      <w:r w:rsidRPr="00975BC2">
        <w:rPr>
          <w:rFonts w:ascii="Times New Roman" w:hAnsi="Times New Roman" w:cs="Times New Roman"/>
          <w:sz w:val="24"/>
          <w:szCs w:val="24"/>
        </w:rPr>
        <w:t xml:space="preserve">Establishing </w:t>
      </w:r>
      <w:r w:rsidR="0015654F" w:rsidRPr="00975BC2">
        <w:rPr>
          <w:rFonts w:ascii="Times New Roman" w:hAnsi="Times New Roman" w:cs="Times New Roman"/>
          <w:sz w:val="24"/>
          <w:szCs w:val="24"/>
        </w:rPr>
        <w:t>a support mechanism at the</w:t>
      </w:r>
      <w:r w:rsidRPr="00975BC2">
        <w:rPr>
          <w:rFonts w:ascii="Times New Roman" w:hAnsi="Times New Roman" w:cs="Times New Roman"/>
          <w:sz w:val="24"/>
          <w:szCs w:val="24"/>
        </w:rPr>
        <w:t xml:space="preserve"> across regions </w:t>
      </w:r>
      <w:r w:rsidR="0015654F" w:rsidRPr="00975BC2">
        <w:rPr>
          <w:rFonts w:ascii="Times New Roman" w:hAnsi="Times New Roman" w:cs="Times New Roman"/>
          <w:sz w:val="24"/>
          <w:szCs w:val="24"/>
        </w:rPr>
        <w:t>through the women’s Regional Capacity and Technical Support Mechanism.</w:t>
      </w:r>
    </w:p>
    <w:p w:rsidR="0015654F" w:rsidRPr="00975BC2" w:rsidRDefault="0015654F" w:rsidP="00975BC2">
      <w:pPr>
        <w:pStyle w:val="ListParagraph"/>
        <w:numPr>
          <w:ilvl w:val="0"/>
          <w:numId w:val="1"/>
        </w:numPr>
        <w:spacing w:after="0" w:line="480" w:lineRule="auto"/>
        <w:rPr>
          <w:rFonts w:ascii="Times New Roman" w:hAnsi="Times New Roman" w:cs="Times New Roman"/>
          <w:sz w:val="24"/>
          <w:szCs w:val="24"/>
        </w:rPr>
      </w:pPr>
      <w:r w:rsidRPr="00975BC2">
        <w:rPr>
          <w:rFonts w:ascii="Times New Roman" w:hAnsi="Times New Roman" w:cs="Times New Roman"/>
          <w:sz w:val="24"/>
          <w:szCs w:val="24"/>
        </w:rPr>
        <w:lastRenderedPageBreak/>
        <w:t xml:space="preserve">Conduction of gender-sensitive risk assessment </w:t>
      </w:r>
      <w:r w:rsidR="0049375E" w:rsidRPr="00975BC2">
        <w:rPr>
          <w:rFonts w:ascii="Times New Roman" w:hAnsi="Times New Roman" w:cs="Times New Roman"/>
          <w:sz w:val="24"/>
          <w:szCs w:val="24"/>
        </w:rPr>
        <w:t>with the aim of reducing risk with associated with the SDG’s.</w:t>
      </w:r>
    </w:p>
    <w:p w:rsidR="00211190" w:rsidRDefault="00F63C15" w:rsidP="00975BC2">
      <w:pPr>
        <w:spacing w:after="0" w:line="480" w:lineRule="auto"/>
        <w:ind w:firstLine="360"/>
        <w:rPr>
          <w:rFonts w:ascii="Times New Roman" w:hAnsi="Times New Roman" w:cs="Times New Roman"/>
          <w:sz w:val="24"/>
          <w:szCs w:val="24"/>
        </w:rPr>
      </w:pPr>
      <w:r w:rsidRPr="00897D17">
        <w:rPr>
          <w:rFonts w:ascii="Times New Roman" w:hAnsi="Times New Roman" w:cs="Times New Roman"/>
          <w:sz w:val="24"/>
          <w:szCs w:val="24"/>
        </w:rPr>
        <w:t xml:space="preserve">The   LAS is aimed at promoting human rights and this is evident with its collaboration with UN to promote and protect human rights.  The protection of women rights and women empowerment is fundamental in </w:t>
      </w:r>
      <w:r w:rsidR="00DD62EB" w:rsidRPr="00897D17">
        <w:rPr>
          <w:rFonts w:ascii="Times New Roman" w:hAnsi="Times New Roman" w:cs="Times New Roman"/>
          <w:sz w:val="24"/>
          <w:szCs w:val="24"/>
        </w:rPr>
        <w:t>the achievement</w:t>
      </w:r>
      <w:r w:rsidRPr="00897D17">
        <w:rPr>
          <w:rFonts w:ascii="Times New Roman" w:hAnsi="Times New Roman" w:cs="Times New Roman"/>
          <w:sz w:val="24"/>
          <w:szCs w:val="24"/>
        </w:rPr>
        <w:t xml:space="preserve"> of its goal in human rights promotion. </w:t>
      </w:r>
      <w:r w:rsidR="00B10EED" w:rsidRPr="00897D17">
        <w:rPr>
          <w:rFonts w:ascii="Times New Roman" w:hAnsi="Times New Roman" w:cs="Times New Roman"/>
          <w:sz w:val="24"/>
          <w:szCs w:val="24"/>
        </w:rPr>
        <w:t>Second, the LAS also aims to promote social economic and political stability within member states, in doing so,  women involvement in all these spheres is of fundamental  importance.</w:t>
      </w:r>
      <w:r w:rsidR="00DD62EB" w:rsidRPr="00897D17">
        <w:rPr>
          <w:rFonts w:ascii="Times New Roman" w:hAnsi="Times New Roman" w:cs="Times New Roman"/>
          <w:sz w:val="24"/>
          <w:szCs w:val="24"/>
        </w:rPr>
        <w:t xml:space="preserve"> Thirdly, the Sustainable </w:t>
      </w:r>
      <w:r w:rsidR="00AD4372" w:rsidRPr="00897D17">
        <w:rPr>
          <w:rFonts w:ascii="Times New Roman" w:hAnsi="Times New Roman" w:cs="Times New Roman"/>
          <w:sz w:val="24"/>
          <w:szCs w:val="24"/>
        </w:rPr>
        <w:t>D</w:t>
      </w:r>
      <w:r w:rsidR="00DD62EB" w:rsidRPr="00897D17">
        <w:rPr>
          <w:rFonts w:ascii="Times New Roman" w:hAnsi="Times New Roman" w:cs="Times New Roman"/>
          <w:sz w:val="24"/>
          <w:szCs w:val="24"/>
        </w:rPr>
        <w:t xml:space="preserve">evelopment Goals </w:t>
      </w:r>
      <w:r w:rsidR="00AD4372" w:rsidRPr="00897D17">
        <w:rPr>
          <w:rFonts w:ascii="Times New Roman" w:hAnsi="Times New Roman" w:cs="Times New Roman"/>
          <w:sz w:val="24"/>
          <w:szCs w:val="24"/>
        </w:rPr>
        <w:t xml:space="preserve">for 2030 that are focused on </w:t>
      </w:r>
      <w:r w:rsidR="003A35B4" w:rsidRPr="00897D17">
        <w:rPr>
          <w:rFonts w:ascii="Times New Roman" w:hAnsi="Times New Roman" w:cs="Times New Roman"/>
          <w:sz w:val="24"/>
          <w:szCs w:val="24"/>
        </w:rPr>
        <w:t>poverty eradication</w:t>
      </w:r>
      <w:r w:rsidR="00AD4372" w:rsidRPr="00897D17">
        <w:rPr>
          <w:rFonts w:ascii="Times New Roman" w:hAnsi="Times New Roman" w:cs="Times New Roman"/>
          <w:sz w:val="24"/>
          <w:szCs w:val="24"/>
        </w:rPr>
        <w:t xml:space="preserve">, strengthening of peace initiatives and environmentalism </w:t>
      </w:r>
      <w:r w:rsidR="003A35B4" w:rsidRPr="00897D17">
        <w:rPr>
          <w:rFonts w:ascii="Times New Roman" w:hAnsi="Times New Roman" w:cs="Times New Roman"/>
          <w:sz w:val="24"/>
          <w:szCs w:val="24"/>
        </w:rPr>
        <w:t>have women empowerment and gender equality as one of its integral part ass it is also an aim for LAS</w:t>
      </w:r>
      <w:r w:rsidR="002336EE" w:rsidRPr="00897D17">
        <w:rPr>
          <w:rFonts w:ascii="Times New Roman" w:hAnsi="Times New Roman" w:cs="Times New Roman"/>
          <w:sz w:val="24"/>
          <w:szCs w:val="24"/>
        </w:rPr>
        <w:t xml:space="preserve"> (</w:t>
      </w:r>
      <w:proofErr w:type="spellStart"/>
      <w:r w:rsidR="002336EE" w:rsidRPr="00897D17">
        <w:rPr>
          <w:rFonts w:ascii="Times New Roman" w:hAnsi="Times New Roman" w:cs="Times New Roman"/>
          <w:sz w:val="24"/>
          <w:szCs w:val="24"/>
        </w:rPr>
        <w:t>Chaban</w:t>
      </w:r>
      <w:proofErr w:type="spellEnd"/>
      <w:r w:rsidR="002336EE" w:rsidRPr="00897D17">
        <w:rPr>
          <w:rFonts w:ascii="Times New Roman" w:hAnsi="Times New Roman" w:cs="Times New Roman"/>
          <w:sz w:val="24"/>
          <w:szCs w:val="24"/>
        </w:rPr>
        <w:t xml:space="preserve"> </w:t>
      </w:r>
      <w:r w:rsidR="002336EE" w:rsidRPr="00897D17">
        <w:rPr>
          <w:rFonts w:ascii="Times New Roman" w:hAnsi="Times New Roman" w:cs="Times New Roman"/>
          <w:sz w:val="24"/>
          <w:szCs w:val="24"/>
        </w:rPr>
        <w:t>et al</w:t>
      </w:r>
      <w:r w:rsidR="002336EE" w:rsidRPr="00897D17">
        <w:rPr>
          <w:rFonts w:ascii="Times New Roman" w:hAnsi="Times New Roman" w:cs="Times New Roman"/>
          <w:sz w:val="24"/>
          <w:szCs w:val="24"/>
        </w:rPr>
        <w:t>., 2017</w:t>
      </w:r>
      <w:r w:rsidR="002336EE" w:rsidRPr="00897D17">
        <w:rPr>
          <w:rFonts w:ascii="Times New Roman" w:hAnsi="Times New Roman" w:cs="Times New Roman"/>
          <w:sz w:val="24"/>
          <w:szCs w:val="24"/>
        </w:rPr>
        <w:t>)</w:t>
      </w:r>
      <w:r w:rsidR="003A35B4" w:rsidRPr="00897D17">
        <w:rPr>
          <w:rFonts w:ascii="Times New Roman" w:hAnsi="Times New Roman" w:cs="Times New Roman"/>
          <w:sz w:val="24"/>
          <w:szCs w:val="24"/>
        </w:rPr>
        <w:t xml:space="preserve">. </w:t>
      </w:r>
      <w:r w:rsidR="00460862" w:rsidRPr="00897D17">
        <w:rPr>
          <w:rFonts w:ascii="Times New Roman" w:hAnsi="Times New Roman" w:cs="Times New Roman"/>
          <w:sz w:val="24"/>
          <w:szCs w:val="24"/>
        </w:rPr>
        <w:t xml:space="preserve">Lastly, </w:t>
      </w:r>
      <w:r w:rsidR="00F306AE" w:rsidRPr="00897D17">
        <w:rPr>
          <w:rFonts w:ascii="Times New Roman" w:hAnsi="Times New Roman" w:cs="Times New Roman"/>
          <w:sz w:val="24"/>
          <w:szCs w:val="24"/>
        </w:rPr>
        <w:t>Policy guidelines outlined in the Cairo Declaration</w:t>
      </w:r>
      <w:r w:rsidR="007B372F" w:rsidRPr="00897D17">
        <w:rPr>
          <w:rFonts w:ascii="Times New Roman" w:hAnsi="Times New Roman" w:cs="Times New Roman"/>
          <w:sz w:val="24"/>
          <w:szCs w:val="24"/>
        </w:rPr>
        <w:t xml:space="preserve"> not only serve to protect women rights, but also are a commitment by adopting LAS member countries to safeguard all  human rights as well as eliminate all forms of gender inequality and   discrimination.</w:t>
      </w:r>
      <w:r w:rsidR="00F80A50" w:rsidRPr="00897D17">
        <w:rPr>
          <w:rFonts w:ascii="Times New Roman" w:hAnsi="Times New Roman" w:cs="Times New Roman"/>
          <w:sz w:val="24"/>
          <w:szCs w:val="24"/>
        </w:rPr>
        <w:t xml:space="preserve"> Women empowerment and </w:t>
      </w:r>
      <w:r w:rsidR="00211190" w:rsidRPr="00897D17">
        <w:rPr>
          <w:rFonts w:ascii="Times New Roman" w:hAnsi="Times New Roman" w:cs="Times New Roman"/>
          <w:sz w:val="24"/>
          <w:szCs w:val="24"/>
        </w:rPr>
        <w:t xml:space="preserve">safeguarding of </w:t>
      </w:r>
      <w:r w:rsidR="00F80A50" w:rsidRPr="00897D17">
        <w:rPr>
          <w:rFonts w:ascii="Times New Roman" w:hAnsi="Times New Roman" w:cs="Times New Roman"/>
          <w:sz w:val="24"/>
          <w:szCs w:val="24"/>
        </w:rPr>
        <w:t xml:space="preserve">women and girls rights </w:t>
      </w:r>
      <w:r w:rsidR="00211190" w:rsidRPr="00897D17">
        <w:rPr>
          <w:rFonts w:ascii="Times New Roman" w:hAnsi="Times New Roman" w:cs="Times New Roman"/>
          <w:sz w:val="24"/>
          <w:szCs w:val="24"/>
        </w:rPr>
        <w:t>remains a</w:t>
      </w:r>
      <w:r w:rsidR="00F80A50" w:rsidRPr="00897D17">
        <w:rPr>
          <w:rFonts w:ascii="Times New Roman" w:hAnsi="Times New Roman" w:cs="Times New Roman"/>
          <w:sz w:val="24"/>
          <w:szCs w:val="24"/>
        </w:rPr>
        <w:t xml:space="preserve"> key area off </w:t>
      </w:r>
      <w:r w:rsidR="00211190" w:rsidRPr="00897D17">
        <w:rPr>
          <w:rFonts w:ascii="Times New Roman" w:hAnsi="Times New Roman" w:cs="Times New Roman"/>
          <w:sz w:val="24"/>
          <w:szCs w:val="24"/>
        </w:rPr>
        <w:t>concern</w:t>
      </w:r>
      <w:r w:rsidR="00C04F55">
        <w:rPr>
          <w:rFonts w:ascii="Times New Roman" w:hAnsi="Times New Roman" w:cs="Times New Roman"/>
          <w:sz w:val="24"/>
          <w:szCs w:val="24"/>
        </w:rPr>
        <w:t xml:space="preserve"> by LAS </w:t>
      </w:r>
      <w:r w:rsidR="00F80A50" w:rsidRPr="00897D17">
        <w:rPr>
          <w:rFonts w:ascii="Times New Roman" w:hAnsi="Times New Roman" w:cs="Times New Roman"/>
          <w:sz w:val="24"/>
          <w:szCs w:val="24"/>
        </w:rPr>
        <w:t>and despite the many challenges</w:t>
      </w:r>
      <w:r w:rsidR="00211190" w:rsidRPr="00897D17">
        <w:rPr>
          <w:rFonts w:ascii="Times New Roman" w:hAnsi="Times New Roman" w:cs="Times New Roman"/>
          <w:sz w:val="24"/>
          <w:szCs w:val="24"/>
        </w:rPr>
        <w:t xml:space="preserve"> that </w:t>
      </w:r>
      <w:r w:rsidR="00F80A50" w:rsidRPr="00897D17">
        <w:rPr>
          <w:rFonts w:ascii="Times New Roman" w:hAnsi="Times New Roman" w:cs="Times New Roman"/>
          <w:sz w:val="24"/>
          <w:szCs w:val="24"/>
        </w:rPr>
        <w:t>come with it, the LAS has greatly impacted the liv</w:t>
      </w:r>
      <w:r w:rsidR="00211190" w:rsidRPr="00897D17">
        <w:rPr>
          <w:rFonts w:ascii="Times New Roman" w:hAnsi="Times New Roman" w:cs="Times New Roman"/>
          <w:sz w:val="24"/>
          <w:szCs w:val="24"/>
        </w:rPr>
        <w:t>es of women, girls and men greatly.</w:t>
      </w:r>
    </w:p>
    <w:p w:rsidR="00C04F55" w:rsidRDefault="00C04F55" w:rsidP="00975BC2">
      <w:pPr>
        <w:spacing w:after="0" w:line="480" w:lineRule="auto"/>
        <w:ind w:firstLine="360"/>
        <w:rPr>
          <w:rFonts w:ascii="Times New Roman" w:hAnsi="Times New Roman" w:cs="Times New Roman"/>
          <w:sz w:val="24"/>
          <w:szCs w:val="24"/>
        </w:rPr>
      </w:pPr>
    </w:p>
    <w:p w:rsidR="00C04F55" w:rsidRDefault="00C04F55" w:rsidP="00975BC2">
      <w:pPr>
        <w:spacing w:after="0" w:line="480" w:lineRule="auto"/>
        <w:ind w:firstLine="360"/>
        <w:rPr>
          <w:rFonts w:ascii="Times New Roman" w:hAnsi="Times New Roman" w:cs="Times New Roman"/>
          <w:sz w:val="24"/>
          <w:szCs w:val="24"/>
        </w:rPr>
      </w:pPr>
    </w:p>
    <w:p w:rsidR="00C04F55" w:rsidRDefault="00C04F55" w:rsidP="00975BC2">
      <w:pPr>
        <w:spacing w:after="0" w:line="480" w:lineRule="auto"/>
        <w:ind w:firstLine="360"/>
        <w:rPr>
          <w:rFonts w:ascii="Times New Roman" w:hAnsi="Times New Roman" w:cs="Times New Roman"/>
          <w:sz w:val="24"/>
          <w:szCs w:val="24"/>
        </w:rPr>
      </w:pPr>
    </w:p>
    <w:p w:rsidR="00C04F55" w:rsidRDefault="00C04F55" w:rsidP="00975BC2">
      <w:pPr>
        <w:spacing w:after="0" w:line="480" w:lineRule="auto"/>
        <w:ind w:firstLine="360"/>
        <w:rPr>
          <w:rFonts w:ascii="Times New Roman" w:hAnsi="Times New Roman" w:cs="Times New Roman"/>
          <w:sz w:val="24"/>
          <w:szCs w:val="24"/>
        </w:rPr>
      </w:pPr>
    </w:p>
    <w:p w:rsidR="00C04F55" w:rsidRDefault="00C04F55" w:rsidP="00975BC2">
      <w:pPr>
        <w:spacing w:after="0" w:line="480" w:lineRule="auto"/>
        <w:ind w:firstLine="360"/>
        <w:rPr>
          <w:rFonts w:ascii="Times New Roman" w:hAnsi="Times New Roman" w:cs="Times New Roman"/>
          <w:sz w:val="24"/>
          <w:szCs w:val="24"/>
        </w:rPr>
      </w:pPr>
    </w:p>
    <w:p w:rsidR="00C04F55" w:rsidRDefault="00C04F55" w:rsidP="00975BC2">
      <w:pPr>
        <w:spacing w:after="0" w:line="480" w:lineRule="auto"/>
        <w:ind w:firstLine="360"/>
        <w:rPr>
          <w:rFonts w:ascii="Times New Roman" w:hAnsi="Times New Roman" w:cs="Times New Roman"/>
          <w:sz w:val="24"/>
          <w:szCs w:val="24"/>
        </w:rPr>
      </w:pPr>
    </w:p>
    <w:p w:rsidR="00C04F55" w:rsidRDefault="00C04F55" w:rsidP="00975BC2">
      <w:pPr>
        <w:spacing w:after="0" w:line="480" w:lineRule="auto"/>
        <w:ind w:firstLine="360"/>
        <w:rPr>
          <w:rFonts w:ascii="Times New Roman" w:hAnsi="Times New Roman" w:cs="Times New Roman"/>
          <w:sz w:val="24"/>
          <w:szCs w:val="24"/>
        </w:rPr>
      </w:pPr>
    </w:p>
    <w:p w:rsidR="00C04F55" w:rsidRDefault="00C04F55" w:rsidP="00975BC2">
      <w:pPr>
        <w:spacing w:after="0" w:line="480" w:lineRule="auto"/>
        <w:ind w:firstLine="360"/>
        <w:rPr>
          <w:rFonts w:ascii="Times New Roman" w:hAnsi="Times New Roman" w:cs="Times New Roman"/>
          <w:sz w:val="24"/>
          <w:szCs w:val="24"/>
        </w:rPr>
      </w:pPr>
    </w:p>
    <w:p w:rsidR="00C04F55" w:rsidRDefault="00C04F55" w:rsidP="00975BC2">
      <w:pPr>
        <w:spacing w:after="0" w:line="480" w:lineRule="auto"/>
        <w:ind w:firstLine="360"/>
        <w:rPr>
          <w:rFonts w:ascii="Times New Roman" w:hAnsi="Times New Roman" w:cs="Times New Roman"/>
          <w:sz w:val="24"/>
          <w:szCs w:val="24"/>
        </w:rPr>
      </w:pPr>
    </w:p>
    <w:p w:rsidR="00C04F55" w:rsidRPr="00897D17" w:rsidRDefault="00C04F55" w:rsidP="00975BC2">
      <w:pPr>
        <w:spacing w:after="0" w:line="480" w:lineRule="auto"/>
        <w:ind w:firstLine="360"/>
        <w:rPr>
          <w:rFonts w:ascii="Times New Roman" w:hAnsi="Times New Roman" w:cs="Times New Roman"/>
          <w:sz w:val="24"/>
          <w:szCs w:val="24"/>
        </w:rPr>
      </w:pPr>
      <w:bookmarkStart w:id="0" w:name="_GoBack"/>
      <w:bookmarkEnd w:id="0"/>
    </w:p>
    <w:p w:rsidR="00975BC2" w:rsidRDefault="00975BC2" w:rsidP="00897D17">
      <w:pPr>
        <w:spacing w:after="0" w:line="480" w:lineRule="auto"/>
        <w:jc w:val="center"/>
        <w:rPr>
          <w:rFonts w:ascii="Times New Roman" w:hAnsi="Times New Roman" w:cs="Times New Roman"/>
          <w:sz w:val="24"/>
          <w:szCs w:val="24"/>
        </w:rPr>
      </w:pPr>
    </w:p>
    <w:p w:rsidR="00975BC2" w:rsidRDefault="00975BC2" w:rsidP="00897D17">
      <w:pPr>
        <w:spacing w:after="0" w:line="480" w:lineRule="auto"/>
        <w:jc w:val="center"/>
        <w:rPr>
          <w:rFonts w:ascii="Times New Roman" w:hAnsi="Times New Roman" w:cs="Times New Roman"/>
          <w:sz w:val="24"/>
          <w:szCs w:val="24"/>
        </w:rPr>
      </w:pPr>
    </w:p>
    <w:p w:rsidR="00975BC2" w:rsidRDefault="00975BC2" w:rsidP="00897D17">
      <w:pPr>
        <w:spacing w:after="0" w:line="480" w:lineRule="auto"/>
        <w:jc w:val="center"/>
        <w:rPr>
          <w:rFonts w:ascii="Times New Roman" w:hAnsi="Times New Roman" w:cs="Times New Roman"/>
          <w:sz w:val="24"/>
          <w:szCs w:val="24"/>
        </w:rPr>
      </w:pPr>
    </w:p>
    <w:p w:rsidR="00975BC2" w:rsidRDefault="00975BC2" w:rsidP="00897D17">
      <w:pPr>
        <w:spacing w:after="0" w:line="480" w:lineRule="auto"/>
        <w:jc w:val="center"/>
        <w:rPr>
          <w:rFonts w:ascii="Times New Roman" w:hAnsi="Times New Roman" w:cs="Times New Roman"/>
          <w:sz w:val="24"/>
          <w:szCs w:val="24"/>
        </w:rPr>
      </w:pPr>
    </w:p>
    <w:p w:rsidR="00975BC2" w:rsidRDefault="00975BC2" w:rsidP="00897D17">
      <w:pPr>
        <w:spacing w:after="0" w:line="480" w:lineRule="auto"/>
        <w:jc w:val="center"/>
        <w:rPr>
          <w:rFonts w:ascii="Times New Roman" w:hAnsi="Times New Roman" w:cs="Times New Roman"/>
          <w:sz w:val="24"/>
          <w:szCs w:val="24"/>
        </w:rPr>
      </w:pPr>
    </w:p>
    <w:p w:rsidR="00975BC2" w:rsidRDefault="00975BC2" w:rsidP="00897D17">
      <w:pPr>
        <w:spacing w:after="0" w:line="480" w:lineRule="auto"/>
        <w:jc w:val="center"/>
        <w:rPr>
          <w:rFonts w:ascii="Times New Roman" w:hAnsi="Times New Roman" w:cs="Times New Roman"/>
          <w:sz w:val="24"/>
          <w:szCs w:val="24"/>
        </w:rPr>
      </w:pPr>
    </w:p>
    <w:p w:rsidR="00975BC2" w:rsidRDefault="00975BC2" w:rsidP="00897D17">
      <w:pPr>
        <w:spacing w:after="0" w:line="480" w:lineRule="auto"/>
        <w:jc w:val="center"/>
        <w:rPr>
          <w:rFonts w:ascii="Times New Roman" w:hAnsi="Times New Roman" w:cs="Times New Roman"/>
          <w:sz w:val="24"/>
          <w:szCs w:val="24"/>
        </w:rPr>
      </w:pPr>
    </w:p>
    <w:p w:rsidR="00975BC2" w:rsidRDefault="00975BC2" w:rsidP="00897D17">
      <w:pPr>
        <w:spacing w:after="0" w:line="480" w:lineRule="auto"/>
        <w:jc w:val="center"/>
        <w:rPr>
          <w:rFonts w:ascii="Times New Roman" w:hAnsi="Times New Roman" w:cs="Times New Roman"/>
          <w:sz w:val="24"/>
          <w:szCs w:val="24"/>
        </w:rPr>
      </w:pPr>
    </w:p>
    <w:p w:rsidR="00975BC2" w:rsidRDefault="00975BC2" w:rsidP="00897D17">
      <w:pPr>
        <w:spacing w:after="0" w:line="480" w:lineRule="auto"/>
        <w:jc w:val="center"/>
        <w:rPr>
          <w:rFonts w:ascii="Times New Roman" w:hAnsi="Times New Roman" w:cs="Times New Roman"/>
          <w:sz w:val="24"/>
          <w:szCs w:val="24"/>
        </w:rPr>
      </w:pPr>
    </w:p>
    <w:p w:rsidR="0049375E" w:rsidRPr="00897D17" w:rsidRDefault="00211190" w:rsidP="00897D17">
      <w:pPr>
        <w:spacing w:after="0" w:line="480" w:lineRule="auto"/>
        <w:jc w:val="center"/>
        <w:rPr>
          <w:rFonts w:ascii="Times New Roman" w:hAnsi="Times New Roman" w:cs="Times New Roman"/>
          <w:sz w:val="24"/>
          <w:szCs w:val="24"/>
        </w:rPr>
      </w:pPr>
      <w:r w:rsidRPr="00897D17">
        <w:rPr>
          <w:rFonts w:ascii="Times New Roman" w:hAnsi="Times New Roman" w:cs="Times New Roman"/>
          <w:sz w:val="24"/>
          <w:szCs w:val="24"/>
        </w:rPr>
        <w:t>Reference</w:t>
      </w:r>
    </w:p>
    <w:p w:rsidR="002B3F9D" w:rsidRPr="00897D17" w:rsidRDefault="008332C2" w:rsidP="00975BC2">
      <w:pPr>
        <w:spacing w:after="0" w:line="480" w:lineRule="auto"/>
        <w:ind w:left="284" w:hanging="284"/>
        <w:rPr>
          <w:rFonts w:ascii="Times New Roman" w:hAnsi="Times New Roman" w:cs="Times New Roman"/>
          <w:sz w:val="24"/>
          <w:szCs w:val="24"/>
        </w:rPr>
      </w:pPr>
      <w:proofErr w:type="spellStart"/>
      <w:r w:rsidRPr="00897D17">
        <w:rPr>
          <w:rFonts w:ascii="Times New Roman" w:hAnsi="Times New Roman" w:cs="Times New Roman"/>
          <w:sz w:val="24"/>
          <w:szCs w:val="24"/>
        </w:rPr>
        <w:t>Chaban</w:t>
      </w:r>
      <w:proofErr w:type="spellEnd"/>
      <w:r w:rsidRPr="00897D17">
        <w:rPr>
          <w:rFonts w:ascii="Times New Roman" w:hAnsi="Times New Roman" w:cs="Times New Roman"/>
          <w:sz w:val="24"/>
          <w:szCs w:val="24"/>
        </w:rPr>
        <w:t xml:space="preserve">, S., </w:t>
      </w:r>
      <w:proofErr w:type="spellStart"/>
      <w:r w:rsidRPr="00897D17">
        <w:rPr>
          <w:rFonts w:ascii="Times New Roman" w:hAnsi="Times New Roman" w:cs="Times New Roman"/>
          <w:sz w:val="24"/>
          <w:szCs w:val="24"/>
        </w:rPr>
        <w:t>Consuegra</w:t>
      </w:r>
      <w:proofErr w:type="spellEnd"/>
      <w:r w:rsidRPr="00897D17">
        <w:rPr>
          <w:rFonts w:ascii="Times New Roman" w:hAnsi="Times New Roman" w:cs="Times New Roman"/>
          <w:sz w:val="24"/>
          <w:szCs w:val="24"/>
        </w:rPr>
        <w:t xml:space="preserve">, L. J., </w:t>
      </w:r>
      <w:proofErr w:type="spellStart"/>
      <w:r w:rsidRPr="00897D17">
        <w:rPr>
          <w:rFonts w:ascii="Times New Roman" w:hAnsi="Times New Roman" w:cs="Times New Roman"/>
          <w:sz w:val="24"/>
          <w:szCs w:val="24"/>
        </w:rPr>
        <w:t>Elten</w:t>
      </w:r>
      <w:proofErr w:type="spellEnd"/>
      <w:r w:rsidRPr="00897D17">
        <w:rPr>
          <w:rFonts w:ascii="Times New Roman" w:hAnsi="Times New Roman" w:cs="Times New Roman"/>
          <w:sz w:val="24"/>
          <w:szCs w:val="24"/>
        </w:rPr>
        <w:t xml:space="preserve">, H., </w:t>
      </w:r>
      <w:proofErr w:type="spellStart"/>
      <w:r w:rsidRPr="00897D17">
        <w:rPr>
          <w:rFonts w:ascii="Times New Roman" w:hAnsi="Times New Roman" w:cs="Times New Roman"/>
          <w:sz w:val="24"/>
          <w:szCs w:val="24"/>
        </w:rPr>
        <w:t>Gardes</w:t>
      </w:r>
      <w:proofErr w:type="spellEnd"/>
      <w:r w:rsidRPr="00897D17">
        <w:rPr>
          <w:rFonts w:ascii="Times New Roman" w:hAnsi="Times New Roman" w:cs="Times New Roman"/>
          <w:sz w:val="24"/>
          <w:szCs w:val="24"/>
        </w:rPr>
        <w:t xml:space="preserve">, K., </w:t>
      </w:r>
      <w:proofErr w:type="spellStart"/>
      <w:r w:rsidRPr="00897D17">
        <w:rPr>
          <w:rFonts w:ascii="Times New Roman" w:hAnsi="Times New Roman" w:cs="Times New Roman"/>
          <w:sz w:val="24"/>
          <w:szCs w:val="24"/>
        </w:rPr>
        <w:t>Greymond</w:t>
      </w:r>
      <w:proofErr w:type="spellEnd"/>
      <w:r w:rsidRPr="00897D17">
        <w:rPr>
          <w:rFonts w:ascii="Times New Roman" w:hAnsi="Times New Roman" w:cs="Times New Roman"/>
          <w:sz w:val="24"/>
          <w:szCs w:val="24"/>
        </w:rPr>
        <w:t>, O., Gonzalez, O. M</w:t>
      </w:r>
      <w:proofErr w:type="gramStart"/>
      <w:r w:rsidRPr="00897D17">
        <w:rPr>
          <w:rFonts w:ascii="Times New Roman" w:hAnsi="Times New Roman" w:cs="Times New Roman"/>
          <w:sz w:val="24"/>
          <w:szCs w:val="24"/>
        </w:rPr>
        <w:t>., ...</w:t>
      </w:r>
      <w:proofErr w:type="gramEnd"/>
      <w:r w:rsidRPr="00897D17">
        <w:rPr>
          <w:rFonts w:ascii="Times New Roman" w:hAnsi="Times New Roman" w:cs="Times New Roman"/>
          <w:sz w:val="24"/>
          <w:szCs w:val="24"/>
        </w:rPr>
        <w:t xml:space="preserve"> &amp; </w:t>
      </w:r>
      <w:proofErr w:type="spellStart"/>
      <w:r w:rsidRPr="00897D17">
        <w:rPr>
          <w:rFonts w:ascii="Times New Roman" w:hAnsi="Times New Roman" w:cs="Times New Roman"/>
          <w:sz w:val="24"/>
          <w:szCs w:val="24"/>
        </w:rPr>
        <w:t>Trabelsi</w:t>
      </w:r>
      <w:proofErr w:type="spellEnd"/>
      <w:r w:rsidRPr="00897D17">
        <w:rPr>
          <w:rFonts w:ascii="Times New Roman" w:hAnsi="Times New Roman" w:cs="Times New Roman"/>
          <w:sz w:val="24"/>
          <w:szCs w:val="24"/>
        </w:rPr>
        <w:t xml:space="preserve">, S. (2017). </w:t>
      </w:r>
      <w:proofErr w:type="gramStart"/>
      <w:r w:rsidRPr="00897D17">
        <w:rPr>
          <w:rFonts w:ascii="Times New Roman" w:hAnsi="Times New Roman" w:cs="Times New Roman"/>
          <w:i/>
          <w:sz w:val="24"/>
          <w:szCs w:val="24"/>
        </w:rPr>
        <w:t>Regional organizations, gender equality and the political empowerment of women.</w:t>
      </w:r>
      <w:proofErr w:type="gramEnd"/>
    </w:p>
    <w:p w:rsidR="00211190" w:rsidRPr="00897D17" w:rsidRDefault="00F104CC" w:rsidP="00975BC2">
      <w:pPr>
        <w:spacing w:after="0" w:line="480" w:lineRule="auto"/>
        <w:ind w:left="284" w:hanging="284"/>
        <w:rPr>
          <w:rFonts w:ascii="Times New Roman" w:hAnsi="Times New Roman" w:cs="Times New Roman"/>
          <w:sz w:val="24"/>
          <w:szCs w:val="24"/>
        </w:rPr>
      </w:pPr>
      <w:r w:rsidRPr="00897D17">
        <w:rPr>
          <w:rFonts w:ascii="Times New Roman" w:hAnsi="Times New Roman" w:cs="Times New Roman"/>
          <w:sz w:val="24"/>
          <w:szCs w:val="24"/>
        </w:rPr>
        <w:t>League of Arab States (LAS), Pact of the League of Arab States, 22 March 1945.</w:t>
      </w:r>
    </w:p>
    <w:p w:rsidR="008332C2" w:rsidRPr="00897D17" w:rsidRDefault="00F104CC" w:rsidP="00975BC2">
      <w:pPr>
        <w:spacing w:after="0" w:line="480" w:lineRule="auto"/>
        <w:ind w:left="284" w:hanging="284"/>
        <w:rPr>
          <w:rFonts w:ascii="Times New Roman" w:hAnsi="Times New Roman" w:cs="Times New Roman"/>
          <w:sz w:val="24"/>
          <w:szCs w:val="24"/>
        </w:rPr>
      </w:pPr>
      <w:r w:rsidRPr="00897D17">
        <w:rPr>
          <w:rFonts w:ascii="Times New Roman" w:hAnsi="Times New Roman" w:cs="Times New Roman"/>
          <w:sz w:val="24"/>
          <w:szCs w:val="24"/>
        </w:rPr>
        <w:t>League of Arab States, Arab Women’s Organization (AWO) and UN Women, Regional Strategy ‘Protection of Arab Women: Peace a</w:t>
      </w:r>
      <w:r w:rsidRPr="00897D17">
        <w:rPr>
          <w:rFonts w:ascii="Times New Roman" w:hAnsi="Times New Roman" w:cs="Times New Roman"/>
          <w:sz w:val="24"/>
          <w:szCs w:val="24"/>
        </w:rPr>
        <w:t xml:space="preserve">nd Security’ </w:t>
      </w:r>
      <w:r w:rsidR="008332C2" w:rsidRPr="00897D17">
        <w:rPr>
          <w:rFonts w:ascii="Times New Roman" w:hAnsi="Times New Roman" w:cs="Times New Roman"/>
          <w:sz w:val="24"/>
          <w:szCs w:val="24"/>
        </w:rPr>
        <w:t>(Cairo: LAS, 2012).</w:t>
      </w:r>
    </w:p>
    <w:p w:rsidR="003A2D4C" w:rsidRPr="00897D17" w:rsidRDefault="00AE3CC4" w:rsidP="00975BC2">
      <w:pPr>
        <w:spacing w:after="0" w:line="480" w:lineRule="auto"/>
        <w:ind w:left="284" w:hanging="284"/>
        <w:rPr>
          <w:rFonts w:ascii="Times New Roman" w:hAnsi="Times New Roman" w:cs="Times New Roman"/>
          <w:sz w:val="24"/>
          <w:szCs w:val="24"/>
        </w:rPr>
      </w:pPr>
      <w:hyperlink r:id="rId8" w:history="1">
        <w:r w:rsidRPr="00897D17">
          <w:rPr>
            <w:rStyle w:val="Hyperlink"/>
            <w:rFonts w:ascii="Times New Roman" w:hAnsi="Times New Roman" w:cs="Times New Roman"/>
            <w:sz w:val="24"/>
            <w:szCs w:val="24"/>
          </w:rPr>
          <w:t>https://dppa.un.org/en/league-of-arab-states</w:t>
        </w:r>
      </w:hyperlink>
    </w:p>
    <w:sectPr w:rsidR="003A2D4C" w:rsidRPr="00897D17" w:rsidSect="00202329">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054" w:rsidRDefault="00154054" w:rsidP="00C7217F">
      <w:pPr>
        <w:spacing w:after="0" w:line="240" w:lineRule="auto"/>
      </w:pPr>
      <w:r>
        <w:separator/>
      </w:r>
    </w:p>
  </w:endnote>
  <w:endnote w:type="continuationSeparator" w:id="0">
    <w:p w:rsidR="00154054" w:rsidRDefault="00154054" w:rsidP="00C72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054" w:rsidRDefault="00154054" w:rsidP="00C7217F">
      <w:pPr>
        <w:spacing w:after="0" w:line="240" w:lineRule="auto"/>
      </w:pPr>
      <w:r>
        <w:separator/>
      </w:r>
    </w:p>
  </w:footnote>
  <w:footnote w:type="continuationSeparator" w:id="0">
    <w:p w:rsidR="00154054" w:rsidRDefault="00154054" w:rsidP="00C721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17F" w:rsidRPr="00202329" w:rsidRDefault="00202329" w:rsidP="00202329">
    <w:pPr>
      <w:pStyle w:val="Header"/>
      <w:rPr>
        <w:rFonts w:ascii="Times New Roman" w:hAnsi="Times New Roman" w:cs="Times New Roman"/>
        <w:sz w:val="24"/>
        <w:szCs w:val="24"/>
      </w:rPr>
    </w:pPr>
    <w:r w:rsidRPr="00202329">
      <w:rPr>
        <w:rFonts w:ascii="Times New Roman" w:hAnsi="Times New Roman" w:cs="Times New Roman"/>
        <w:sz w:val="24"/>
        <w:szCs w:val="24"/>
      </w:rPr>
      <w:t>QUALITY PROGRAMS</w:t>
    </w:r>
    <w:r w:rsidRPr="00202329">
      <w:rPr>
        <w:rFonts w:ascii="Times New Roman" w:hAnsi="Times New Roman" w:cs="Times New Roman"/>
        <w:sz w:val="24"/>
        <w:szCs w:val="24"/>
      </w:rPr>
      <w:tab/>
    </w:r>
    <w:r w:rsidRPr="00202329">
      <w:rPr>
        <w:rFonts w:ascii="Times New Roman" w:hAnsi="Times New Roman" w:cs="Times New Roman"/>
        <w:sz w:val="24"/>
        <w:szCs w:val="24"/>
      </w:rPr>
      <w:tab/>
    </w:r>
    <w:r w:rsidRPr="00202329">
      <w:rPr>
        <w:rFonts w:ascii="Times New Roman" w:hAnsi="Times New Roman" w:cs="Times New Roman"/>
        <w:sz w:val="24"/>
        <w:szCs w:val="24"/>
      </w:rPr>
      <w:tab/>
    </w:r>
    <w:r w:rsidRPr="00202329">
      <w:rPr>
        <w:rFonts w:ascii="Times New Roman" w:hAnsi="Times New Roman" w:cs="Times New Roman"/>
        <w:sz w:val="24"/>
        <w:szCs w:val="24"/>
      </w:rPr>
      <w:tab/>
    </w:r>
    <w:sdt>
      <w:sdtPr>
        <w:rPr>
          <w:rFonts w:ascii="Times New Roman" w:hAnsi="Times New Roman" w:cs="Times New Roman"/>
          <w:sz w:val="24"/>
          <w:szCs w:val="24"/>
        </w:rPr>
        <w:id w:val="-2011979999"/>
        <w:docPartObj>
          <w:docPartGallery w:val="Page Numbers (Top of Page)"/>
          <w:docPartUnique/>
        </w:docPartObj>
      </w:sdtPr>
      <w:sdtEndPr>
        <w:rPr>
          <w:noProof/>
        </w:rPr>
      </w:sdtEndPr>
      <w:sdtContent>
        <w:r w:rsidR="00C7217F" w:rsidRPr="00202329">
          <w:rPr>
            <w:rFonts w:ascii="Times New Roman" w:hAnsi="Times New Roman" w:cs="Times New Roman"/>
            <w:sz w:val="24"/>
            <w:szCs w:val="24"/>
          </w:rPr>
          <w:fldChar w:fldCharType="begin"/>
        </w:r>
        <w:r w:rsidR="00C7217F" w:rsidRPr="00202329">
          <w:rPr>
            <w:rFonts w:ascii="Times New Roman" w:hAnsi="Times New Roman" w:cs="Times New Roman"/>
            <w:sz w:val="24"/>
            <w:szCs w:val="24"/>
          </w:rPr>
          <w:instrText xml:space="preserve"> PAGE   \* MERGEFORMAT </w:instrText>
        </w:r>
        <w:r w:rsidR="00C7217F" w:rsidRPr="00202329">
          <w:rPr>
            <w:rFonts w:ascii="Times New Roman" w:hAnsi="Times New Roman" w:cs="Times New Roman"/>
            <w:sz w:val="24"/>
            <w:szCs w:val="24"/>
          </w:rPr>
          <w:fldChar w:fldCharType="separate"/>
        </w:r>
        <w:r w:rsidR="00C04F55">
          <w:rPr>
            <w:rFonts w:ascii="Times New Roman" w:hAnsi="Times New Roman" w:cs="Times New Roman"/>
            <w:noProof/>
            <w:sz w:val="24"/>
            <w:szCs w:val="24"/>
          </w:rPr>
          <w:t>6</w:t>
        </w:r>
        <w:r w:rsidR="00C7217F" w:rsidRPr="00202329">
          <w:rPr>
            <w:rFonts w:ascii="Times New Roman" w:hAnsi="Times New Roman" w:cs="Times New Roman"/>
            <w:noProof/>
            <w:sz w:val="24"/>
            <w:szCs w:val="24"/>
          </w:rPr>
          <w:fldChar w:fldCharType="end"/>
        </w:r>
      </w:sdtContent>
    </w:sdt>
  </w:p>
  <w:p w:rsidR="00C7217F" w:rsidRPr="00202329" w:rsidRDefault="00C7217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329" w:rsidRPr="00202329" w:rsidRDefault="00202329" w:rsidP="00202329">
    <w:pPr>
      <w:pStyle w:val="Header"/>
      <w:rPr>
        <w:rFonts w:ascii="Times New Roman" w:hAnsi="Times New Roman" w:cs="Times New Roman"/>
        <w:sz w:val="24"/>
        <w:szCs w:val="24"/>
      </w:rPr>
    </w:pPr>
    <w:r w:rsidRPr="00202329">
      <w:rPr>
        <w:rFonts w:ascii="Times New Roman" w:hAnsi="Times New Roman" w:cs="Times New Roman"/>
        <w:sz w:val="24"/>
        <w:szCs w:val="24"/>
      </w:rPr>
      <w:t>Running Head: QUALITY PROGRAMS</w:t>
    </w:r>
    <w:r w:rsidRPr="00202329">
      <w:rPr>
        <w:rFonts w:ascii="Times New Roman" w:hAnsi="Times New Roman" w:cs="Times New Roman"/>
        <w:sz w:val="24"/>
        <w:szCs w:val="24"/>
      </w:rPr>
      <w:tab/>
    </w:r>
    <w:r w:rsidRPr="00202329">
      <w:rPr>
        <w:rFonts w:ascii="Times New Roman" w:hAnsi="Times New Roman" w:cs="Times New Roman"/>
        <w:sz w:val="24"/>
        <w:szCs w:val="24"/>
      </w:rPr>
      <w:tab/>
    </w:r>
    <w:r w:rsidRPr="00202329">
      <w:rPr>
        <w:rFonts w:ascii="Times New Roman" w:hAnsi="Times New Roman" w:cs="Times New Roman"/>
        <w:sz w:val="24"/>
        <w:szCs w:val="24"/>
      </w:rPr>
      <w:tab/>
    </w:r>
    <w:r w:rsidRPr="00202329">
      <w:rPr>
        <w:rFonts w:ascii="Times New Roman" w:hAnsi="Times New Roman" w:cs="Times New Roman"/>
        <w:sz w:val="24"/>
        <w:szCs w:val="24"/>
      </w:rPr>
      <w:tab/>
    </w:r>
    <w:sdt>
      <w:sdtPr>
        <w:rPr>
          <w:rFonts w:ascii="Times New Roman" w:hAnsi="Times New Roman" w:cs="Times New Roman"/>
          <w:sz w:val="24"/>
          <w:szCs w:val="24"/>
        </w:rPr>
        <w:id w:val="-890654517"/>
        <w:docPartObj>
          <w:docPartGallery w:val="Page Numbers (Top of Page)"/>
          <w:docPartUnique/>
        </w:docPartObj>
      </w:sdtPr>
      <w:sdtEndPr>
        <w:rPr>
          <w:noProof/>
        </w:rPr>
      </w:sdtEndPr>
      <w:sdtContent>
        <w:r w:rsidRPr="00202329">
          <w:rPr>
            <w:rFonts w:ascii="Times New Roman" w:hAnsi="Times New Roman" w:cs="Times New Roman"/>
            <w:sz w:val="24"/>
            <w:szCs w:val="24"/>
          </w:rPr>
          <w:fldChar w:fldCharType="begin"/>
        </w:r>
        <w:r w:rsidRPr="00202329">
          <w:rPr>
            <w:rFonts w:ascii="Times New Roman" w:hAnsi="Times New Roman" w:cs="Times New Roman"/>
            <w:sz w:val="24"/>
            <w:szCs w:val="24"/>
          </w:rPr>
          <w:instrText xml:space="preserve"> PAGE   \* MERGEFORMAT </w:instrText>
        </w:r>
        <w:r w:rsidRPr="00202329">
          <w:rPr>
            <w:rFonts w:ascii="Times New Roman" w:hAnsi="Times New Roman" w:cs="Times New Roman"/>
            <w:sz w:val="24"/>
            <w:szCs w:val="24"/>
          </w:rPr>
          <w:fldChar w:fldCharType="separate"/>
        </w:r>
        <w:r w:rsidR="00C04F55">
          <w:rPr>
            <w:rFonts w:ascii="Times New Roman" w:hAnsi="Times New Roman" w:cs="Times New Roman"/>
            <w:noProof/>
            <w:sz w:val="24"/>
            <w:szCs w:val="24"/>
          </w:rPr>
          <w:t>1</w:t>
        </w:r>
        <w:r w:rsidRPr="00202329">
          <w:rPr>
            <w:rFonts w:ascii="Times New Roman" w:hAnsi="Times New Roman" w:cs="Times New Roman"/>
            <w:noProof/>
            <w:sz w:val="24"/>
            <w:szCs w:val="24"/>
          </w:rPr>
          <w:fldChar w:fldCharType="end"/>
        </w:r>
      </w:sdtContent>
    </w:sdt>
  </w:p>
  <w:p w:rsidR="00202329" w:rsidRPr="00202329" w:rsidRDefault="00202329" w:rsidP="00202329">
    <w:pPr>
      <w:pStyle w:val="Header"/>
      <w:rPr>
        <w:rFonts w:ascii="Times New Roman" w:hAnsi="Times New Roman" w:cs="Times New Roman"/>
        <w:sz w:val="24"/>
        <w:szCs w:val="24"/>
      </w:rPr>
    </w:pPr>
  </w:p>
  <w:p w:rsidR="00C7217F" w:rsidRDefault="00C721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37D57"/>
    <w:multiLevelType w:val="hybridMultilevel"/>
    <w:tmpl w:val="59AE002C"/>
    <w:lvl w:ilvl="0" w:tplc="DB1EA412">
      <w:start w:val="1"/>
      <w:numFmt w:val="lowerRoman"/>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02C"/>
    <w:rsid w:val="00000EE4"/>
    <w:rsid w:val="00057228"/>
    <w:rsid w:val="00070DF6"/>
    <w:rsid w:val="000723C2"/>
    <w:rsid w:val="000B0B19"/>
    <w:rsid w:val="000D402C"/>
    <w:rsid w:val="00102480"/>
    <w:rsid w:val="00154054"/>
    <w:rsid w:val="0015654F"/>
    <w:rsid w:val="001C010A"/>
    <w:rsid w:val="001C4D5B"/>
    <w:rsid w:val="001E1543"/>
    <w:rsid w:val="001F61D2"/>
    <w:rsid w:val="00202329"/>
    <w:rsid w:val="00211190"/>
    <w:rsid w:val="0021499E"/>
    <w:rsid w:val="002315D7"/>
    <w:rsid w:val="002336EE"/>
    <w:rsid w:val="00235724"/>
    <w:rsid w:val="00246D7B"/>
    <w:rsid w:val="00272BA6"/>
    <w:rsid w:val="002863AD"/>
    <w:rsid w:val="002B3F9D"/>
    <w:rsid w:val="003135B4"/>
    <w:rsid w:val="003362EC"/>
    <w:rsid w:val="003814AF"/>
    <w:rsid w:val="003A2D4C"/>
    <w:rsid w:val="003A35B4"/>
    <w:rsid w:val="003E6EC7"/>
    <w:rsid w:val="003E7954"/>
    <w:rsid w:val="003F1BFF"/>
    <w:rsid w:val="003F4BB1"/>
    <w:rsid w:val="00427B3C"/>
    <w:rsid w:val="00460862"/>
    <w:rsid w:val="0047743B"/>
    <w:rsid w:val="0049375E"/>
    <w:rsid w:val="004A05ED"/>
    <w:rsid w:val="004A4578"/>
    <w:rsid w:val="004E32AE"/>
    <w:rsid w:val="00566AB9"/>
    <w:rsid w:val="005759F5"/>
    <w:rsid w:val="005B3FFF"/>
    <w:rsid w:val="005F1B49"/>
    <w:rsid w:val="0067138E"/>
    <w:rsid w:val="006950B3"/>
    <w:rsid w:val="006A16A3"/>
    <w:rsid w:val="006F7755"/>
    <w:rsid w:val="006F7EAA"/>
    <w:rsid w:val="007B372F"/>
    <w:rsid w:val="008332C2"/>
    <w:rsid w:val="00852696"/>
    <w:rsid w:val="00875095"/>
    <w:rsid w:val="00897D17"/>
    <w:rsid w:val="008A4A38"/>
    <w:rsid w:val="008B3907"/>
    <w:rsid w:val="008C720B"/>
    <w:rsid w:val="00957407"/>
    <w:rsid w:val="009666AA"/>
    <w:rsid w:val="00975BC2"/>
    <w:rsid w:val="009C5655"/>
    <w:rsid w:val="009F190C"/>
    <w:rsid w:val="00A45728"/>
    <w:rsid w:val="00A857CB"/>
    <w:rsid w:val="00AD4372"/>
    <w:rsid w:val="00AE3CC4"/>
    <w:rsid w:val="00B10EED"/>
    <w:rsid w:val="00B13519"/>
    <w:rsid w:val="00BA6847"/>
    <w:rsid w:val="00BC342C"/>
    <w:rsid w:val="00BF6F20"/>
    <w:rsid w:val="00C04F55"/>
    <w:rsid w:val="00C25061"/>
    <w:rsid w:val="00C5002A"/>
    <w:rsid w:val="00C7217F"/>
    <w:rsid w:val="00C847F7"/>
    <w:rsid w:val="00CB6C65"/>
    <w:rsid w:val="00CE31D5"/>
    <w:rsid w:val="00D177DF"/>
    <w:rsid w:val="00D36FAC"/>
    <w:rsid w:val="00D81144"/>
    <w:rsid w:val="00D91256"/>
    <w:rsid w:val="00DD24FE"/>
    <w:rsid w:val="00DD62EB"/>
    <w:rsid w:val="00E14587"/>
    <w:rsid w:val="00EA7C22"/>
    <w:rsid w:val="00EB023D"/>
    <w:rsid w:val="00EE37AB"/>
    <w:rsid w:val="00F104CC"/>
    <w:rsid w:val="00F251CC"/>
    <w:rsid w:val="00F306AE"/>
    <w:rsid w:val="00F52D8D"/>
    <w:rsid w:val="00F63C15"/>
    <w:rsid w:val="00F80A50"/>
    <w:rsid w:val="00FA6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3CC4"/>
    <w:rPr>
      <w:color w:val="0000FF"/>
      <w:u w:val="single"/>
    </w:rPr>
  </w:style>
  <w:style w:type="paragraph" w:styleId="ListParagraph">
    <w:name w:val="List Paragraph"/>
    <w:basedOn w:val="Normal"/>
    <w:uiPriority w:val="34"/>
    <w:qFormat/>
    <w:rsid w:val="006F7755"/>
    <w:pPr>
      <w:ind w:left="720"/>
      <w:contextualSpacing/>
    </w:pPr>
  </w:style>
  <w:style w:type="paragraph" w:styleId="Header">
    <w:name w:val="header"/>
    <w:basedOn w:val="Normal"/>
    <w:link w:val="HeaderChar"/>
    <w:uiPriority w:val="99"/>
    <w:unhideWhenUsed/>
    <w:rsid w:val="00C721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17F"/>
  </w:style>
  <w:style w:type="paragraph" w:styleId="Footer">
    <w:name w:val="footer"/>
    <w:basedOn w:val="Normal"/>
    <w:link w:val="FooterChar"/>
    <w:uiPriority w:val="99"/>
    <w:unhideWhenUsed/>
    <w:rsid w:val="00C721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1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3CC4"/>
    <w:rPr>
      <w:color w:val="0000FF"/>
      <w:u w:val="single"/>
    </w:rPr>
  </w:style>
  <w:style w:type="paragraph" w:styleId="ListParagraph">
    <w:name w:val="List Paragraph"/>
    <w:basedOn w:val="Normal"/>
    <w:uiPriority w:val="34"/>
    <w:qFormat/>
    <w:rsid w:val="006F7755"/>
    <w:pPr>
      <w:ind w:left="720"/>
      <w:contextualSpacing/>
    </w:pPr>
  </w:style>
  <w:style w:type="paragraph" w:styleId="Header">
    <w:name w:val="header"/>
    <w:basedOn w:val="Normal"/>
    <w:link w:val="HeaderChar"/>
    <w:uiPriority w:val="99"/>
    <w:unhideWhenUsed/>
    <w:rsid w:val="00C721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17F"/>
  </w:style>
  <w:style w:type="paragraph" w:styleId="Footer">
    <w:name w:val="footer"/>
    <w:basedOn w:val="Normal"/>
    <w:link w:val="FooterChar"/>
    <w:uiPriority w:val="99"/>
    <w:unhideWhenUsed/>
    <w:rsid w:val="00C721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493082">
      <w:bodyDiv w:val="1"/>
      <w:marLeft w:val="0"/>
      <w:marRight w:val="0"/>
      <w:marTop w:val="0"/>
      <w:marBottom w:val="0"/>
      <w:divBdr>
        <w:top w:val="none" w:sz="0" w:space="0" w:color="auto"/>
        <w:left w:val="none" w:sz="0" w:space="0" w:color="auto"/>
        <w:bottom w:val="none" w:sz="0" w:space="0" w:color="auto"/>
        <w:right w:val="none" w:sz="0" w:space="0" w:color="auto"/>
      </w:divBdr>
      <w:divsChild>
        <w:div w:id="1625188364">
          <w:marLeft w:val="0"/>
          <w:marRight w:val="0"/>
          <w:marTop w:val="0"/>
          <w:marBottom w:val="0"/>
          <w:divBdr>
            <w:top w:val="none" w:sz="0" w:space="0" w:color="auto"/>
            <w:left w:val="none" w:sz="0" w:space="0" w:color="auto"/>
            <w:bottom w:val="none" w:sz="0" w:space="0" w:color="auto"/>
            <w:right w:val="none" w:sz="0" w:space="0" w:color="auto"/>
          </w:divBdr>
        </w:div>
        <w:div w:id="1234779580">
          <w:marLeft w:val="0"/>
          <w:marRight w:val="0"/>
          <w:marTop w:val="0"/>
          <w:marBottom w:val="0"/>
          <w:divBdr>
            <w:top w:val="none" w:sz="0" w:space="0" w:color="auto"/>
            <w:left w:val="none" w:sz="0" w:space="0" w:color="auto"/>
            <w:bottom w:val="none" w:sz="0" w:space="0" w:color="auto"/>
            <w:right w:val="none" w:sz="0" w:space="0" w:color="auto"/>
          </w:divBdr>
        </w:div>
        <w:div w:id="1965967428">
          <w:marLeft w:val="0"/>
          <w:marRight w:val="0"/>
          <w:marTop w:val="0"/>
          <w:marBottom w:val="0"/>
          <w:divBdr>
            <w:top w:val="none" w:sz="0" w:space="0" w:color="auto"/>
            <w:left w:val="none" w:sz="0" w:space="0" w:color="auto"/>
            <w:bottom w:val="none" w:sz="0" w:space="0" w:color="auto"/>
            <w:right w:val="none" w:sz="0" w:space="0" w:color="auto"/>
          </w:divBdr>
        </w:div>
        <w:div w:id="1838768572">
          <w:marLeft w:val="0"/>
          <w:marRight w:val="0"/>
          <w:marTop w:val="0"/>
          <w:marBottom w:val="0"/>
          <w:divBdr>
            <w:top w:val="none" w:sz="0" w:space="0" w:color="auto"/>
            <w:left w:val="none" w:sz="0" w:space="0" w:color="auto"/>
            <w:bottom w:val="none" w:sz="0" w:space="0" w:color="auto"/>
            <w:right w:val="none" w:sz="0" w:space="0" w:color="auto"/>
          </w:divBdr>
        </w:div>
        <w:div w:id="6954364">
          <w:marLeft w:val="0"/>
          <w:marRight w:val="0"/>
          <w:marTop w:val="0"/>
          <w:marBottom w:val="0"/>
          <w:divBdr>
            <w:top w:val="none" w:sz="0" w:space="0" w:color="auto"/>
            <w:left w:val="none" w:sz="0" w:space="0" w:color="auto"/>
            <w:bottom w:val="none" w:sz="0" w:space="0" w:color="auto"/>
            <w:right w:val="none" w:sz="0" w:space="0" w:color="auto"/>
          </w:divBdr>
        </w:div>
      </w:divsChild>
    </w:div>
    <w:div w:id="1075250035">
      <w:bodyDiv w:val="1"/>
      <w:marLeft w:val="0"/>
      <w:marRight w:val="0"/>
      <w:marTop w:val="0"/>
      <w:marBottom w:val="0"/>
      <w:divBdr>
        <w:top w:val="none" w:sz="0" w:space="0" w:color="auto"/>
        <w:left w:val="none" w:sz="0" w:space="0" w:color="auto"/>
        <w:bottom w:val="none" w:sz="0" w:space="0" w:color="auto"/>
        <w:right w:val="none" w:sz="0" w:space="0" w:color="auto"/>
      </w:divBdr>
      <w:divsChild>
        <w:div w:id="1301426028">
          <w:marLeft w:val="0"/>
          <w:marRight w:val="0"/>
          <w:marTop w:val="0"/>
          <w:marBottom w:val="0"/>
          <w:divBdr>
            <w:top w:val="none" w:sz="0" w:space="0" w:color="auto"/>
            <w:left w:val="none" w:sz="0" w:space="0" w:color="auto"/>
            <w:bottom w:val="none" w:sz="0" w:space="0" w:color="auto"/>
            <w:right w:val="none" w:sz="0" w:space="0" w:color="auto"/>
          </w:divBdr>
        </w:div>
        <w:div w:id="1580017431">
          <w:marLeft w:val="0"/>
          <w:marRight w:val="0"/>
          <w:marTop w:val="0"/>
          <w:marBottom w:val="0"/>
          <w:divBdr>
            <w:top w:val="none" w:sz="0" w:space="0" w:color="auto"/>
            <w:left w:val="none" w:sz="0" w:space="0" w:color="auto"/>
            <w:bottom w:val="none" w:sz="0" w:space="0" w:color="auto"/>
            <w:right w:val="none" w:sz="0" w:space="0" w:color="auto"/>
          </w:divBdr>
        </w:div>
        <w:div w:id="737287679">
          <w:marLeft w:val="0"/>
          <w:marRight w:val="0"/>
          <w:marTop w:val="0"/>
          <w:marBottom w:val="0"/>
          <w:divBdr>
            <w:top w:val="none" w:sz="0" w:space="0" w:color="auto"/>
            <w:left w:val="none" w:sz="0" w:space="0" w:color="auto"/>
            <w:bottom w:val="none" w:sz="0" w:space="0" w:color="auto"/>
            <w:right w:val="none" w:sz="0" w:space="0" w:color="auto"/>
          </w:divBdr>
        </w:div>
        <w:div w:id="1664162927">
          <w:marLeft w:val="0"/>
          <w:marRight w:val="0"/>
          <w:marTop w:val="0"/>
          <w:marBottom w:val="0"/>
          <w:divBdr>
            <w:top w:val="none" w:sz="0" w:space="0" w:color="auto"/>
            <w:left w:val="none" w:sz="0" w:space="0" w:color="auto"/>
            <w:bottom w:val="none" w:sz="0" w:space="0" w:color="auto"/>
            <w:right w:val="none" w:sz="0" w:space="0" w:color="auto"/>
          </w:divBdr>
        </w:div>
        <w:div w:id="1587882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pa.un.org/en/league-of-arab-state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2258</TotalTime>
  <Pages>6</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2020-03-12T09:00:00Z</dcterms:created>
  <dcterms:modified xsi:type="dcterms:W3CDTF">2020-03-13T23:10:00Z</dcterms:modified>
</cp:coreProperties>
</file>