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DD79E" w14:textId="77777777" w:rsidR="00111223" w:rsidRPr="0006384D" w:rsidRDefault="00111223" w:rsidP="00A93D8C">
      <w:pPr>
        <w:rPr>
          <w:rFonts w:ascii="Times New Roman" w:hAnsi="Times New Roman" w:cs="Times New Roman"/>
          <w:color w:val="000000" w:themeColor="text1"/>
          <w:sz w:val="20"/>
          <w:szCs w:val="20"/>
        </w:rPr>
      </w:pPr>
    </w:p>
    <w:p w14:paraId="20F5BAD1" w14:textId="77777777" w:rsidR="00111223" w:rsidRPr="0006384D" w:rsidRDefault="00111223" w:rsidP="00111223">
      <w:pPr>
        <w:jc w:val="center"/>
        <w:rPr>
          <w:rFonts w:ascii="Times New Roman" w:hAnsi="Times New Roman" w:cs="Times New Roman"/>
          <w:color w:val="000000" w:themeColor="text1"/>
          <w:sz w:val="20"/>
          <w:szCs w:val="20"/>
        </w:rPr>
      </w:pPr>
    </w:p>
    <w:p w14:paraId="0E0CA56B" w14:textId="77777777" w:rsidR="00111223" w:rsidRPr="0006384D" w:rsidRDefault="00111223" w:rsidP="00111223">
      <w:pPr>
        <w:jc w:val="center"/>
        <w:rPr>
          <w:rFonts w:ascii="Times New Roman" w:hAnsi="Times New Roman" w:cs="Times New Roman"/>
          <w:color w:val="000000" w:themeColor="text1"/>
          <w:sz w:val="20"/>
          <w:szCs w:val="20"/>
        </w:rPr>
      </w:pPr>
    </w:p>
    <w:p w14:paraId="6395B653" w14:textId="7AD54AD7" w:rsidR="00456890" w:rsidRPr="003C4694" w:rsidRDefault="00111223" w:rsidP="003C4694">
      <w:pPr>
        <w:jc w:val="center"/>
        <w:rPr>
          <w:rFonts w:ascii="Times New Roman" w:eastAsiaTheme="majorEastAsia" w:hAnsi="Times New Roman" w:cs="Times New Roman"/>
          <w:b/>
          <w:bCs/>
          <w:color w:val="000000" w:themeColor="text1"/>
          <w:spacing w:val="5"/>
          <w:kern w:val="28"/>
          <w:sz w:val="20"/>
          <w:szCs w:val="20"/>
          <w:u w:val="single"/>
        </w:rPr>
      </w:pPr>
      <w:r w:rsidRPr="0006384D">
        <w:rPr>
          <w:rFonts w:ascii="Times New Roman" w:hAnsi="Times New Roman" w:cs="Times New Roman"/>
          <w:b/>
          <w:bCs/>
          <w:color w:val="000000" w:themeColor="text1"/>
          <w:sz w:val="20"/>
          <w:szCs w:val="20"/>
          <w:u w:val="single"/>
        </w:rPr>
        <w:t xml:space="preserve">Dunkin’ Donuts </w:t>
      </w:r>
      <w:r w:rsidR="00761D29">
        <w:rPr>
          <w:rFonts w:ascii="Times New Roman" w:hAnsi="Times New Roman" w:cs="Times New Roman"/>
          <w:b/>
          <w:bCs/>
          <w:color w:val="000000" w:themeColor="text1"/>
          <w:sz w:val="20"/>
          <w:szCs w:val="20"/>
          <w:u w:val="single"/>
        </w:rPr>
        <w:t>Lawsuit</w:t>
      </w:r>
    </w:p>
    <w:p w14:paraId="01807BA0" w14:textId="2107A46B" w:rsidR="00111223" w:rsidRPr="0006384D" w:rsidRDefault="00111223" w:rsidP="00456890">
      <w:pPr>
        <w:rPr>
          <w:rFonts w:ascii="Times New Roman" w:hAnsi="Times New Roman" w:cs="Times New Roman"/>
          <w:color w:val="000000" w:themeColor="text1"/>
          <w:sz w:val="20"/>
          <w:szCs w:val="20"/>
        </w:rPr>
      </w:pPr>
    </w:p>
    <w:p w14:paraId="39136B10" w14:textId="02566F37" w:rsidR="006F49B0" w:rsidRPr="0006384D" w:rsidRDefault="006F49B0" w:rsidP="00111223">
      <w:pPr>
        <w:pStyle w:val="Title"/>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Dunkin’ Donuts </w:t>
      </w:r>
      <w:r w:rsidR="00F1362A">
        <w:rPr>
          <w:rFonts w:ascii="Times New Roman" w:hAnsi="Times New Roman" w:cs="Times New Roman"/>
          <w:color w:val="000000" w:themeColor="text1"/>
          <w:sz w:val="20"/>
          <w:szCs w:val="20"/>
        </w:rPr>
        <w:t xml:space="preserve">lawsuit </w:t>
      </w:r>
      <w:bookmarkStart w:id="0" w:name="_GoBack"/>
      <w:bookmarkEnd w:id="0"/>
    </w:p>
    <w:p w14:paraId="2D61D427" w14:textId="47B9D5D2" w:rsidR="00F6150D" w:rsidRPr="0006384D" w:rsidRDefault="00625893" w:rsidP="00C5693E">
      <w:pPr>
        <w:pStyle w:val="Heading1"/>
        <w:jc w:val="center"/>
        <w:rPr>
          <w:rFonts w:ascii="Times New Roman" w:hAnsi="Times New Roman" w:cs="Times New Roman"/>
          <w:color w:val="000000" w:themeColor="text1"/>
          <w:sz w:val="20"/>
          <w:szCs w:val="20"/>
        </w:rPr>
      </w:pPr>
      <w:bookmarkStart w:id="1" w:name="_Toc511217321"/>
      <w:bookmarkStart w:id="2" w:name="_Toc511217954"/>
      <w:r w:rsidRPr="0006384D">
        <w:rPr>
          <w:rFonts w:ascii="Times New Roman" w:hAnsi="Times New Roman" w:cs="Times New Roman"/>
          <w:color w:val="000000" w:themeColor="text1"/>
          <w:sz w:val="20"/>
          <w:szCs w:val="20"/>
        </w:rPr>
        <w:t>Abstract</w:t>
      </w:r>
      <w:bookmarkEnd w:id="1"/>
      <w:bookmarkEnd w:id="2"/>
    </w:p>
    <w:p w14:paraId="1D149DF5" w14:textId="77777777" w:rsidR="00625893"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625893" w:rsidRPr="0006384D">
        <w:rPr>
          <w:rFonts w:ascii="Times New Roman" w:hAnsi="Times New Roman" w:cs="Times New Roman"/>
          <w:color w:val="000000" w:themeColor="text1"/>
          <w:sz w:val="20"/>
          <w:szCs w:val="20"/>
        </w:rPr>
        <w:t>Dunkin' Donuts, a fra</w:t>
      </w:r>
      <w:r w:rsidR="004617EB" w:rsidRPr="0006384D">
        <w:rPr>
          <w:rFonts w:ascii="Times New Roman" w:hAnsi="Times New Roman" w:cs="Times New Roman"/>
          <w:color w:val="000000" w:themeColor="text1"/>
          <w:sz w:val="20"/>
          <w:szCs w:val="20"/>
        </w:rPr>
        <w:t>nchise with outlets nationwide</w:t>
      </w:r>
      <w:r w:rsidR="00625893" w:rsidRPr="0006384D">
        <w:rPr>
          <w:rFonts w:ascii="Times New Roman" w:hAnsi="Times New Roman" w:cs="Times New Roman"/>
          <w:color w:val="000000" w:themeColor="text1"/>
          <w:sz w:val="20"/>
          <w:szCs w:val="20"/>
        </w:rPr>
        <w:t>, is facing a class action lawsuit. The owners of several stores, including one person owning sixteen Dunkin' Donuts outlets along with the person who managed the payrolls for those stores, are being sued by four former employees who allege wage and hour law violations. The plaintiffs, who seek class action status, claim nonpayment of overtime and unauthorized deductions from their salaries.</w:t>
      </w:r>
    </w:p>
    <w:p w14:paraId="3AFC85EA" w14:textId="596C19D2" w:rsidR="006F49B0" w:rsidRPr="0006384D" w:rsidRDefault="00625893"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The plaintiffs contend t</w:t>
      </w:r>
      <w:r w:rsidR="00111223" w:rsidRPr="0006384D">
        <w:rPr>
          <w:rFonts w:ascii="Times New Roman" w:hAnsi="Times New Roman" w:cs="Times New Roman"/>
          <w:color w:val="000000" w:themeColor="text1"/>
          <w:sz w:val="20"/>
          <w:szCs w:val="20"/>
        </w:rPr>
        <w:t xml:space="preserve">hat they  along with other workers </w:t>
      </w:r>
      <w:r w:rsidRPr="0006384D">
        <w:rPr>
          <w:rFonts w:ascii="Times New Roman" w:hAnsi="Times New Roman" w:cs="Times New Roman"/>
          <w:color w:val="000000" w:themeColor="text1"/>
          <w:sz w:val="20"/>
          <w:szCs w:val="20"/>
        </w:rPr>
        <w:t>often worked additional hours before and after their regular shifts. Although these hours were indicated on their clock cards, it is alleged that the defendant who does the payroll regularly instructed store managers to adjust the clock-in and clock–out times. The defendant would then deduct any overtime from their recorded work hours, thereby denying them the additional payment.</w:t>
      </w:r>
      <w:r w:rsidR="00326CE0">
        <w:rPr>
          <w:rFonts w:ascii="Times New Roman" w:hAnsi="Times New Roman" w:cs="Times New Roman"/>
          <w:color w:val="000000" w:themeColor="text1"/>
          <w:sz w:val="20"/>
          <w:szCs w:val="20"/>
        </w:rPr>
        <w:t xml:space="preserve"> </w:t>
      </w:r>
    </w:p>
    <w:p w14:paraId="0EBBC88E" w14:textId="451B69E2" w:rsidR="00F6150D" w:rsidRPr="0006384D" w:rsidRDefault="00625893" w:rsidP="00C5693E">
      <w:pPr>
        <w:pStyle w:val="Heading1"/>
        <w:jc w:val="center"/>
        <w:rPr>
          <w:rFonts w:ascii="Times New Roman" w:hAnsi="Times New Roman" w:cs="Times New Roman"/>
          <w:color w:val="000000" w:themeColor="text1"/>
          <w:sz w:val="20"/>
          <w:szCs w:val="20"/>
        </w:rPr>
      </w:pPr>
      <w:bookmarkStart w:id="3" w:name="_Toc511217322"/>
      <w:bookmarkStart w:id="4" w:name="_Toc511217955"/>
      <w:r w:rsidRPr="0006384D">
        <w:rPr>
          <w:rFonts w:ascii="Times New Roman" w:hAnsi="Times New Roman" w:cs="Times New Roman"/>
          <w:color w:val="000000" w:themeColor="text1"/>
          <w:sz w:val="20"/>
          <w:szCs w:val="20"/>
        </w:rPr>
        <w:t>Key words</w:t>
      </w:r>
      <w:bookmarkEnd w:id="3"/>
      <w:bookmarkEnd w:id="4"/>
    </w:p>
    <w:p w14:paraId="5509A6E2" w14:textId="77777777" w:rsidR="00625893" w:rsidRPr="0006384D"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625893" w:rsidRPr="0006384D">
        <w:rPr>
          <w:rFonts w:ascii="Times New Roman" w:hAnsi="Times New Roman" w:cs="Times New Roman"/>
          <w:color w:val="000000" w:themeColor="text1"/>
          <w:sz w:val="20"/>
          <w:szCs w:val="20"/>
        </w:rPr>
        <w:t>Dunkin' Donuts</w:t>
      </w:r>
      <w:r w:rsidR="004617EB" w:rsidRPr="0006384D">
        <w:rPr>
          <w:rFonts w:ascii="Times New Roman" w:hAnsi="Times New Roman" w:cs="Times New Roman"/>
          <w:color w:val="000000" w:themeColor="text1"/>
          <w:sz w:val="20"/>
          <w:szCs w:val="20"/>
        </w:rPr>
        <w:t>,</w:t>
      </w:r>
      <w:r w:rsidR="00625893" w:rsidRPr="0006384D">
        <w:rPr>
          <w:rFonts w:ascii="Times New Roman" w:hAnsi="Times New Roman" w:cs="Times New Roman"/>
          <w:color w:val="000000" w:themeColor="text1"/>
          <w:sz w:val="20"/>
          <w:szCs w:val="20"/>
        </w:rPr>
        <w:t>Lawsuit, Systematic Theft, Plaintiffs, Defendant, Overtime deduction</w:t>
      </w:r>
    </w:p>
    <w:p w14:paraId="28BF7CDD" w14:textId="7F8EA77B" w:rsidR="00F6150D" w:rsidRPr="0006384D" w:rsidRDefault="001E6A10" w:rsidP="00C5693E">
      <w:pPr>
        <w:pStyle w:val="Heading1"/>
        <w:rPr>
          <w:rFonts w:ascii="Times New Roman" w:hAnsi="Times New Roman" w:cs="Times New Roman"/>
          <w:color w:val="000000" w:themeColor="text1"/>
          <w:sz w:val="20"/>
          <w:szCs w:val="20"/>
        </w:rPr>
      </w:pPr>
      <w:bookmarkStart w:id="5" w:name="_Toc511217323"/>
      <w:bookmarkStart w:id="6" w:name="_Toc511217956"/>
      <w:r w:rsidRPr="0006384D">
        <w:rPr>
          <w:rFonts w:ascii="Times New Roman" w:hAnsi="Times New Roman" w:cs="Times New Roman"/>
          <w:color w:val="000000" w:themeColor="text1"/>
          <w:sz w:val="20"/>
          <w:szCs w:val="20"/>
        </w:rPr>
        <w:t xml:space="preserve">                           </w:t>
      </w:r>
      <w:r w:rsidR="00C5693E" w:rsidRPr="0006384D">
        <w:rPr>
          <w:rFonts w:ascii="Times New Roman" w:hAnsi="Times New Roman" w:cs="Times New Roman"/>
          <w:color w:val="000000" w:themeColor="text1"/>
          <w:sz w:val="20"/>
          <w:szCs w:val="20"/>
        </w:rPr>
        <w:t xml:space="preserve">            </w:t>
      </w:r>
      <w:r w:rsidR="00625893" w:rsidRPr="0006384D">
        <w:rPr>
          <w:rFonts w:ascii="Times New Roman" w:hAnsi="Times New Roman" w:cs="Times New Roman"/>
          <w:color w:val="000000" w:themeColor="text1"/>
          <w:sz w:val="20"/>
          <w:szCs w:val="20"/>
        </w:rPr>
        <w:t xml:space="preserve">Introduction / History </w:t>
      </w:r>
      <w:r w:rsidR="004617EB" w:rsidRPr="0006384D">
        <w:rPr>
          <w:rFonts w:ascii="Times New Roman" w:hAnsi="Times New Roman" w:cs="Times New Roman"/>
          <w:color w:val="000000" w:themeColor="text1"/>
          <w:sz w:val="20"/>
          <w:szCs w:val="20"/>
        </w:rPr>
        <w:t>of Dunkin’</w:t>
      </w:r>
      <w:r w:rsidR="00625893" w:rsidRPr="0006384D">
        <w:rPr>
          <w:rFonts w:ascii="Times New Roman" w:hAnsi="Times New Roman" w:cs="Times New Roman"/>
          <w:color w:val="000000" w:themeColor="text1"/>
          <w:sz w:val="20"/>
          <w:szCs w:val="20"/>
        </w:rPr>
        <w:t xml:space="preserve"> Donuts</w:t>
      </w:r>
      <w:bookmarkEnd w:id="5"/>
      <w:bookmarkEnd w:id="6"/>
    </w:p>
    <w:p w14:paraId="5525E541" w14:textId="77777777" w:rsidR="004617EB"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4617EB" w:rsidRPr="0006384D">
        <w:rPr>
          <w:rFonts w:ascii="Times New Roman" w:hAnsi="Times New Roman" w:cs="Times New Roman"/>
          <w:color w:val="000000" w:themeColor="text1"/>
          <w:sz w:val="20"/>
          <w:szCs w:val="20"/>
        </w:rPr>
        <w:t>William Rosenberg opened Open Kettle in 1948, a restaurant selling doughnuts and coffee in Quincy, Massachusetts, but he changed to name in 1950 to Dunkin' Donuts. He conceived the idea for the restaurant after his experiences selling food in factories and at construction sites, where doughnuts and coffee were the two most popular items. The restaurant was successful, and Rosenberg sold franchises to others starting in 1955.</w:t>
      </w:r>
    </w:p>
    <w:p w14:paraId="29D8C695" w14:textId="77777777" w:rsidR="004617EB" w:rsidRDefault="004617EB"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In 1963, Rosenberg’s son Robert became CEO of the company at age 25, and Dunkin’ Donuts opened its hundredth location that year. Dunkin' Donuts was a subsidiary of Universal Food Systems at the time, a conglomerate of 10 small food-service businesses, and Dunkin' Donuts locations varied greatly, with some selling full breakfasts and others serving only doughnuts and coffee.</w:t>
      </w:r>
    </w:p>
    <w:p w14:paraId="79881CB1" w14:textId="77777777" w:rsidR="00C71B4D" w:rsidRPr="00C71B4D" w:rsidRDefault="00C71B4D" w:rsidP="00C71B4D">
      <w:pPr>
        <w:jc w:val="both"/>
        <w:rPr>
          <w:rFonts w:ascii="Times New Roman" w:hAnsi="Times New Roman" w:cs="Times New Roman"/>
          <w:color w:val="000000" w:themeColor="text1"/>
          <w:sz w:val="20"/>
          <w:szCs w:val="20"/>
        </w:rPr>
      </w:pPr>
      <w:r w:rsidRPr="00C71B4D">
        <w:rPr>
          <w:rFonts w:ascii="Times New Roman" w:hAnsi="Times New Roman" w:cs="Times New Roman"/>
          <w:color w:val="000000" w:themeColor="text1"/>
          <w:sz w:val="20"/>
          <w:szCs w:val="20"/>
        </w:rPr>
        <w:t xml:space="preserve">Dunkin' Donuts, an establishment with outlets across the country, incorporating into Florida, is confronting a legal claim in another state. The proprietors of a few stores, including one individual owning sixteen Dunkin' Donuts outlets alongside the individual who dealt with the payrolls for those stores, are being sued by four previous workers who claim wage and hour law infringement. The offended parties, who look for class activity status, assert delinquency of extra minutes and unapproved conclusions from their compensations. </w:t>
      </w:r>
    </w:p>
    <w:p w14:paraId="75C19F65" w14:textId="77777777" w:rsidR="00C71B4D" w:rsidRPr="00C71B4D" w:rsidRDefault="00C71B4D" w:rsidP="00C71B4D">
      <w:pPr>
        <w:jc w:val="both"/>
        <w:rPr>
          <w:rFonts w:ascii="Times New Roman" w:hAnsi="Times New Roman" w:cs="Times New Roman"/>
          <w:color w:val="000000" w:themeColor="text1"/>
          <w:sz w:val="20"/>
          <w:szCs w:val="20"/>
        </w:rPr>
      </w:pPr>
    </w:p>
    <w:p w14:paraId="200CD184" w14:textId="77777777" w:rsidR="00C71B4D" w:rsidRPr="00C71B4D" w:rsidRDefault="00C71B4D" w:rsidP="00C71B4D">
      <w:pPr>
        <w:jc w:val="both"/>
        <w:rPr>
          <w:rFonts w:ascii="Times New Roman" w:hAnsi="Times New Roman" w:cs="Times New Roman"/>
          <w:color w:val="000000" w:themeColor="text1"/>
          <w:sz w:val="20"/>
          <w:szCs w:val="20"/>
        </w:rPr>
      </w:pPr>
      <w:r w:rsidRPr="00C71B4D">
        <w:rPr>
          <w:rFonts w:ascii="Times New Roman" w:hAnsi="Times New Roman" w:cs="Times New Roman"/>
          <w:color w:val="000000" w:themeColor="text1"/>
          <w:sz w:val="20"/>
          <w:szCs w:val="20"/>
        </w:rPr>
        <w:t xml:space="preserve">The offended parties fight that they - and different laborers - frequently worked extra hours when their general movements. Despite the fact that these hours were shown on their clock cards, it is claimed that the respondent who does the finance routinely taught store supervisors to change the check in and clock– out circumstances. The respondent would then deduct any extra minutes from their recorded work hours, in this way denying them the extra installment. The protestation additionally claims that money enlist deficiencies were deducted from the specialists' pay rates. Their paychecks showed these derivations as installment on loans. The offended parties assert that these reasonings were </w:t>
      </w:r>
      <w:r w:rsidRPr="00C71B4D">
        <w:rPr>
          <w:rFonts w:ascii="Times New Roman" w:hAnsi="Times New Roman" w:cs="Times New Roman"/>
          <w:color w:val="000000" w:themeColor="text1"/>
          <w:sz w:val="20"/>
          <w:szCs w:val="20"/>
        </w:rPr>
        <w:lastRenderedPageBreak/>
        <w:t xml:space="preserve">never approved. The proprietor of the stores was additionally named as a litigant since he knew about these infringement of specialists' rights and the wage and hour laws however neglected to effectively put a stop to it. </w:t>
      </w:r>
    </w:p>
    <w:p w14:paraId="26CE771E" w14:textId="77777777" w:rsidR="00C71B4D" w:rsidRPr="00C71B4D" w:rsidRDefault="00C71B4D" w:rsidP="00C71B4D">
      <w:pPr>
        <w:jc w:val="both"/>
        <w:rPr>
          <w:rFonts w:ascii="Times New Roman" w:hAnsi="Times New Roman" w:cs="Times New Roman"/>
          <w:color w:val="000000" w:themeColor="text1"/>
          <w:sz w:val="20"/>
          <w:szCs w:val="20"/>
        </w:rPr>
      </w:pPr>
    </w:p>
    <w:p w14:paraId="59BC7C49" w14:textId="77777777" w:rsidR="00C71B4D" w:rsidRPr="00C71B4D" w:rsidRDefault="00C71B4D" w:rsidP="00C71B4D">
      <w:pPr>
        <w:jc w:val="both"/>
        <w:rPr>
          <w:rFonts w:ascii="Times New Roman" w:hAnsi="Times New Roman" w:cs="Times New Roman"/>
          <w:color w:val="000000" w:themeColor="text1"/>
          <w:sz w:val="20"/>
          <w:szCs w:val="20"/>
        </w:rPr>
      </w:pPr>
      <w:r w:rsidRPr="00C71B4D">
        <w:rPr>
          <w:rFonts w:ascii="Times New Roman" w:hAnsi="Times New Roman" w:cs="Times New Roman"/>
          <w:color w:val="000000" w:themeColor="text1"/>
          <w:sz w:val="20"/>
          <w:szCs w:val="20"/>
        </w:rPr>
        <w:t xml:space="preserve">Making legitimate move against substantial organizations may appear an impossible assignment, however appropriate results might be accomplished with the direction of an accomplished Florida lawyer who is talented in testing business worries of any size. A lawyer can evaluate the charges and clarify the privileges of specialists under the government Fair Labor Standards Act and the lowest pay permitted by law laws of the state. A lawyer can likewise speak to numerous workers in legal claims in cases in which businesses abuse the wage and hour law. The laborers, Christina Padilla and Jessica Zamudio, leveled the allegations in a class activity protest documented May 4 in government court in Chicago. Named respondents are three companies that worked Chicago Dunkin' Donuts establishments — Ruby Foods, which works the 229 W. Jackson St. store; Standard Foods, at 62 E. Jackson St.; and Moonstone Foods, at 600 S. Wabash Ave. — and in addition Siraujudden Virani, who the protestation said claims 16 Dunkin' Donuts areas, and Faisal Merchant, who the objection said forms finance for the 16 stores. </w:t>
      </w:r>
    </w:p>
    <w:p w14:paraId="2EF8D3D0" w14:textId="77777777" w:rsidR="00C71B4D" w:rsidRPr="00C71B4D" w:rsidRDefault="00C71B4D" w:rsidP="00C71B4D">
      <w:pPr>
        <w:jc w:val="both"/>
        <w:rPr>
          <w:rFonts w:ascii="Times New Roman" w:hAnsi="Times New Roman" w:cs="Times New Roman"/>
          <w:color w:val="000000" w:themeColor="text1"/>
          <w:sz w:val="20"/>
          <w:szCs w:val="20"/>
        </w:rPr>
      </w:pPr>
    </w:p>
    <w:p w14:paraId="4AB33CAF" w14:textId="1EBC110C" w:rsidR="00F6150D" w:rsidRPr="0006384D" w:rsidRDefault="00625893" w:rsidP="00C5693E">
      <w:pPr>
        <w:pStyle w:val="Heading1"/>
        <w:jc w:val="center"/>
        <w:rPr>
          <w:rFonts w:ascii="Times New Roman" w:hAnsi="Times New Roman" w:cs="Times New Roman"/>
          <w:color w:val="000000" w:themeColor="text1"/>
          <w:sz w:val="20"/>
          <w:szCs w:val="20"/>
        </w:rPr>
      </w:pPr>
      <w:bookmarkStart w:id="7" w:name="_Toc511217324"/>
      <w:bookmarkStart w:id="8" w:name="_Toc511217957"/>
      <w:r w:rsidRPr="0006384D">
        <w:rPr>
          <w:rFonts w:ascii="Times New Roman" w:hAnsi="Times New Roman" w:cs="Times New Roman"/>
          <w:color w:val="000000" w:themeColor="text1"/>
          <w:sz w:val="20"/>
          <w:szCs w:val="20"/>
        </w:rPr>
        <w:t>Background of Case</w:t>
      </w:r>
      <w:r w:rsidR="004617EB" w:rsidRPr="0006384D">
        <w:rPr>
          <w:rFonts w:ascii="Times New Roman" w:hAnsi="Times New Roman" w:cs="Times New Roman"/>
          <w:color w:val="000000" w:themeColor="text1"/>
          <w:sz w:val="20"/>
          <w:szCs w:val="20"/>
        </w:rPr>
        <w:t xml:space="preserve"> Study</w:t>
      </w:r>
      <w:bookmarkEnd w:id="7"/>
      <w:bookmarkEnd w:id="8"/>
    </w:p>
    <w:p w14:paraId="592BF0CC" w14:textId="77777777" w:rsidR="00625893"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4617EB" w:rsidRPr="0006384D">
        <w:rPr>
          <w:rFonts w:ascii="Times New Roman" w:hAnsi="Times New Roman" w:cs="Times New Roman"/>
          <w:color w:val="000000" w:themeColor="text1"/>
          <w:sz w:val="20"/>
          <w:szCs w:val="20"/>
        </w:rPr>
        <w:t>Two Chicago-area residents have filed a lawsuit in federal court against a local Dunkin’ Donuts franchise, claiming the company repeatedly committed wage theft over the past decade. Padilla, 23, who was a shift supervisor at Dunkin’ Donuts, told the Chicago Tribune that she was forced to make up for register shortages and deduct time from employees’ recorded work hours.</w:t>
      </w:r>
    </w:p>
    <w:p w14:paraId="35D613F5" w14:textId="77777777" w:rsidR="00C71B4D" w:rsidRPr="00C71B4D" w:rsidRDefault="00C71B4D" w:rsidP="00C71B4D">
      <w:pPr>
        <w:jc w:val="both"/>
        <w:rPr>
          <w:rFonts w:ascii="Times New Roman" w:hAnsi="Times New Roman" w:cs="Times New Roman"/>
          <w:color w:val="000000" w:themeColor="text1"/>
          <w:sz w:val="20"/>
          <w:szCs w:val="20"/>
        </w:rPr>
      </w:pPr>
      <w:r w:rsidRPr="00C71B4D">
        <w:rPr>
          <w:rFonts w:ascii="Times New Roman" w:hAnsi="Times New Roman" w:cs="Times New Roman"/>
          <w:color w:val="000000" w:themeColor="text1"/>
          <w:sz w:val="20"/>
          <w:szCs w:val="20"/>
        </w:rPr>
        <w:t xml:space="preserve">Padilla worked for Moonstone from December 2013 to May 2014, gaining $8.75 every hour, and for Ruby from May 2014 to August 2015. At Ruby, she began at $8.75, yet from March to August 2015 she earned $10-$10.25 every hour. Zamudio worked for Standard from June 2015 to January 2016, gaining amongst $9 and $10.25 every hour over that period. The grievance claimed the ladies, and different specialists, regularly worked previously or after their booked move, and in such occasions "Shipper much of the time deducted time from their recorded work hours. Dealer taught chiefs to change the check in-time and check out-time records in the store's PC database to influence it to seem like offended parties worked less hours than they really did." Further, the Dunkin' establishment activities were blamed for routinely making wage derivations for deficiencies in real money enlist drawers. Such conclusions were recorded on paychecks under a detail for "loan reimbursement," a game plan none of the laborers endorsed with composed approval, as indicated by the claim. </w:t>
      </w:r>
    </w:p>
    <w:p w14:paraId="70C8712C" w14:textId="77777777" w:rsidR="00C71B4D" w:rsidRPr="00C71B4D" w:rsidRDefault="00C71B4D" w:rsidP="00C71B4D">
      <w:pPr>
        <w:jc w:val="both"/>
        <w:rPr>
          <w:rFonts w:ascii="Times New Roman" w:hAnsi="Times New Roman" w:cs="Times New Roman"/>
          <w:color w:val="000000" w:themeColor="text1"/>
          <w:sz w:val="20"/>
          <w:szCs w:val="20"/>
        </w:rPr>
      </w:pPr>
    </w:p>
    <w:p w14:paraId="54AA96A6" w14:textId="77777777" w:rsidR="00C71B4D" w:rsidRPr="00C71B4D" w:rsidRDefault="00C71B4D" w:rsidP="00C71B4D">
      <w:pPr>
        <w:jc w:val="both"/>
        <w:rPr>
          <w:rFonts w:ascii="Times New Roman" w:hAnsi="Times New Roman" w:cs="Times New Roman"/>
          <w:color w:val="000000" w:themeColor="text1"/>
          <w:sz w:val="20"/>
          <w:szCs w:val="20"/>
        </w:rPr>
      </w:pPr>
      <w:r w:rsidRPr="00C71B4D">
        <w:rPr>
          <w:rFonts w:ascii="Times New Roman" w:hAnsi="Times New Roman" w:cs="Times New Roman"/>
          <w:color w:val="000000" w:themeColor="text1"/>
          <w:sz w:val="20"/>
          <w:szCs w:val="20"/>
        </w:rPr>
        <w:t xml:space="preserve">While Merchant straightforwardly affected laborer salary through finance preparing, "Vasani knew that Merchant made conclusions from specialists' wages for money enlist deficiencies without their composed approval, however he didn't do anything to stop the training," the objection kept up. "Vasani likewise knew that Merchant deducted time from specialists' check in times and check out circumstances, however he didn't do anything to stop the training." By expelling worked hours from the time sheet, the specialists say they were not credited with surpassing 40 hours for each week and acquiring time and a half, per the government Fair Labor Standards Act. The unapproved reasonings brought income beneath the sum ordered in the Illinois Minimum Wage Law, the dissension said. </w:t>
      </w:r>
    </w:p>
    <w:p w14:paraId="2F624D46" w14:textId="77777777" w:rsidR="00C71B4D" w:rsidRPr="00C71B4D" w:rsidRDefault="00C71B4D" w:rsidP="00C71B4D">
      <w:pPr>
        <w:jc w:val="both"/>
        <w:rPr>
          <w:rFonts w:ascii="Times New Roman" w:hAnsi="Times New Roman" w:cs="Times New Roman"/>
          <w:color w:val="000000" w:themeColor="text1"/>
          <w:sz w:val="20"/>
          <w:szCs w:val="20"/>
        </w:rPr>
      </w:pPr>
    </w:p>
    <w:p w14:paraId="693B50A4" w14:textId="77777777" w:rsidR="00C71B4D" w:rsidRPr="00C71B4D" w:rsidRDefault="00C71B4D" w:rsidP="00C71B4D">
      <w:pPr>
        <w:jc w:val="both"/>
        <w:rPr>
          <w:rFonts w:ascii="Times New Roman" w:hAnsi="Times New Roman" w:cs="Times New Roman"/>
          <w:color w:val="000000" w:themeColor="text1"/>
          <w:sz w:val="20"/>
          <w:szCs w:val="20"/>
        </w:rPr>
      </w:pPr>
      <w:r w:rsidRPr="00C71B4D">
        <w:rPr>
          <w:rFonts w:ascii="Times New Roman" w:hAnsi="Times New Roman" w:cs="Times New Roman"/>
          <w:color w:val="000000" w:themeColor="text1"/>
          <w:sz w:val="20"/>
          <w:szCs w:val="20"/>
        </w:rPr>
        <w:t xml:space="preserve">The offended parties requested that the court affirm a few offended parties' classes, including ones to sue under the FLSA's extra minutes arrangements, the Illinois the lowest pay permitted by law, the Chicago Minimum Wage Ordinance, and the Illinois Wage Protection and Collection Act, each with its own qualification window in light of work dates. The Chicago law claims mirrored the city's $10 the lowest pay permitted by law that became effective July 1, 2015. Notwithstanding class confirmation and a jury trial, Padilla and Zamudio requested that the court grant all unpaid extra time compensation, and also material exchanged harms, lawyer charges, with pre-and post-judgment </w:t>
      </w:r>
      <w:r w:rsidRPr="00C71B4D">
        <w:rPr>
          <w:rFonts w:ascii="Times New Roman" w:hAnsi="Times New Roman" w:cs="Times New Roman"/>
          <w:color w:val="000000" w:themeColor="text1"/>
          <w:sz w:val="20"/>
          <w:szCs w:val="20"/>
        </w:rPr>
        <w:lastRenderedPageBreak/>
        <w:t xml:space="preserve">intrigue. The claimed IMWL additional time infringement convey a statutory punishment of 2 percent of every single unpaid wage for every month they stay reprobate. Speaking to the offended parties are lawyers Christopher J. Wilmes and Matthew J. Docks, of Hughes Socol Piers Resnick and Dym, of Chicago; and Lam Nguyen Ho, of Community Activism Law Alliance, Chicago. </w:t>
      </w:r>
    </w:p>
    <w:p w14:paraId="23919818" w14:textId="77777777" w:rsidR="00C71B4D" w:rsidRPr="00C71B4D" w:rsidRDefault="00C71B4D" w:rsidP="00C71B4D">
      <w:pPr>
        <w:jc w:val="both"/>
        <w:rPr>
          <w:rFonts w:ascii="Times New Roman" w:hAnsi="Times New Roman" w:cs="Times New Roman"/>
          <w:color w:val="000000" w:themeColor="text1"/>
          <w:sz w:val="20"/>
          <w:szCs w:val="20"/>
        </w:rPr>
      </w:pPr>
    </w:p>
    <w:p w14:paraId="46AD15AB" w14:textId="77777777" w:rsidR="00C71B4D" w:rsidRPr="0006384D" w:rsidRDefault="00C71B4D" w:rsidP="00111223">
      <w:pPr>
        <w:jc w:val="both"/>
        <w:rPr>
          <w:rFonts w:ascii="Times New Roman" w:hAnsi="Times New Roman" w:cs="Times New Roman"/>
          <w:color w:val="000000" w:themeColor="text1"/>
          <w:sz w:val="20"/>
          <w:szCs w:val="20"/>
        </w:rPr>
      </w:pPr>
    </w:p>
    <w:p w14:paraId="6F1E2FBB" w14:textId="2FE6BA79" w:rsidR="00F6150D" w:rsidRPr="0006384D" w:rsidRDefault="001F130F" w:rsidP="00C5693E">
      <w:pPr>
        <w:pStyle w:val="Heading2"/>
        <w:jc w:val="center"/>
        <w:rPr>
          <w:rFonts w:ascii="Times New Roman" w:hAnsi="Times New Roman" w:cs="Times New Roman"/>
          <w:color w:val="000000" w:themeColor="text1"/>
          <w:sz w:val="20"/>
          <w:szCs w:val="20"/>
        </w:rPr>
      </w:pPr>
      <w:bookmarkStart w:id="9" w:name="_Toc511217325"/>
      <w:bookmarkStart w:id="10" w:name="_Toc511217958"/>
      <w:r w:rsidRPr="0006384D">
        <w:rPr>
          <w:rFonts w:ascii="Times New Roman" w:hAnsi="Times New Roman" w:cs="Times New Roman"/>
          <w:color w:val="000000" w:themeColor="text1"/>
          <w:sz w:val="20"/>
          <w:szCs w:val="20"/>
        </w:rPr>
        <w:t>Violation of Overtime</w:t>
      </w:r>
      <w:bookmarkEnd w:id="9"/>
      <w:bookmarkEnd w:id="10"/>
    </w:p>
    <w:p w14:paraId="741A17B6" w14:textId="3CA6E6AA" w:rsidR="00CA366D" w:rsidRPr="0006384D" w:rsidRDefault="00647428" w:rsidP="00111223">
      <w:pPr>
        <w:spacing w:after="0"/>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F130F" w:rsidRPr="0006384D">
        <w:rPr>
          <w:rFonts w:ascii="Times New Roman" w:hAnsi="Times New Roman" w:cs="Times New Roman"/>
          <w:color w:val="000000" w:themeColor="text1"/>
          <w:sz w:val="20"/>
          <w:szCs w:val="20"/>
        </w:rPr>
        <w:t xml:space="preserve">Employees at Dunkin Donuts locations on Long Island were cheated out of their wages, according to a lawsuit filed by the workers’ attorneys in New York Federal Court. According to the wage theft lawsuit, Dunkin Donuts workers at several Long Island stores routinely worked 70 – 90 hours a week, but were never paid for all the hours they worked. The workers were constantly subject to time shaving and routinely required to work off the clock, and therefore deprives of minimum wage and overtime pay required under the labor laws. According to the wage theft lawsuit, Dunkin Donuts consistently failed to pay workers the number of hours recorded on their time cards. In addition, workers were ordered to work at other Dunkin Donuts stores when they completed their shifts and were forced to either not clock in there or clock in under former employees’ names. Employees were not paid for this work, sometimes as many as 30 extra hours </w:t>
      </w:r>
      <w:r w:rsidR="00622FEC" w:rsidRPr="0006384D">
        <w:rPr>
          <w:rFonts w:ascii="Times New Roman" w:hAnsi="Times New Roman" w:cs="Times New Roman"/>
          <w:color w:val="000000" w:themeColor="text1"/>
          <w:sz w:val="20"/>
          <w:szCs w:val="20"/>
        </w:rPr>
        <w:t>a week. Furthermore, the c</w:t>
      </w:r>
      <w:r w:rsidR="001F130F" w:rsidRPr="0006384D">
        <w:rPr>
          <w:rFonts w:ascii="Times New Roman" w:hAnsi="Times New Roman" w:cs="Times New Roman"/>
          <w:color w:val="000000" w:themeColor="text1"/>
          <w:sz w:val="20"/>
          <w:szCs w:val="20"/>
        </w:rPr>
        <w:t>omplaint contends that the two workers who filed the lawsuit were threatened when they complained to management about these illegal practices and were terminated in retaliation for filing a complaint with the Department of Labor.</w:t>
      </w:r>
      <w:r w:rsidR="009533E2" w:rsidRPr="0006384D">
        <w:rPr>
          <w:rFonts w:ascii="Times New Roman" w:hAnsi="Times New Roman" w:cs="Times New Roman"/>
          <w:color w:val="000000" w:themeColor="text1"/>
          <w:sz w:val="20"/>
          <w:szCs w:val="20"/>
        </w:rPr>
        <w:t xml:space="preserve"> An investigation by the U.S. Labor Department found violations of the Fair Labor Standards Act, according to the department's press release.</w:t>
      </w:r>
    </w:p>
    <w:p w14:paraId="280C87D8" w14:textId="77777777" w:rsidR="00CA366D" w:rsidRPr="0006384D" w:rsidRDefault="00CA366D" w:rsidP="00111223">
      <w:pPr>
        <w:spacing w:after="0"/>
        <w:jc w:val="both"/>
        <w:rPr>
          <w:rFonts w:ascii="Times New Roman" w:hAnsi="Times New Roman" w:cs="Times New Roman"/>
          <w:color w:val="000000" w:themeColor="text1"/>
          <w:sz w:val="20"/>
          <w:szCs w:val="20"/>
        </w:rPr>
      </w:pPr>
    </w:p>
    <w:p w14:paraId="1B84FD4E" w14:textId="22630C5C" w:rsidR="00CA366D" w:rsidRPr="0006384D" w:rsidRDefault="00CA366D" w:rsidP="00C5693E">
      <w:pPr>
        <w:pStyle w:val="Heading2"/>
        <w:jc w:val="center"/>
        <w:rPr>
          <w:rFonts w:ascii="Times New Roman" w:hAnsi="Times New Roman" w:cs="Times New Roman"/>
          <w:color w:val="000000" w:themeColor="text1"/>
          <w:sz w:val="20"/>
          <w:szCs w:val="20"/>
        </w:rPr>
      </w:pPr>
      <w:bookmarkStart w:id="11" w:name="_Toc511217326"/>
      <w:bookmarkStart w:id="12" w:name="_Toc511217959"/>
      <w:r w:rsidRPr="0006384D">
        <w:rPr>
          <w:rFonts w:ascii="Times New Roman" w:hAnsi="Times New Roman" w:cs="Times New Roman"/>
          <w:color w:val="000000" w:themeColor="text1"/>
          <w:sz w:val="20"/>
          <w:szCs w:val="20"/>
        </w:rPr>
        <w:t>Over time Violation</w:t>
      </w:r>
      <w:bookmarkEnd w:id="11"/>
      <w:bookmarkEnd w:id="12"/>
    </w:p>
    <w:p w14:paraId="57F65727" w14:textId="77777777" w:rsidR="00CA366D" w:rsidRPr="0006384D" w:rsidRDefault="00647428" w:rsidP="00111223">
      <w:pPr>
        <w:spacing w:after="0"/>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CA366D" w:rsidRPr="0006384D">
        <w:rPr>
          <w:rFonts w:ascii="Times New Roman" w:hAnsi="Times New Roman" w:cs="Times New Roman"/>
          <w:color w:val="000000" w:themeColor="text1"/>
          <w:sz w:val="20"/>
          <w:szCs w:val="20"/>
        </w:rPr>
        <w:t>Though the Dunkin' Donuts employees performed management duties, they didn't receive a guaranteed weekly salary, entitling them to overtime pay. In practice, the managers received less pay when they worked fewer than 60 hours a week, reports the Patch.</w:t>
      </w:r>
    </w:p>
    <w:p w14:paraId="207A4764" w14:textId="77777777" w:rsidR="00CA366D" w:rsidRDefault="00CA366D" w:rsidP="00111223">
      <w:pPr>
        <w:spacing w:after="0"/>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The FLSA spells out which executive employees are exempt from overtime, so don't bother trying to game the system and mis</w:t>
      </w:r>
      <w:r w:rsidR="00111223" w:rsidRPr="0006384D">
        <w:rPr>
          <w:rFonts w:ascii="Times New Roman" w:hAnsi="Times New Roman" w:cs="Times New Roman"/>
          <w:color w:val="000000" w:themeColor="text1"/>
          <w:sz w:val="20"/>
          <w:szCs w:val="20"/>
        </w:rPr>
        <w:t>-</w:t>
      </w:r>
      <w:r w:rsidRPr="0006384D">
        <w:rPr>
          <w:rFonts w:ascii="Times New Roman" w:hAnsi="Times New Roman" w:cs="Times New Roman"/>
          <w:color w:val="000000" w:themeColor="text1"/>
          <w:sz w:val="20"/>
          <w:szCs w:val="20"/>
        </w:rPr>
        <w:t>categorize your employees as executives.</w:t>
      </w:r>
    </w:p>
    <w:p w14:paraId="6787156F"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Common Overtime Violations</w:t>
      </w:r>
    </w:p>
    <w:p w14:paraId="444E2362"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Employers understand that overtime law is complex and difficult for employees to understand without assistance. Employers often utilize similar tricks and ploys to deny employees Texas overtime pay. Employees who are able to recognize them are better equipped to move swiftly to protect their overtime rights. In addition to an employer flatly refusing to answer employees' questions about overtime pay, these tactics include:</w:t>
      </w:r>
    </w:p>
    <w:p w14:paraId="04B03B33"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1. THE "RECLASSIFICATION" MYTH</w:t>
      </w:r>
    </w:p>
    <w:p w14:paraId="77DBC9C6"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If you didn't receive overtime pay but you do now because your employer recently reclassified your position and your job never changed, there's a good chance that you are a victim of the Reclassification Myth.</w:t>
      </w:r>
    </w:p>
    <w:p w14:paraId="45D89E40"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In these situations, your employer probably violated your overtime rights from the start and reclassified your position only after learning about the violation. Because your duties didn't change, your reclassification may amount to an admission that the company violated overtime law. Your employer's reclassification without paying you back overtime wages also may constitute a "willful" violation.</w:t>
      </w:r>
    </w:p>
    <w:p w14:paraId="223BD7B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2. THE "SALARIED EMPLOYEE" MYTH</w:t>
      </w:r>
    </w:p>
    <w:p w14:paraId="6CCE5DFE"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Many employers tell their employees that they are not entitled to Texas overtime pay because they are "salaried." Merely because you receive a salary, however, does not mean that you are not entitled to overtime pay.</w:t>
      </w:r>
    </w:p>
    <w:p w14:paraId="43F8B80F"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Under Texas overtime law, all employees must receive overtime pay unless they are paid a salary of at least $455 per workweek and perform duties satisfying one of the recognized overtime exemptions. If your employer cannot prove that one of these narrow exemptions apply, you may be entitled to overtime pay.</w:t>
      </w:r>
    </w:p>
    <w:p w14:paraId="37B9E8BF"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3. THE "INDEPENDENT CONTRACTOR" MYTH</w:t>
      </w:r>
    </w:p>
    <w:p w14:paraId="7222C44C"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Some employers label their workers as "independent contractors," "temporary workers," "contract labor," "temp-to-perm," and similar terms in an effort to avoid overtime pay obligations. This is because, under federal law, overtime pay is only available to "employees." However, a significant number of these workers really are employees.</w:t>
      </w:r>
    </w:p>
    <w:p w14:paraId="3AD17A7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lastRenderedPageBreak/>
        <w:t>If your employer retains the right to control when, where, and how you work, there's a good chance that you are a victim of the Independent Contractor Myth and your employer is violating Texas overtime law by not paying you overtime pay.</w:t>
      </w:r>
    </w:p>
    <w:p w14:paraId="11530B02"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4. THE "STRAIGHT TIME ONLY" MYTH</w:t>
      </w:r>
    </w:p>
    <w:p w14:paraId="39DA09EB"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Overtime law mandates that employers pay at least 1.5 times an employee's regular rate of pay for all hours worked in excess of 40 in any workweek. There is almost no exception for hourly-paid employees. That means, if you make $15.00 per hour, you should receive $22.50 per hour for overtime hours.</w:t>
      </w:r>
    </w:p>
    <w:p w14:paraId="7CBB4D1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If you are an hourly employee and you do not receive at least 1.5 times your regular pay rate for your overtime hours, there's a good chance your employer is not complying with federal and Texas overtime law.</w:t>
      </w:r>
    </w:p>
    <w:p w14:paraId="38887711"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5. THE "UNAUTHORIZED OVERTIME" MYTH</w:t>
      </w:r>
    </w:p>
    <w:p w14:paraId="664CA49C"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If your employer has ever deleted hours from your timesheets or refused to pay you overtime pay because it was not pre-approved, you're probably a victim of the Unauthorized Overtime Myth.</w:t>
      </w:r>
    </w:p>
    <w:p w14:paraId="2553E1EB"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Texas overtime law requires employers to pay employees for all hours worked in excess of 40 per workweek if the employer knew or reasonably should have known the employee worked overtime. This means that, under overtime law, most employees should receive overtime pay even if their employer maintains a policy prohibiting overtime work without prior approval and the employee did not receive authorization.</w:t>
      </w:r>
    </w:p>
    <w:p w14:paraId="1E0EC7C5"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6. STEALING TIME.</w:t>
      </w:r>
    </w:p>
    <w:p w14:paraId="38128A69"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Some employers violate overtime law by not paying employees for all hours worked. Under Texas overtime law, employees must be paid for most work performed before clocking-in, while putting on safety or other protective wear, during lunch breaks, traveling between work sites after the start of the work day, and after clocking-out. This also may include "on-call" time and time attending mandatory work meetings or training.</w:t>
      </w:r>
    </w:p>
    <w:p w14:paraId="3A54C0AD"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b/>
          <w:bCs/>
          <w:color w:val="000000" w:themeColor="text1"/>
          <w:sz w:val="20"/>
          <w:szCs w:val="20"/>
        </w:rPr>
        <w:t>7. THE "COMMISSIONED EMPLOYEE" MYTH</w:t>
      </w:r>
    </w:p>
    <w:p w14:paraId="60708137" w14:textId="77777777" w:rsidR="00E71AA1" w:rsidRPr="00E71AA1" w:rsidRDefault="00E71AA1" w:rsidP="00E71AA1">
      <w:pPr>
        <w:spacing w:after="0"/>
        <w:jc w:val="both"/>
        <w:rPr>
          <w:rFonts w:ascii="Times New Roman" w:hAnsi="Times New Roman" w:cs="Times New Roman"/>
          <w:color w:val="000000" w:themeColor="text1"/>
          <w:sz w:val="20"/>
          <w:szCs w:val="20"/>
        </w:rPr>
      </w:pPr>
      <w:r w:rsidRPr="00E71AA1">
        <w:rPr>
          <w:rFonts w:ascii="Times New Roman" w:hAnsi="Times New Roman" w:cs="Times New Roman"/>
          <w:color w:val="000000" w:themeColor="text1"/>
          <w:sz w:val="20"/>
          <w:szCs w:val="20"/>
        </w:rPr>
        <w:t>Many employers tell their employees that they are not entitled to overtime pay because they are a commissioned employee. But if your job does not require regular travel away from your employer's workplace, there's a strong chance that you are a victim of the "Commissioned Employee" Myth. This is true whether you receive a commission as the sole source of your compensation or in addition to a guaranteed salary, draw, or hourly rate. For this reason, many employees who perform inside sales, recruiting, and business development work, and whose jobs do not regularly require them to travel, generally are entitled to overtime pay.</w:t>
      </w:r>
    </w:p>
    <w:p w14:paraId="40417765" w14:textId="77777777" w:rsidR="00E71AA1" w:rsidRPr="0006384D" w:rsidRDefault="00E71AA1" w:rsidP="00111223">
      <w:pPr>
        <w:spacing w:after="0"/>
        <w:jc w:val="both"/>
        <w:rPr>
          <w:rFonts w:ascii="Times New Roman" w:hAnsi="Times New Roman" w:cs="Times New Roman"/>
          <w:color w:val="000000" w:themeColor="text1"/>
          <w:sz w:val="20"/>
          <w:szCs w:val="20"/>
        </w:rPr>
      </w:pPr>
    </w:p>
    <w:p w14:paraId="509277A5" w14:textId="146C4EF1" w:rsidR="00F6150D" w:rsidRPr="0006384D" w:rsidRDefault="00AF0B3A" w:rsidP="00C5693E">
      <w:pPr>
        <w:pStyle w:val="Heading1"/>
        <w:rPr>
          <w:rFonts w:ascii="Times New Roman" w:hAnsi="Times New Roman" w:cs="Times New Roman"/>
          <w:color w:val="000000" w:themeColor="text1"/>
          <w:sz w:val="20"/>
          <w:szCs w:val="20"/>
        </w:rPr>
      </w:pPr>
      <w:bookmarkStart w:id="13" w:name="_Toc511217327"/>
      <w:bookmarkStart w:id="14" w:name="_Toc511217960"/>
      <w:r w:rsidRPr="0006384D">
        <w:rPr>
          <w:rFonts w:ascii="Times New Roman" w:hAnsi="Times New Roman" w:cs="Times New Roman"/>
          <w:color w:val="000000" w:themeColor="text1"/>
          <w:sz w:val="20"/>
          <w:szCs w:val="20"/>
        </w:rPr>
        <w:t xml:space="preserve">         </w:t>
      </w:r>
      <w:r w:rsidR="001E6A10" w:rsidRPr="0006384D">
        <w:rPr>
          <w:rFonts w:ascii="Times New Roman" w:hAnsi="Times New Roman" w:cs="Times New Roman"/>
          <w:color w:val="000000" w:themeColor="text1"/>
          <w:sz w:val="20"/>
          <w:szCs w:val="20"/>
        </w:rPr>
        <w:t xml:space="preserve">      </w:t>
      </w:r>
      <w:r w:rsidR="00A3229D">
        <w:rPr>
          <w:rFonts w:ascii="Times New Roman" w:hAnsi="Times New Roman" w:cs="Times New Roman"/>
          <w:color w:val="000000" w:themeColor="text1"/>
          <w:sz w:val="20"/>
          <w:szCs w:val="20"/>
        </w:rPr>
        <w:t xml:space="preserve">     </w:t>
      </w:r>
      <w:r w:rsidR="001E6A10" w:rsidRPr="0006384D">
        <w:rPr>
          <w:rFonts w:ascii="Times New Roman" w:hAnsi="Times New Roman" w:cs="Times New Roman"/>
          <w:color w:val="000000" w:themeColor="text1"/>
          <w:sz w:val="20"/>
          <w:szCs w:val="20"/>
        </w:rPr>
        <w:t xml:space="preserve"> </w:t>
      </w:r>
      <w:r w:rsidR="001F130F" w:rsidRPr="0006384D">
        <w:rPr>
          <w:rFonts w:ascii="Times New Roman" w:hAnsi="Times New Roman" w:cs="Times New Roman"/>
          <w:color w:val="000000" w:themeColor="text1"/>
          <w:sz w:val="20"/>
          <w:szCs w:val="20"/>
        </w:rPr>
        <w:t>Lawsuit : Chicago-Area Dunkin  Donuts Systematically Stole Workers Wages</w:t>
      </w:r>
      <w:bookmarkEnd w:id="13"/>
      <w:bookmarkEnd w:id="14"/>
    </w:p>
    <w:p w14:paraId="1E04CD6F" w14:textId="77777777" w:rsidR="001F130F"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F130F" w:rsidRPr="0006384D">
        <w:rPr>
          <w:rFonts w:ascii="Times New Roman" w:hAnsi="Times New Roman" w:cs="Times New Roman"/>
          <w:color w:val="000000" w:themeColor="text1"/>
          <w:sz w:val="20"/>
          <w:szCs w:val="20"/>
        </w:rPr>
        <w:t>Two Chicago-area residents have filed a lawsuit in federal court against a local Dunkin’ Donuts franchise, claiming the company repeatedly committed wage theft over the past decade.</w:t>
      </w:r>
    </w:p>
    <w:p w14:paraId="3949E2A8" w14:textId="77777777" w:rsidR="001F130F" w:rsidRPr="0006384D" w:rsidRDefault="001F130F"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Plaintiffs Christina Padilla and Jessica Zamudio alleged in a lawsuit filed May 4 that Sirajudden Virani, franchise owner, and Faisal Merchant, director of operations, failed to pay employees for overtime work and stole money from workers to compensate for cash register shortages.</w:t>
      </w:r>
    </w:p>
    <w:p w14:paraId="62891DDF" w14:textId="77777777" w:rsidR="001972C0" w:rsidRPr="0006384D" w:rsidRDefault="001F130F"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Padilla, who said in the lawsuit that she regularly worked more than 40 hours a week, charged that the Dunkin’ Donuts franchise “frequently made deductions” from employees’ paychecks to make up for register shortages, but never secured workers’ permission to do so, as state law </w:t>
      </w:r>
      <w:r w:rsidR="00111223" w:rsidRPr="0006384D">
        <w:rPr>
          <w:rFonts w:ascii="Times New Roman" w:hAnsi="Times New Roman" w:cs="Times New Roman"/>
          <w:color w:val="000000" w:themeColor="text1"/>
          <w:sz w:val="20"/>
          <w:szCs w:val="20"/>
        </w:rPr>
        <w:t>requires. The</w:t>
      </w:r>
      <w:r w:rsidRPr="0006384D">
        <w:rPr>
          <w:rFonts w:ascii="Times New Roman" w:hAnsi="Times New Roman" w:cs="Times New Roman"/>
          <w:color w:val="000000" w:themeColor="text1"/>
          <w:sz w:val="20"/>
          <w:szCs w:val="20"/>
        </w:rPr>
        <w:t xml:space="preserve"> lawsuit does not name corporate parent, Dunkin’ Brands, as a defendant.</w:t>
      </w:r>
      <w:r w:rsidR="00111223" w:rsidRPr="0006384D">
        <w:rPr>
          <w:rFonts w:ascii="Times New Roman" w:hAnsi="Times New Roman" w:cs="Times New Roman"/>
          <w:color w:val="000000" w:themeColor="text1"/>
          <w:sz w:val="20"/>
          <w:szCs w:val="20"/>
        </w:rPr>
        <w:t xml:space="preserve"> </w:t>
      </w:r>
    </w:p>
    <w:p w14:paraId="17247357" w14:textId="3A5527B2" w:rsidR="00F6150D" w:rsidRPr="0006384D" w:rsidRDefault="001972C0" w:rsidP="00C5693E">
      <w:pPr>
        <w:pStyle w:val="Heading1"/>
        <w:jc w:val="center"/>
        <w:rPr>
          <w:rFonts w:ascii="Times New Roman" w:hAnsi="Times New Roman" w:cs="Times New Roman"/>
          <w:color w:val="000000" w:themeColor="text1"/>
          <w:sz w:val="20"/>
          <w:szCs w:val="20"/>
        </w:rPr>
      </w:pPr>
      <w:bookmarkStart w:id="15" w:name="_Toc511217328"/>
      <w:bookmarkStart w:id="16" w:name="_Toc511217961"/>
      <w:r w:rsidRPr="0006384D">
        <w:rPr>
          <w:rFonts w:ascii="Times New Roman" w:hAnsi="Times New Roman" w:cs="Times New Roman"/>
          <w:color w:val="000000" w:themeColor="text1"/>
          <w:sz w:val="20"/>
          <w:szCs w:val="20"/>
        </w:rPr>
        <w:t>Dilemma</w:t>
      </w:r>
      <w:bookmarkEnd w:id="15"/>
      <w:bookmarkEnd w:id="16"/>
    </w:p>
    <w:p w14:paraId="6C698FD8" w14:textId="77777777" w:rsidR="001972C0"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972C0" w:rsidRPr="0006384D">
        <w:rPr>
          <w:rFonts w:ascii="Times New Roman" w:hAnsi="Times New Roman" w:cs="Times New Roman"/>
          <w:color w:val="000000" w:themeColor="text1"/>
          <w:sz w:val="20"/>
          <w:szCs w:val="20"/>
        </w:rPr>
        <w:t>Applicant of the case says. It's a huge problem, not only in the city of Chicago, but across the nation," she said. "It happens in any type of industry that we've seen, but is really concentrated with low-wage workers who are working often the hardest, the most amount of hours, who need the money the most. And they're getting it stolen each and every day. A</w:t>
      </w:r>
      <w:r w:rsidR="001972C0" w:rsidRPr="0006384D">
        <w:rPr>
          <w:rFonts w:ascii="Times New Roman" w:hAnsi="Times New Roman" w:cs="Times New Roman"/>
          <w:color w:val="000000" w:themeColor="text1"/>
          <w:sz w:val="20"/>
          <w:szCs w:val="20"/>
          <w:shd w:val="clear" w:color="auto" w:fill="FFFFFF"/>
        </w:rPr>
        <w:t>s part of the lawsuit, workers are seeking to recover an unspecified amount of unpaid wages, among other damages. </w:t>
      </w:r>
    </w:p>
    <w:p w14:paraId="710AB345" w14:textId="418C87E0" w:rsidR="00F6150D" w:rsidRPr="0006384D" w:rsidRDefault="00111223" w:rsidP="00C5693E">
      <w:pPr>
        <w:pStyle w:val="Heading1"/>
        <w:jc w:val="center"/>
        <w:rPr>
          <w:rFonts w:ascii="Times New Roman" w:hAnsi="Times New Roman" w:cs="Times New Roman"/>
          <w:color w:val="000000" w:themeColor="text1"/>
          <w:sz w:val="20"/>
          <w:szCs w:val="20"/>
        </w:rPr>
      </w:pPr>
      <w:bookmarkStart w:id="17" w:name="_Toc511217329"/>
      <w:bookmarkStart w:id="18" w:name="_Toc511217962"/>
      <w:r w:rsidRPr="0006384D">
        <w:rPr>
          <w:rFonts w:ascii="Times New Roman" w:hAnsi="Times New Roman" w:cs="Times New Roman"/>
          <w:color w:val="000000" w:themeColor="text1"/>
          <w:sz w:val="20"/>
          <w:szCs w:val="20"/>
        </w:rPr>
        <w:lastRenderedPageBreak/>
        <w:t>Applicant</w:t>
      </w:r>
      <w:r w:rsidR="001D2A88" w:rsidRPr="0006384D">
        <w:rPr>
          <w:rFonts w:ascii="Times New Roman" w:hAnsi="Times New Roman" w:cs="Times New Roman"/>
          <w:color w:val="000000" w:themeColor="text1"/>
          <w:sz w:val="20"/>
          <w:szCs w:val="20"/>
        </w:rPr>
        <w:t>s</w:t>
      </w:r>
      <w:bookmarkEnd w:id="17"/>
      <w:bookmarkEnd w:id="18"/>
    </w:p>
    <w:p w14:paraId="428C47B7" w14:textId="77777777" w:rsidR="001D2A88"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 xml:space="preserve">The workers, Christina Padilla and Jessica Zamudio, leveled the accusations in a class action complaint filed May 4 in federal court in Chicago. </w:t>
      </w:r>
      <w:r w:rsidR="009533E2" w:rsidRPr="0006384D">
        <w:rPr>
          <w:rFonts w:ascii="Times New Roman" w:hAnsi="Times New Roman" w:cs="Times New Roman"/>
          <w:color w:val="000000" w:themeColor="text1"/>
          <w:sz w:val="20"/>
          <w:szCs w:val="20"/>
        </w:rPr>
        <w:t>Carolyn Morales, from Arise Chicago who helped organize the Dunkin’ Donuts workers, said wage theft is an issue impacting workers across various industries.</w:t>
      </w:r>
    </w:p>
    <w:p w14:paraId="3D59C0B4" w14:textId="474586FF" w:rsidR="00F6150D" w:rsidRPr="0006384D" w:rsidRDefault="001D2A88" w:rsidP="00C5693E">
      <w:pPr>
        <w:pStyle w:val="Heading1"/>
        <w:jc w:val="center"/>
        <w:rPr>
          <w:rFonts w:ascii="Times New Roman" w:hAnsi="Times New Roman" w:cs="Times New Roman"/>
          <w:color w:val="000000" w:themeColor="text1"/>
          <w:sz w:val="20"/>
          <w:szCs w:val="20"/>
        </w:rPr>
      </w:pPr>
      <w:bookmarkStart w:id="19" w:name="_Toc511217330"/>
      <w:bookmarkStart w:id="20" w:name="_Toc511217963"/>
      <w:r w:rsidRPr="0006384D">
        <w:rPr>
          <w:rFonts w:ascii="Times New Roman" w:hAnsi="Times New Roman" w:cs="Times New Roman"/>
          <w:color w:val="000000" w:themeColor="text1"/>
          <w:sz w:val="20"/>
          <w:szCs w:val="20"/>
        </w:rPr>
        <w:t>Defendant</w:t>
      </w:r>
      <w:bookmarkEnd w:id="19"/>
      <w:bookmarkEnd w:id="20"/>
    </w:p>
    <w:p w14:paraId="374281B3" w14:textId="77777777" w:rsidR="001D2A88"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Named defendants are three corporations that operated Chicago Dunkin’ Donuts franchises — Ruby Foods which operates the 229 W. Jackson St. store; Standard Foods, at 62 E. Jackson St.; and Moonstone Foods, at 600 S. Wabash Ave. — as well as Siraujudden Virani, who the complaint said owns 16 Dunkin’ Donuts locations, and Faisal Merchant, who the complaint said processes payroll for the 16 stores.</w:t>
      </w:r>
    </w:p>
    <w:p w14:paraId="0D766E5F" w14:textId="77777777" w:rsidR="001D2A88" w:rsidRPr="0006384D" w:rsidRDefault="001D2A88" w:rsidP="00111223">
      <w:pPr>
        <w:jc w:val="both"/>
        <w:rPr>
          <w:rFonts w:ascii="Times New Roman" w:hAnsi="Times New Roman" w:cs="Times New Roman"/>
          <w:color w:val="000000" w:themeColor="text1"/>
          <w:sz w:val="20"/>
          <w:szCs w:val="20"/>
        </w:rPr>
      </w:pPr>
    </w:p>
    <w:p w14:paraId="1374EAC9" w14:textId="77777777" w:rsidR="001F130F" w:rsidRPr="0006384D" w:rsidRDefault="001D2A8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Padilla worked for Moonstone from December 2013 to May 2014, earning $8.75 per hour, and for Ruby from May 2014 to August 2015. At Ruby, she started at $8.75, but from March to August 2015 she earned $10-$10.25 per hour. Zamudio worked for Standard from June 2015 to January 2016, earning between $9 and $10.25 per hour over that period.</w:t>
      </w:r>
    </w:p>
    <w:p w14:paraId="04C66286" w14:textId="01C10829" w:rsidR="00F6150D" w:rsidRPr="0006384D" w:rsidRDefault="00361D38" w:rsidP="00C5693E">
      <w:pPr>
        <w:pStyle w:val="Heading1"/>
        <w:rPr>
          <w:rFonts w:ascii="Times New Roman" w:hAnsi="Times New Roman" w:cs="Times New Roman"/>
          <w:color w:val="000000" w:themeColor="text1"/>
          <w:sz w:val="20"/>
          <w:szCs w:val="20"/>
        </w:rPr>
      </w:pPr>
      <w:bookmarkStart w:id="21" w:name="_Toc511217331"/>
      <w:bookmarkStart w:id="22" w:name="_Toc511217964"/>
      <w:r w:rsidRPr="0006384D">
        <w:rPr>
          <w:rFonts w:ascii="Times New Roman" w:hAnsi="Times New Roman" w:cs="Times New Roman"/>
          <w:color w:val="000000" w:themeColor="text1"/>
          <w:sz w:val="20"/>
          <w:szCs w:val="20"/>
        </w:rPr>
        <w:t xml:space="preserve">                 </w:t>
      </w:r>
      <w:r w:rsid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Location where the wages theft is alleged to have occurred</w:t>
      </w:r>
      <w:bookmarkEnd w:id="21"/>
      <w:bookmarkEnd w:id="22"/>
    </w:p>
    <w:p w14:paraId="49BE6E85" w14:textId="1032AD6B" w:rsidR="001D2A88"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1D2A88" w:rsidRPr="0006384D">
        <w:rPr>
          <w:rFonts w:ascii="Times New Roman" w:hAnsi="Times New Roman" w:cs="Times New Roman"/>
          <w:color w:val="000000" w:themeColor="text1"/>
          <w:sz w:val="20"/>
          <w:szCs w:val="20"/>
        </w:rPr>
        <w:t>Alleged occurred at  Dunkin’ Donuts franchises Ruby Foods which operates the 229 W. Jackson St. store; Standard Foods, at 62 E. Jackson St.; and Moonstone Foods, at 600 S. Wabash Ave</w:t>
      </w:r>
      <w:r w:rsidR="00D52EB8" w:rsidRPr="0006384D">
        <w:rPr>
          <w:rFonts w:ascii="Times New Roman" w:hAnsi="Times New Roman" w:cs="Times New Roman"/>
          <w:color w:val="000000" w:themeColor="text1"/>
          <w:sz w:val="20"/>
          <w:szCs w:val="20"/>
        </w:rPr>
        <w:t>.</w:t>
      </w:r>
    </w:p>
    <w:p w14:paraId="1A17C490" w14:textId="2F79E6D6" w:rsidR="000768A8" w:rsidRPr="000768A8" w:rsidRDefault="000768A8" w:rsidP="000768A8">
      <w:pPr>
        <w:jc w:val="center"/>
        <w:rPr>
          <w:rFonts w:ascii="Times New Roman" w:hAnsi="Times New Roman" w:cs="Times New Roman"/>
          <w:b/>
          <w:color w:val="000000" w:themeColor="text1"/>
          <w:sz w:val="20"/>
          <w:szCs w:val="20"/>
        </w:rPr>
      </w:pPr>
      <w:r w:rsidRPr="000768A8">
        <w:rPr>
          <w:rFonts w:ascii="Times New Roman" w:hAnsi="Times New Roman" w:cs="Times New Roman"/>
          <w:b/>
          <w:color w:val="000000" w:themeColor="text1"/>
          <w:sz w:val="20"/>
          <w:szCs w:val="20"/>
        </w:rPr>
        <w:t>Class and collective action complaint</w:t>
      </w:r>
    </w:p>
    <w:p w14:paraId="542667CB"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Offended parties Christina ("Padilla") and Jessica ("Zamudio"), in the interest of themselves and different people likewise arranged, through their lawyers, Hughes Socol Piers Resnick and Dym, Ltd. what's more, Community Activism Law Alliance, grumble against Defendants Moonstone Foods Enterprises LLC ("Moonstone Foods"), Ruby Foods, Inc. ("Ruby Foods"), Standard Foods, Inc. ("Standard Foods"), Sirajudden ("Virani"), and Faisal ("Merchant") (altogether, "Respondents") as takes after: </w:t>
      </w:r>
    </w:p>
    <w:p w14:paraId="6068AAE4" w14:textId="77777777" w:rsidR="000768A8" w:rsidRPr="000768A8" w:rsidRDefault="000768A8" w:rsidP="000768A8">
      <w:pPr>
        <w:rPr>
          <w:rFonts w:ascii="Times New Roman" w:hAnsi="Times New Roman" w:cs="Times New Roman"/>
          <w:color w:val="000000" w:themeColor="text1"/>
          <w:sz w:val="20"/>
          <w:szCs w:val="20"/>
        </w:rPr>
      </w:pPr>
    </w:p>
    <w:p w14:paraId="2A70C5FF" w14:textId="19920200" w:rsidR="000768A8" w:rsidRPr="000768A8" w:rsidRDefault="000768A8" w:rsidP="000768A8">
      <w:pPr>
        <w:jc w:val="center"/>
        <w:rPr>
          <w:rFonts w:ascii="Times New Roman" w:hAnsi="Times New Roman" w:cs="Times New Roman"/>
          <w:b/>
          <w:color w:val="000000" w:themeColor="text1"/>
          <w:sz w:val="20"/>
          <w:szCs w:val="20"/>
        </w:rPr>
      </w:pPr>
      <w:r w:rsidRPr="000768A8">
        <w:rPr>
          <w:rFonts w:ascii="Times New Roman" w:hAnsi="Times New Roman" w:cs="Times New Roman"/>
          <w:b/>
          <w:color w:val="000000" w:themeColor="text1"/>
          <w:sz w:val="20"/>
          <w:szCs w:val="20"/>
        </w:rPr>
        <w:t>Nature of the action</w:t>
      </w:r>
    </w:p>
    <w:p w14:paraId="436880F5" w14:textId="77777777" w:rsidR="000768A8" w:rsidRPr="000768A8" w:rsidRDefault="000768A8" w:rsidP="000768A8">
      <w:pPr>
        <w:rPr>
          <w:rFonts w:ascii="Times New Roman" w:hAnsi="Times New Roman" w:cs="Times New Roman"/>
          <w:color w:val="000000" w:themeColor="text1"/>
          <w:sz w:val="20"/>
          <w:szCs w:val="20"/>
        </w:rPr>
      </w:pPr>
    </w:p>
    <w:p w14:paraId="1B280F1F"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 This is an activity for unpaid wages brought against Defendants for state and government wage and hour infringement coming from Defendants' unlawful conclusions from Plaintiffs' and other specialists' compensation. Offended parties bring this activity against Defendants to recuperate unpaid wages, intrigue, statutory punishments, sold harms, and lawyers' expenses and costs owed to them and other </w:t>
      </w:r>
    </w:p>
    <w:p w14:paraId="385F8A31" w14:textId="533AEDAA"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 xml:space="preserve"> C</w:t>
      </w:r>
      <w:r w:rsidRPr="000768A8">
        <w:rPr>
          <w:rFonts w:ascii="Times New Roman" w:hAnsi="Times New Roman" w:cs="Times New Roman"/>
          <w:color w:val="000000" w:themeColor="text1"/>
          <w:sz w:val="20"/>
          <w:szCs w:val="20"/>
        </w:rPr>
        <w:t xml:space="preserve">orrespondingly arranged present and previous representatives. Offended parties additionally bring this activity to acquire decisive and injunctive alleviation and also all other help that the Court esteems fitting. </w:t>
      </w:r>
    </w:p>
    <w:p w14:paraId="44455CA2" w14:textId="77777777" w:rsidR="000768A8" w:rsidRPr="000768A8" w:rsidRDefault="000768A8" w:rsidP="000768A8">
      <w:pPr>
        <w:rPr>
          <w:rFonts w:ascii="Times New Roman" w:hAnsi="Times New Roman" w:cs="Times New Roman"/>
          <w:color w:val="000000" w:themeColor="text1"/>
          <w:sz w:val="20"/>
          <w:szCs w:val="20"/>
        </w:rPr>
      </w:pPr>
    </w:p>
    <w:p w14:paraId="33FF7CBB" w14:textId="32F15F29" w:rsidR="000768A8" w:rsidRPr="000768A8" w:rsidRDefault="000768A8" w:rsidP="000768A8">
      <w:pPr>
        <w:jc w:val="center"/>
        <w:rPr>
          <w:rFonts w:ascii="Times New Roman" w:hAnsi="Times New Roman" w:cs="Times New Roman"/>
          <w:b/>
          <w:color w:val="000000" w:themeColor="text1"/>
          <w:sz w:val="20"/>
          <w:szCs w:val="20"/>
        </w:rPr>
      </w:pPr>
      <w:r w:rsidRPr="000768A8">
        <w:rPr>
          <w:rFonts w:ascii="Times New Roman" w:hAnsi="Times New Roman" w:cs="Times New Roman"/>
          <w:b/>
          <w:color w:val="000000" w:themeColor="text1"/>
          <w:sz w:val="20"/>
          <w:szCs w:val="20"/>
        </w:rPr>
        <w:t>Jurisdiction</w:t>
      </w:r>
    </w:p>
    <w:p w14:paraId="00D19624" w14:textId="53A0FB0A" w:rsidR="000768A8" w:rsidRPr="000768A8" w:rsidRDefault="000768A8" w:rsidP="000768A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 The Court has Jurisdiction</w:t>
      </w:r>
      <w:r w:rsidRPr="000768A8">
        <w:rPr>
          <w:rFonts w:ascii="Times New Roman" w:hAnsi="Times New Roman" w:cs="Times New Roman"/>
          <w:color w:val="000000" w:themeColor="text1"/>
          <w:sz w:val="20"/>
          <w:szCs w:val="20"/>
        </w:rPr>
        <w:t xml:space="preserve"> over this case in accordance with 29 U.S.C. § 216(b) and 28 U.S.C. § 1331. The Court has supplemental purview over Plaintiffs' state law claims according to 28 U.S.C. § 1367. </w:t>
      </w:r>
    </w:p>
    <w:p w14:paraId="037987DF" w14:textId="77777777" w:rsidR="000768A8" w:rsidRPr="000768A8" w:rsidRDefault="000768A8" w:rsidP="000768A8">
      <w:pPr>
        <w:rPr>
          <w:rFonts w:ascii="Times New Roman" w:hAnsi="Times New Roman" w:cs="Times New Roman"/>
          <w:color w:val="000000" w:themeColor="text1"/>
          <w:sz w:val="20"/>
          <w:szCs w:val="20"/>
        </w:rPr>
      </w:pPr>
    </w:p>
    <w:p w14:paraId="685E309B" w14:textId="18D866E4" w:rsidR="000768A8" w:rsidRPr="000768A8" w:rsidRDefault="000768A8" w:rsidP="000768A8">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V</w:t>
      </w:r>
      <w:r w:rsidRPr="000768A8">
        <w:rPr>
          <w:rFonts w:ascii="Times New Roman" w:hAnsi="Times New Roman" w:cs="Times New Roman"/>
          <w:b/>
          <w:color w:val="000000" w:themeColor="text1"/>
          <w:sz w:val="20"/>
          <w:szCs w:val="20"/>
        </w:rPr>
        <w:t>enue</w:t>
      </w:r>
    </w:p>
    <w:p w14:paraId="007B914C" w14:textId="77777777" w:rsidR="000768A8" w:rsidRPr="000768A8" w:rsidRDefault="000768A8" w:rsidP="000768A8">
      <w:pPr>
        <w:rPr>
          <w:rFonts w:ascii="Times New Roman" w:hAnsi="Times New Roman" w:cs="Times New Roman"/>
          <w:color w:val="000000" w:themeColor="text1"/>
          <w:sz w:val="20"/>
          <w:szCs w:val="20"/>
        </w:rPr>
      </w:pPr>
    </w:p>
    <w:p w14:paraId="1F81C2D0"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3. Setting is appropriate in this Court in light of the fact that a considerable piece of the occasions or exclusions offering ascend to the Plaintiffs' cases happened in this legal locale and on the grounds that the Defendants dwell in this legal region. See 28 U.S.C. § 1391(b). </w:t>
      </w:r>
    </w:p>
    <w:p w14:paraId="501B73DD" w14:textId="77777777" w:rsidR="000768A8" w:rsidRPr="000768A8" w:rsidRDefault="000768A8" w:rsidP="000768A8">
      <w:pPr>
        <w:rPr>
          <w:rFonts w:ascii="Times New Roman" w:hAnsi="Times New Roman" w:cs="Times New Roman"/>
          <w:color w:val="000000" w:themeColor="text1"/>
          <w:sz w:val="20"/>
          <w:szCs w:val="20"/>
        </w:rPr>
      </w:pPr>
    </w:p>
    <w:p w14:paraId="4838C382" w14:textId="30B5DE1B" w:rsidR="000768A8" w:rsidRPr="000768A8" w:rsidRDefault="000768A8" w:rsidP="000768A8">
      <w:pPr>
        <w:jc w:val="center"/>
        <w:rPr>
          <w:rFonts w:ascii="Times New Roman" w:hAnsi="Times New Roman" w:cs="Times New Roman"/>
          <w:b/>
          <w:color w:val="000000" w:themeColor="text1"/>
          <w:sz w:val="20"/>
          <w:szCs w:val="20"/>
        </w:rPr>
      </w:pPr>
      <w:r w:rsidRPr="000768A8">
        <w:rPr>
          <w:rFonts w:ascii="Times New Roman" w:hAnsi="Times New Roman" w:cs="Times New Roman"/>
          <w:b/>
          <w:color w:val="000000" w:themeColor="text1"/>
          <w:sz w:val="20"/>
          <w:szCs w:val="20"/>
        </w:rPr>
        <w:t>Parties</w:t>
      </w:r>
    </w:p>
    <w:p w14:paraId="5B72FFAA" w14:textId="77777777" w:rsid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4. Christina Padilla worked for Moonstone Foods from December 2013 to May 2014, and she worked for Ruby Foods from May 2014 until August 2015. She is an inhabitant of Chicago, Illinois.</w:t>
      </w:r>
    </w:p>
    <w:p w14:paraId="0874B8C5"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4. Christina Padilla worked for Moonstone Foods from December 2013 to May 2014, and she worked for Ruby Foods from May 2014 until August 2015. She is an occupant of Chicago, Illinois. </w:t>
      </w:r>
    </w:p>
    <w:p w14:paraId="546BEF46"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5. Jessica Zamudio worked for Standard Foods from June 2015 until January 2016. She is an inhabitant of Chicago, Illinois. </w:t>
      </w:r>
    </w:p>
    <w:p w14:paraId="318283A7"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6. Moonstone Foods is an Illinois partnership that works a Dunkin' Donuts establishment situated at 600 S. Wabash in Chicago Illinois. </w:t>
      </w:r>
    </w:p>
    <w:p w14:paraId="0E0AAB23"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7. Ruby Foods is an Illinois partnership that works a Dunkin' Donuts establishment situated at 229 W. Jackson in Chicago Illinois. </w:t>
      </w:r>
    </w:p>
    <w:p w14:paraId="14472BF2"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8. Standard Foods is an Illinois partnership that works a Dunkin' Donuts establishment situated at 62 E. Jackson in Chicago Illinois. </w:t>
      </w:r>
    </w:p>
    <w:p w14:paraId="4B26D7E6" w14:textId="41A32F6B"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Case: 1:16-cv-04936 </w:t>
      </w:r>
    </w:p>
    <w:p w14:paraId="29799431"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9. Faisal Merchant ascertains and forms finance for sixteen Dunkin' Donuts establishments – including Moonstone Foods, Ruby Foods, and Standard Foods – that are possessed by Sirajudden Virani. </w:t>
      </w:r>
    </w:p>
    <w:p w14:paraId="2DB43AAF"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10. Sirajudden Virani claims sixteen Dunkin' Donuts establishments, including Moonstone Foods, Ruby Foods, and Standard Foods, situated in Chicago, Illinois. </w:t>
      </w:r>
    </w:p>
    <w:p w14:paraId="7C3AA7C3"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11. Amid pertinent circumstances, Moonstone Foods, Merchant, and Virani utilized Padilla for motivations behind the Fair Labor Standards Act ("FLSA"), 29 U.S.C. § 203 and the Illinois Minimum Wage Law ("IMWL"), 820 ILCS 105/3(d). </w:t>
      </w:r>
    </w:p>
    <w:p w14:paraId="2F02426F"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12. Amid pertinent circumstances, Ruby Foods, Merchant, and Virani utilized Padilla for motivations behind the Fair Labor Standards Act ("FLSA"), 29 U.S.C. § 203 and the Illinois Minimum Wage Law ("IMWL"), 820 ILCS 105/3(d). </w:t>
      </w:r>
    </w:p>
    <w:p w14:paraId="2375202D"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13. Amid pertinent circumstances, Standard Foods, Merchant, and Virani utilized Zamudio for reasons for the Fair Labor Standards Act ("FLSA"), 29 U.S.C. § 203 and the Illinois Minimum Wage Law ("IMWL"), 820 ILCS 105/3(d). </w:t>
      </w:r>
    </w:p>
    <w:p w14:paraId="5F603556" w14:textId="77777777" w:rsidR="000768A8" w:rsidRPr="000768A8" w:rsidRDefault="000768A8" w:rsidP="000768A8">
      <w:pPr>
        <w:rPr>
          <w:rFonts w:ascii="Times New Roman" w:hAnsi="Times New Roman" w:cs="Times New Roman"/>
          <w:color w:val="000000" w:themeColor="text1"/>
          <w:sz w:val="20"/>
          <w:szCs w:val="20"/>
        </w:rPr>
      </w:pPr>
    </w:p>
    <w:p w14:paraId="08EB2007" w14:textId="3E5A6F39" w:rsidR="000768A8" w:rsidRPr="000768A8" w:rsidRDefault="000768A8" w:rsidP="000768A8">
      <w:pPr>
        <w:jc w:val="center"/>
        <w:rPr>
          <w:rFonts w:ascii="Times New Roman" w:hAnsi="Times New Roman" w:cs="Times New Roman"/>
          <w:b/>
          <w:color w:val="000000" w:themeColor="text1"/>
          <w:sz w:val="20"/>
          <w:szCs w:val="20"/>
        </w:rPr>
      </w:pPr>
      <w:r w:rsidRPr="000768A8">
        <w:rPr>
          <w:rFonts w:ascii="Times New Roman" w:hAnsi="Times New Roman" w:cs="Times New Roman"/>
          <w:b/>
          <w:color w:val="000000" w:themeColor="text1"/>
          <w:sz w:val="20"/>
          <w:szCs w:val="20"/>
        </w:rPr>
        <w:t>Venture Status</w:t>
      </w:r>
    </w:p>
    <w:p w14:paraId="3F3862B7" w14:textId="77777777" w:rsidR="000768A8" w:rsidRPr="000768A8" w:rsidRDefault="000768A8" w:rsidP="000768A8">
      <w:pPr>
        <w:rPr>
          <w:rFonts w:ascii="Times New Roman" w:hAnsi="Times New Roman" w:cs="Times New Roman"/>
          <w:color w:val="000000" w:themeColor="text1"/>
          <w:sz w:val="20"/>
          <w:szCs w:val="20"/>
        </w:rPr>
      </w:pPr>
    </w:p>
    <w:p w14:paraId="712FECD4"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14. From May 4, 2013 to the present, Defendants constituted a "venture" as that term is characterized in the FLSA in light of the fact that they performed related exercises (either through brought together task or normal control) for a </w:t>
      </w:r>
      <w:r w:rsidRPr="000768A8">
        <w:rPr>
          <w:rFonts w:ascii="Times New Roman" w:hAnsi="Times New Roman" w:cs="Times New Roman"/>
          <w:color w:val="000000" w:themeColor="text1"/>
          <w:sz w:val="20"/>
          <w:szCs w:val="20"/>
        </w:rPr>
        <w:lastRenderedPageBreak/>
        <w:t xml:space="preserve">typical business reason. Amid applicable circumstances, Defendants occupied with well finished $500,000 in yearly deals or business. </w:t>
      </w:r>
    </w:p>
    <w:p w14:paraId="74254B12"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Unpaid Overtime and Minimum Wages </w:t>
      </w:r>
    </w:p>
    <w:p w14:paraId="38C03D83" w14:textId="29657F84"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15. Padilla worked for Moonstone Foods as a hourly worker from December 2013 to May 2014. She was paid $8</w:t>
      </w:r>
      <w:r>
        <w:rPr>
          <w:rFonts w:ascii="Times New Roman" w:hAnsi="Times New Roman" w:cs="Times New Roman"/>
          <w:color w:val="000000" w:themeColor="text1"/>
          <w:sz w:val="20"/>
          <w:szCs w:val="20"/>
        </w:rPr>
        <w:t xml:space="preserve">.75 every hour. </w:t>
      </w:r>
    </w:p>
    <w:p w14:paraId="4204A6E7"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16. Padilla worked for Ruby Foods as a hourly worker from May 2014 to August 2015. From around May 2014 to February 2015, Ruby Foods paid her $8.75 every hour. From around March 2015 to August 2015, Ruby Foods paid her $10.00 or $10.25 every hour. </w:t>
      </w:r>
    </w:p>
    <w:p w14:paraId="240483A3"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17. Padilla habitually worked for Defendants more than forty hours in a week's worth of work. </w:t>
      </w:r>
    </w:p>
    <w:p w14:paraId="53C291AE"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18. Zamudio worked for Standard Foods as a hourly worker from June 2015 to January 2016. In June 2015, Standard Foods paid her $9.00 every hour. From around July 2015 to September 2016, Standard Foods paid her $10.00 every hour. From around October 2015 to January 2016, Standard Foods paid her $10.25 every hour. </w:t>
      </w:r>
    </w:p>
    <w:p w14:paraId="56B33C15"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19. Zamudio frequently worked for Defendants more than forty hours in a week's worth of work. </w:t>
      </w:r>
    </w:p>
    <w:p w14:paraId="7DEA9CEE"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20. From May 4, 2013 until the point when the present, Defendants as often as possible neglected to pay Plaintiffs and different laborers the lowest pay permitted by law and proper extra minutes premium pay as required by the FLSA and IMWL. </w:t>
      </w:r>
    </w:p>
    <w:p w14:paraId="298D9F3C"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21. All the more particularly, when Plaintiffs and different laborers began working before their booked move or stayed at work past their planned move, Merchant every now and again deducted time from their recorded work hours. Vendor educated administrators to change the check in-time and check out-time records in the store's PC database to influence it to seem like Plaintiffs worked less hours than they really did. </w:t>
      </w:r>
    </w:p>
    <w:p w14:paraId="7B1284BE"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22. Likewise, Merchant oftentimes made conclusions from Plaintiffs' wages for money enlist deficiencies. Litigants recorded these derivations for money enroll deficiencies on a line on Plaintiff's paycheck that said "Loan Repayment." </w:t>
      </w:r>
    </w:p>
    <w:p w14:paraId="6A78F779"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23. Respondents never acquired Plaintiffs' or the other laborers' composed approval to make these conclusions from their wages. </w:t>
      </w:r>
    </w:p>
    <w:p w14:paraId="5ECA53A0"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24. Because of Defendants not paying Plaintiffs and different specialists for all hours worked and deducting cash for money enroll deficiencies, Plaintiffs and alternate laborers as often as possible were not paid one-and-a-half circumstances their standard hourly rate for all hours worked more than forty of every a week's worth of work. They likewise as often as possible were not paid the lowest pay permitted by law required by the Illinois Minimum Wage Law and the Chicago Minimum Wage Ordinance ("the Ordinance"). </w:t>
      </w:r>
    </w:p>
    <w:p w14:paraId="299075B0"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25. Amid pertinent circumstances, Vasani knew that Merchant made conclusions from laborers' wages for money enroll deficiencies without their composed approval, however he didn't do anything to stop the training. </w:t>
      </w:r>
    </w:p>
    <w:p w14:paraId="5A7D0634"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26. On data and conviction, Vasani likewise knew that Merchant deducted time from specialists' check in times and check out circumstances, however he didn't do anything to stop the training. </w:t>
      </w:r>
    </w:p>
    <w:p w14:paraId="0963D4E8" w14:textId="77777777" w:rsidR="000768A8" w:rsidRPr="000768A8" w:rsidRDefault="000768A8" w:rsidP="000768A8">
      <w:pPr>
        <w:rPr>
          <w:rFonts w:ascii="Times New Roman" w:hAnsi="Times New Roman" w:cs="Times New Roman"/>
          <w:color w:val="000000" w:themeColor="text1"/>
          <w:sz w:val="20"/>
          <w:szCs w:val="20"/>
        </w:rPr>
      </w:pPr>
    </w:p>
    <w:p w14:paraId="55EB7DDB" w14:textId="7FF0A4DE" w:rsidR="000768A8" w:rsidRPr="000768A8" w:rsidRDefault="000768A8" w:rsidP="000768A8">
      <w:pPr>
        <w:jc w:val="center"/>
        <w:rPr>
          <w:rFonts w:ascii="Times New Roman" w:hAnsi="Times New Roman" w:cs="Times New Roman"/>
          <w:b/>
          <w:color w:val="000000" w:themeColor="text1"/>
          <w:sz w:val="20"/>
          <w:szCs w:val="20"/>
        </w:rPr>
      </w:pPr>
      <w:r w:rsidRPr="000768A8">
        <w:rPr>
          <w:rFonts w:ascii="Times New Roman" w:hAnsi="Times New Roman" w:cs="Times New Roman"/>
          <w:b/>
          <w:color w:val="000000" w:themeColor="text1"/>
          <w:sz w:val="20"/>
          <w:szCs w:val="20"/>
        </w:rPr>
        <w:t>Group AND CLASS ACTION ALLEGATIONS</w:t>
      </w:r>
    </w:p>
    <w:p w14:paraId="55888722"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27. Offended parties deliver the cases set in Count I, affirming infringement of the FLSA extra time prerequisite, as a pick in agent or aggregate activity for the benefit of themselves and a "FLSA Overtime Class," comprising of all people who filled in as a hourly worker at a Chicago-region Dunkin' Donuts store claimed or oversaw by Merchant or </w:t>
      </w:r>
      <w:r w:rsidRPr="000768A8">
        <w:rPr>
          <w:rFonts w:ascii="Times New Roman" w:hAnsi="Times New Roman" w:cs="Times New Roman"/>
          <w:color w:val="000000" w:themeColor="text1"/>
          <w:sz w:val="20"/>
          <w:szCs w:val="20"/>
        </w:rPr>
        <w:lastRenderedPageBreak/>
        <w:t xml:space="preserve">Virani between May 4, 2013 and May 4, 2016 and who either had hours pulled out of their check in or check out circumstances or had conclusions produced using their wages for money enlist deficiencies. </w:t>
      </w:r>
    </w:p>
    <w:p w14:paraId="71B4FC10" w14:textId="77777777" w:rsidR="000768A8" w:rsidRPr="000768A8" w:rsidRDefault="000768A8" w:rsidP="000768A8">
      <w:pPr>
        <w:rPr>
          <w:rFonts w:ascii="Times New Roman" w:hAnsi="Times New Roman" w:cs="Times New Roman"/>
          <w:color w:val="000000" w:themeColor="text1"/>
          <w:sz w:val="20"/>
          <w:szCs w:val="20"/>
        </w:rPr>
      </w:pPr>
    </w:p>
    <w:p w14:paraId="3B162715" w14:textId="540D1E70"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28. Offended parties acquire the cases Count II and III, claiming infringement of the IMWL, in the interest of themselves and an "IMWL Class," comprising of all people who filled in as a hourly representative at a Chicago-zone Dunkin' Donuts store possessed or oversaw by Merchant or Virani between May 4, 2013 and May 4, 2016 and who either had hours pulled out of their check in or check out circumstances or had findings produced using their wages </w:t>
      </w:r>
      <w:r>
        <w:rPr>
          <w:rFonts w:ascii="Times New Roman" w:hAnsi="Times New Roman" w:cs="Times New Roman"/>
          <w:color w:val="000000" w:themeColor="text1"/>
          <w:sz w:val="20"/>
          <w:szCs w:val="20"/>
        </w:rPr>
        <w:t xml:space="preserve">for money enroll deficiencies. </w:t>
      </w:r>
    </w:p>
    <w:p w14:paraId="5BE6327C"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29. Offended parties get the cases Count IV and V, asserting infringement of the Ordinance, for the benefit of themselves and a "Statute Class," comprising of all people who filled in as a hourly worker at a Chicago-territory Dunkin' Donuts store claimed or oversaw by Merchant or Virani between July 1, 2015 and May 4, 2016 and who either had hours retreated from their check in or check out circumstances or had reasonings produced using their wages for money enroll deficiencies. </w:t>
      </w:r>
    </w:p>
    <w:p w14:paraId="09DCBF66"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30. There are legitimate and verifiable inquiries that are normal to Plaintiffs' and the IMWL and Ordinance Class Members' cases under the IMWL and the Ordinance that prevail over any question(s) exclusively influencing singular individuals from the class. One such inquiry is whether Defendants occupied with an example, practice, or approach of deducting time from Class Members' hours worked and deducting sums from Class Members' wages for money enlist deficiencies, so they were paid not as much as the lowest pay permitted by law endorsed by the IMWL and the Ordinance and not paid one-and-a-half circumstances their normal rate for a considerable length of time worked more than forty out of a week's worth of work. </w:t>
      </w:r>
    </w:p>
    <w:p w14:paraId="74A755A3" w14:textId="77777777" w:rsidR="000768A8" w:rsidRPr="000768A8" w:rsidRDefault="000768A8" w:rsidP="000768A8">
      <w:pPr>
        <w:rPr>
          <w:rFonts w:ascii="Times New Roman" w:hAnsi="Times New Roman" w:cs="Times New Roman"/>
          <w:color w:val="000000" w:themeColor="text1"/>
          <w:sz w:val="20"/>
          <w:szCs w:val="20"/>
        </w:rPr>
      </w:pPr>
    </w:p>
    <w:p w14:paraId="528D4726"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31. Offended parties get the cases Count VI, claiming infringement of the IWPCA, for the benefit of themselves and an "IWPCA Deduction Class," comprising of all people who filled in as a hourly worker at a Chicago-zone Dunkin' Donuts store possessed or oversaw by Merchant or Virani between May 4, 2006 and May 4, 2016 and who had cash deducted from their wages for money enlist deficiencies without their composed approval. </w:t>
      </w:r>
    </w:p>
    <w:p w14:paraId="10EF5D3E" w14:textId="77777777" w:rsidR="000768A8" w:rsidRPr="000768A8" w:rsidRDefault="000768A8" w:rsidP="000768A8">
      <w:pPr>
        <w:rPr>
          <w:rFonts w:ascii="Times New Roman" w:hAnsi="Times New Roman" w:cs="Times New Roman"/>
          <w:color w:val="000000" w:themeColor="text1"/>
          <w:sz w:val="20"/>
          <w:szCs w:val="20"/>
        </w:rPr>
      </w:pPr>
    </w:p>
    <w:p w14:paraId="18767BD3" w14:textId="6D23B50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32. There are lawful and true inquiries that are regular to Plaintiffs' and IWPCA Deduction Class Members' cases under the IWPCA that prevail over any question(s) exclusively influencing singular individuals from the class. One such inquiry is whether Defendants occupied with an example, practice, or strategy of deducting sums from Class Members' wages for money enroll deficiencies wi</w:t>
      </w:r>
      <w:r>
        <w:rPr>
          <w:rFonts w:ascii="Times New Roman" w:hAnsi="Times New Roman" w:cs="Times New Roman"/>
          <w:color w:val="000000" w:themeColor="text1"/>
          <w:sz w:val="20"/>
          <w:szCs w:val="20"/>
        </w:rPr>
        <w:t xml:space="preserve">thout their composed approval. </w:t>
      </w:r>
    </w:p>
    <w:p w14:paraId="14790F38"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33. The Classes for whose advantage this activity is brought are every so various and topographically scattered that joinder of all individuals is impracticable, and the demeanor of their cases in a class activity will give generous advantages to both the gatherings and the Court. Each class is made out of several people. </w:t>
      </w:r>
    </w:p>
    <w:p w14:paraId="3700903B"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34. Offended parties will reasonably and sufficiently ensure the interests of the Classes that they look to speak to. Offended parties' cases are ordinary of the cases of different Class Members since Plaintiffs were hourly workers who, similar to alternate individuals from the Classes, maintained harm emerging out of the Defendants' inability to pay least wages and additional time premium pay and Defendants' arrangement of deducting compensation for money enlist deficiencies. </w:t>
      </w:r>
    </w:p>
    <w:p w14:paraId="2BA9EF5E" w14:textId="77777777" w:rsidR="000768A8" w:rsidRPr="000768A8" w:rsidRDefault="000768A8" w:rsidP="000768A8">
      <w:pPr>
        <w:rPr>
          <w:rFonts w:ascii="Times New Roman" w:hAnsi="Times New Roman" w:cs="Times New Roman"/>
          <w:color w:val="000000" w:themeColor="text1"/>
          <w:sz w:val="20"/>
          <w:szCs w:val="20"/>
        </w:rPr>
      </w:pPr>
    </w:p>
    <w:p w14:paraId="3150C204"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 xml:space="preserve">34. Offended parties have held direction capable and experienced in complex and class activity suit, including pay and hour prosecution. </w:t>
      </w:r>
    </w:p>
    <w:p w14:paraId="022FD744" w14:textId="77777777" w:rsidR="000768A8" w:rsidRPr="000768A8" w:rsidRDefault="000768A8" w:rsidP="000768A8">
      <w:pPr>
        <w:rPr>
          <w:rFonts w:ascii="Times New Roman" w:hAnsi="Times New Roman" w:cs="Times New Roman"/>
          <w:color w:val="000000" w:themeColor="text1"/>
          <w:sz w:val="20"/>
          <w:szCs w:val="20"/>
        </w:rPr>
      </w:pPr>
    </w:p>
    <w:p w14:paraId="00620DF2" w14:textId="77777777" w:rsidR="000768A8" w:rsidRPr="000768A8" w:rsidRDefault="000768A8" w:rsidP="000768A8">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lastRenderedPageBreak/>
        <w:t xml:space="preserve">35. A class activity is better than different techniques for the reasonable and effective mediation of the contention asserted in this Complaint. Class activity treatment will allow an extensive number of also arranged people to arraign their humble, regular claims in a solitary gathering all the while, productively, and without the superfluous duplication of exertion and cost that various individual activities would require. </w:t>
      </w:r>
    </w:p>
    <w:p w14:paraId="4CBD9FE8" w14:textId="77777777" w:rsidR="000768A8" w:rsidRPr="000768A8" w:rsidRDefault="000768A8" w:rsidP="000768A8">
      <w:pPr>
        <w:rPr>
          <w:rFonts w:ascii="Times New Roman" w:hAnsi="Times New Roman" w:cs="Times New Roman"/>
          <w:color w:val="000000" w:themeColor="text1"/>
          <w:sz w:val="20"/>
          <w:szCs w:val="20"/>
        </w:rPr>
      </w:pPr>
    </w:p>
    <w:p w14:paraId="0AB9AD1B" w14:textId="1A6AF310" w:rsidR="00D52EB8" w:rsidRPr="0006384D" w:rsidRDefault="000768A8" w:rsidP="00111223">
      <w:pPr>
        <w:rPr>
          <w:rFonts w:ascii="Times New Roman" w:hAnsi="Times New Roman" w:cs="Times New Roman"/>
          <w:color w:val="000000" w:themeColor="text1"/>
          <w:sz w:val="20"/>
          <w:szCs w:val="20"/>
        </w:rPr>
      </w:pPr>
      <w:r w:rsidRPr="000768A8">
        <w:rPr>
          <w:rFonts w:ascii="Times New Roman" w:hAnsi="Times New Roman" w:cs="Times New Roman"/>
          <w:color w:val="000000" w:themeColor="text1"/>
          <w:sz w:val="20"/>
          <w:szCs w:val="20"/>
        </w:rPr>
        <w:t>36. The Court isn't probably going to experience any troubles that would block it from keeping up this case as a class activity, and no unrivaled elective exists for the reasonable and proficient arbitration of this discussion. Individualized prosecution likewise would exhibit the potential for conf</w:t>
      </w:r>
      <w:r>
        <w:rPr>
          <w:rFonts w:ascii="Times New Roman" w:hAnsi="Times New Roman" w:cs="Times New Roman"/>
          <w:color w:val="000000" w:themeColor="text1"/>
          <w:sz w:val="20"/>
          <w:szCs w:val="20"/>
        </w:rPr>
        <w:t xml:space="preserve">licting or opposing judgments. </w:t>
      </w:r>
    </w:p>
    <w:p w14:paraId="6201663D" w14:textId="055754F8" w:rsidR="00F6150D" w:rsidRPr="0006384D" w:rsidRDefault="00C5693E" w:rsidP="00C5693E">
      <w:pPr>
        <w:pStyle w:val="Heading1"/>
        <w:jc w:val="center"/>
        <w:rPr>
          <w:rFonts w:ascii="Times New Roman" w:hAnsi="Times New Roman" w:cs="Times New Roman"/>
          <w:color w:val="000000" w:themeColor="text1"/>
          <w:sz w:val="20"/>
          <w:szCs w:val="20"/>
        </w:rPr>
      </w:pPr>
      <w:bookmarkStart w:id="23" w:name="_Toc511217332"/>
      <w:bookmarkStart w:id="24" w:name="_Toc511217965"/>
      <w:r w:rsidRPr="0006384D">
        <w:rPr>
          <w:rFonts w:ascii="Times New Roman" w:hAnsi="Times New Roman" w:cs="Times New Roman"/>
          <w:color w:val="000000" w:themeColor="text1"/>
          <w:sz w:val="20"/>
          <w:szCs w:val="20"/>
        </w:rPr>
        <w:t>Attorney in Law</w:t>
      </w:r>
      <w:r w:rsidR="001D2A88" w:rsidRPr="0006384D">
        <w:rPr>
          <w:rFonts w:ascii="Times New Roman" w:hAnsi="Times New Roman" w:cs="Times New Roman"/>
          <w:color w:val="000000" w:themeColor="text1"/>
          <w:sz w:val="20"/>
          <w:szCs w:val="20"/>
        </w:rPr>
        <w:t>suit</w:t>
      </w:r>
      <w:bookmarkEnd w:id="23"/>
      <w:bookmarkEnd w:id="24"/>
    </w:p>
    <w:p w14:paraId="6ABC17D6" w14:textId="77777777" w:rsidR="009533E2" w:rsidRPr="0006384D" w:rsidRDefault="00647428" w:rsidP="00111223">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9533E2" w:rsidRPr="0006384D">
        <w:rPr>
          <w:rFonts w:ascii="Times New Roman" w:hAnsi="Times New Roman" w:cs="Times New Roman"/>
          <w:color w:val="000000" w:themeColor="text1"/>
          <w:sz w:val="20"/>
          <w:szCs w:val="20"/>
        </w:rPr>
        <w:t>Lam Nguyen Ho, a lawyer and executive director and founder of the Community Activism Law Alliance, which represented the Dunkin’ Donuts employees, he said, We have reached a settlement agreement with a third-party administrator concerning back wages and the workers should start receiving checks in three to six months.</w:t>
      </w:r>
    </w:p>
    <w:p w14:paraId="7BCB5398" w14:textId="62A67774" w:rsidR="00F6150D" w:rsidRPr="0006384D" w:rsidRDefault="007E112B" w:rsidP="00C5693E">
      <w:pPr>
        <w:pStyle w:val="Heading1"/>
        <w:jc w:val="center"/>
        <w:rPr>
          <w:rFonts w:ascii="Times New Roman" w:hAnsi="Times New Roman" w:cs="Times New Roman"/>
          <w:color w:val="000000" w:themeColor="text1"/>
          <w:sz w:val="20"/>
          <w:szCs w:val="20"/>
        </w:rPr>
      </w:pPr>
      <w:bookmarkStart w:id="25" w:name="_Toc511217334"/>
      <w:bookmarkStart w:id="26" w:name="_Toc511217966"/>
      <w:r w:rsidRPr="0006384D">
        <w:rPr>
          <w:rFonts w:ascii="Times New Roman" w:hAnsi="Times New Roman" w:cs="Times New Roman"/>
          <w:color w:val="000000" w:themeColor="text1"/>
          <w:sz w:val="20"/>
          <w:szCs w:val="20"/>
        </w:rPr>
        <w:t>Analysis of the Claims</w:t>
      </w:r>
      <w:bookmarkEnd w:id="25"/>
      <w:bookmarkEnd w:id="26"/>
      <w:r w:rsidR="004B2062">
        <w:rPr>
          <w:rFonts w:ascii="Times New Roman" w:hAnsi="Times New Roman" w:cs="Times New Roman"/>
          <w:color w:val="000000" w:themeColor="text1"/>
          <w:sz w:val="20"/>
          <w:szCs w:val="20"/>
        </w:rPr>
        <w:t xml:space="preserve"> and the results </w:t>
      </w:r>
    </w:p>
    <w:p w14:paraId="4252F7A3" w14:textId="77777777" w:rsidR="007E112B"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7E112B" w:rsidRPr="0006384D">
        <w:rPr>
          <w:rFonts w:ascii="Times New Roman" w:hAnsi="Times New Roman" w:cs="Times New Roman"/>
          <w:color w:val="000000" w:themeColor="text1"/>
          <w:sz w:val="20"/>
          <w:szCs w:val="20"/>
        </w:rPr>
        <w:t xml:space="preserve">The case against the Dunkin’s Donuts franchisee claims violation of State overtime and least wage </w:t>
      </w:r>
      <w:r w:rsidR="00835F77" w:rsidRPr="0006384D">
        <w:rPr>
          <w:rFonts w:ascii="Times New Roman" w:hAnsi="Times New Roman" w:cs="Times New Roman"/>
          <w:color w:val="000000" w:themeColor="text1"/>
          <w:sz w:val="20"/>
          <w:szCs w:val="20"/>
        </w:rPr>
        <w:t>requirement by</w:t>
      </w:r>
      <w:r w:rsidR="007E112B" w:rsidRPr="0006384D">
        <w:rPr>
          <w:rFonts w:ascii="Times New Roman" w:hAnsi="Times New Roman" w:cs="Times New Roman"/>
          <w:color w:val="000000" w:themeColor="text1"/>
          <w:sz w:val="20"/>
          <w:szCs w:val="20"/>
        </w:rPr>
        <w:t xml:space="preserve"> the la</w:t>
      </w:r>
      <w:r w:rsidR="00835F77" w:rsidRPr="0006384D">
        <w:rPr>
          <w:rFonts w:ascii="Times New Roman" w:hAnsi="Times New Roman" w:cs="Times New Roman"/>
          <w:color w:val="000000" w:themeColor="text1"/>
          <w:sz w:val="20"/>
          <w:szCs w:val="20"/>
        </w:rPr>
        <w:t>w</w:t>
      </w:r>
      <w:r w:rsidR="007E112B" w:rsidRPr="0006384D">
        <w:rPr>
          <w:rFonts w:ascii="Times New Roman" w:hAnsi="Times New Roman" w:cs="Times New Roman"/>
          <w:color w:val="000000" w:themeColor="text1"/>
          <w:sz w:val="20"/>
          <w:szCs w:val="20"/>
        </w:rPr>
        <w:t xml:space="preserve">. </w:t>
      </w:r>
      <w:r w:rsidR="006810D8" w:rsidRPr="0006384D">
        <w:rPr>
          <w:rFonts w:ascii="Times New Roman" w:hAnsi="Times New Roman" w:cs="Times New Roman"/>
          <w:color w:val="000000" w:themeColor="text1"/>
          <w:sz w:val="20"/>
          <w:szCs w:val="20"/>
        </w:rPr>
        <w:t>Supervisors are</w:t>
      </w:r>
      <w:r w:rsidR="00C124DE" w:rsidRPr="0006384D">
        <w:rPr>
          <w:rFonts w:ascii="Times New Roman" w:hAnsi="Times New Roman" w:cs="Times New Roman"/>
          <w:color w:val="000000" w:themeColor="text1"/>
          <w:sz w:val="20"/>
          <w:szCs w:val="20"/>
        </w:rPr>
        <w:t xml:space="preserve"> accused </w:t>
      </w:r>
      <w:r w:rsidR="007E112B" w:rsidRPr="0006384D">
        <w:rPr>
          <w:rFonts w:ascii="Times New Roman" w:hAnsi="Times New Roman" w:cs="Times New Roman"/>
          <w:color w:val="000000" w:themeColor="text1"/>
          <w:sz w:val="20"/>
          <w:szCs w:val="20"/>
        </w:rPr>
        <w:t>of changing in clock in and clock</w:t>
      </w:r>
      <w:r w:rsidR="006810D8" w:rsidRPr="0006384D">
        <w:rPr>
          <w:rFonts w:ascii="Times New Roman" w:hAnsi="Times New Roman" w:cs="Times New Roman"/>
          <w:color w:val="000000" w:themeColor="text1"/>
          <w:sz w:val="20"/>
          <w:szCs w:val="20"/>
        </w:rPr>
        <w:t xml:space="preserve"> out time record to manipulate </w:t>
      </w:r>
      <w:r w:rsidR="007E112B" w:rsidRPr="0006384D">
        <w:rPr>
          <w:rFonts w:ascii="Times New Roman" w:hAnsi="Times New Roman" w:cs="Times New Roman"/>
          <w:color w:val="000000" w:themeColor="text1"/>
          <w:sz w:val="20"/>
          <w:szCs w:val="20"/>
        </w:rPr>
        <w:t xml:space="preserve">works so employees </w:t>
      </w:r>
      <w:r w:rsidR="006810D8" w:rsidRPr="0006384D">
        <w:rPr>
          <w:rFonts w:ascii="Times New Roman" w:hAnsi="Times New Roman" w:cs="Times New Roman"/>
          <w:color w:val="000000" w:themeColor="text1"/>
          <w:sz w:val="20"/>
          <w:szCs w:val="20"/>
        </w:rPr>
        <w:t>can’t</w:t>
      </w:r>
      <w:r w:rsidR="007E112B" w:rsidRPr="0006384D">
        <w:rPr>
          <w:rFonts w:ascii="Times New Roman" w:hAnsi="Times New Roman" w:cs="Times New Roman"/>
          <w:color w:val="000000" w:themeColor="text1"/>
          <w:sz w:val="20"/>
          <w:szCs w:val="20"/>
        </w:rPr>
        <w:t xml:space="preserve"> </w:t>
      </w:r>
      <w:r w:rsidR="006810D8" w:rsidRPr="0006384D">
        <w:rPr>
          <w:rFonts w:ascii="Times New Roman" w:hAnsi="Times New Roman" w:cs="Times New Roman"/>
          <w:color w:val="000000" w:themeColor="text1"/>
          <w:sz w:val="20"/>
          <w:szCs w:val="20"/>
        </w:rPr>
        <w:t>claim</w:t>
      </w:r>
      <w:r w:rsidR="007E112B" w:rsidRPr="0006384D">
        <w:rPr>
          <w:rFonts w:ascii="Times New Roman" w:hAnsi="Times New Roman" w:cs="Times New Roman"/>
          <w:color w:val="000000" w:themeColor="text1"/>
          <w:sz w:val="20"/>
          <w:szCs w:val="20"/>
        </w:rPr>
        <w:t xml:space="preserve"> over time </w:t>
      </w:r>
      <w:r w:rsidR="006810D8" w:rsidRPr="0006384D">
        <w:rPr>
          <w:rFonts w:ascii="Times New Roman" w:hAnsi="Times New Roman" w:cs="Times New Roman"/>
          <w:color w:val="000000" w:themeColor="text1"/>
          <w:sz w:val="20"/>
          <w:szCs w:val="20"/>
        </w:rPr>
        <w:t>bonus</w:t>
      </w:r>
      <w:r w:rsidR="007E112B" w:rsidRPr="0006384D">
        <w:rPr>
          <w:rFonts w:ascii="Times New Roman" w:hAnsi="Times New Roman" w:cs="Times New Roman"/>
          <w:color w:val="000000" w:themeColor="text1"/>
          <w:sz w:val="20"/>
          <w:szCs w:val="20"/>
        </w:rPr>
        <w:t xml:space="preserve">. The head of operation is said, to make a deduction on the earnings of the workers to cater for shortages in cash register and never obtain the consent of employees as required by law. </w:t>
      </w:r>
      <w:r w:rsidR="006810D8" w:rsidRPr="0006384D">
        <w:rPr>
          <w:rFonts w:ascii="Times New Roman" w:hAnsi="Times New Roman" w:cs="Times New Roman"/>
          <w:color w:val="000000" w:themeColor="text1"/>
          <w:sz w:val="20"/>
          <w:szCs w:val="20"/>
        </w:rPr>
        <w:t>Virani</w:t>
      </w:r>
      <w:r w:rsidR="007E112B" w:rsidRPr="0006384D">
        <w:rPr>
          <w:rFonts w:ascii="Times New Roman" w:hAnsi="Times New Roman" w:cs="Times New Roman"/>
          <w:color w:val="000000" w:themeColor="text1"/>
          <w:sz w:val="20"/>
          <w:szCs w:val="20"/>
        </w:rPr>
        <w:t xml:space="preserve"> is accused </w:t>
      </w:r>
      <w:r w:rsidR="006810D8" w:rsidRPr="0006384D">
        <w:rPr>
          <w:rFonts w:ascii="Times New Roman" w:hAnsi="Times New Roman" w:cs="Times New Roman"/>
          <w:color w:val="000000" w:themeColor="text1"/>
          <w:sz w:val="20"/>
          <w:szCs w:val="20"/>
        </w:rPr>
        <w:t>of not</w:t>
      </w:r>
      <w:r w:rsidR="007E112B" w:rsidRPr="0006384D">
        <w:rPr>
          <w:rFonts w:ascii="Times New Roman" w:hAnsi="Times New Roman" w:cs="Times New Roman"/>
          <w:color w:val="000000" w:themeColor="text1"/>
          <w:sz w:val="20"/>
          <w:szCs w:val="20"/>
        </w:rPr>
        <w:t xml:space="preserve"> taking action because of aware of what is </w:t>
      </w:r>
      <w:r w:rsidR="006810D8" w:rsidRPr="0006384D">
        <w:rPr>
          <w:rFonts w:ascii="Times New Roman" w:hAnsi="Times New Roman" w:cs="Times New Roman"/>
          <w:color w:val="000000" w:themeColor="text1"/>
          <w:sz w:val="20"/>
          <w:szCs w:val="20"/>
        </w:rPr>
        <w:t>happening</w:t>
      </w:r>
      <w:r w:rsidR="007E112B" w:rsidRPr="0006384D">
        <w:rPr>
          <w:rFonts w:ascii="Times New Roman" w:hAnsi="Times New Roman" w:cs="Times New Roman"/>
          <w:color w:val="000000" w:themeColor="text1"/>
          <w:sz w:val="20"/>
          <w:szCs w:val="20"/>
        </w:rPr>
        <w:t>.</w:t>
      </w:r>
    </w:p>
    <w:p w14:paraId="2C803B2A" w14:textId="74AEAB66" w:rsidR="00030744" w:rsidRDefault="00030744" w:rsidP="00030744">
      <w:pPr>
        <w:rPr>
          <w:rFonts w:ascii="Times New Roman" w:hAnsi="Times New Roman" w:cs="Times New Roman"/>
          <w:color w:val="000000" w:themeColor="text1"/>
          <w:sz w:val="20"/>
          <w:szCs w:val="20"/>
        </w:rPr>
      </w:pPr>
      <w:r w:rsidRPr="00030744">
        <w:rPr>
          <w:rFonts w:ascii="Times New Roman" w:hAnsi="Times New Roman" w:cs="Times New Roman"/>
          <w:color w:val="000000" w:themeColor="text1"/>
          <w:sz w:val="20"/>
          <w:szCs w:val="20"/>
        </w:rPr>
        <w:t>he critical issue in the case is whether Dunkin' Donuts Franchisee should reimburse the workers' wages and overtime pay. A probe conducted by the U.S labor Department found violations of the Fair Labour Standards Act by the department's press release. Report by Manasquan-Belmar Patch hold that the management of QSR will have to compensate an amount of almost $ 200,000 to 64 workers for minimum wage and overtime violations.</w:t>
      </w:r>
    </w:p>
    <w:p w14:paraId="187FC717" w14:textId="77777777" w:rsidR="004B2062" w:rsidRDefault="004B2062" w:rsidP="00111223">
      <w:pPr>
        <w:rPr>
          <w:rFonts w:ascii="Times New Roman" w:hAnsi="Times New Roman" w:cs="Times New Roman"/>
          <w:color w:val="000000" w:themeColor="text1"/>
          <w:sz w:val="20"/>
          <w:szCs w:val="20"/>
        </w:rPr>
      </w:pPr>
    </w:p>
    <w:p w14:paraId="1D661BF7" w14:textId="6FE097BA" w:rsidR="00F6150D" w:rsidRPr="0006384D" w:rsidRDefault="006810D8" w:rsidP="00C5693E">
      <w:pPr>
        <w:pStyle w:val="Heading1"/>
        <w:jc w:val="center"/>
        <w:rPr>
          <w:rFonts w:ascii="Times New Roman" w:hAnsi="Times New Roman" w:cs="Times New Roman"/>
          <w:color w:val="000000" w:themeColor="text1"/>
          <w:sz w:val="20"/>
          <w:szCs w:val="20"/>
        </w:rPr>
      </w:pPr>
      <w:bookmarkStart w:id="27" w:name="_Toc511217335"/>
      <w:bookmarkStart w:id="28" w:name="_Toc511217967"/>
      <w:r w:rsidRPr="0006384D">
        <w:rPr>
          <w:rFonts w:ascii="Times New Roman" w:hAnsi="Times New Roman" w:cs="Times New Roman"/>
          <w:color w:val="000000" w:themeColor="text1"/>
          <w:sz w:val="20"/>
          <w:szCs w:val="20"/>
        </w:rPr>
        <w:t>Conclusion</w:t>
      </w:r>
      <w:bookmarkEnd w:id="27"/>
      <w:bookmarkEnd w:id="28"/>
    </w:p>
    <w:p w14:paraId="714BA06E" w14:textId="77777777" w:rsidR="006810D8" w:rsidRPr="0006384D" w:rsidRDefault="00647428" w:rsidP="00111223">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6810D8" w:rsidRPr="0006384D">
        <w:rPr>
          <w:rFonts w:ascii="Times New Roman" w:hAnsi="Times New Roman" w:cs="Times New Roman"/>
          <w:color w:val="000000" w:themeColor="text1"/>
          <w:sz w:val="20"/>
          <w:szCs w:val="20"/>
        </w:rPr>
        <w:t>The case study presents worker dilemma in  one of Dunkin’Donuts franchise. They have fallen victims of wage theft. Their salaries have systematically been deducted in the past decade to cater for shortages in cash register. Key management has been sued for committing the crimes. In conclusion, the Dunkin’Donuts case if 2016 does not affect the franchise and employees but also the entire brand in put in a ethical dilemma.</w:t>
      </w:r>
    </w:p>
    <w:p w14:paraId="7B05D337" w14:textId="4931F2EC" w:rsidR="00F6150D" w:rsidRPr="0006384D" w:rsidRDefault="006810D8" w:rsidP="001A57FD">
      <w:pPr>
        <w:pStyle w:val="Heading1"/>
        <w:jc w:val="center"/>
        <w:rPr>
          <w:rFonts w:ascii="Times New Roman" w:hAnsi="Times New Roman" w:cs="Times New Roman"/>
          <w:color w:val="000000" w:themeColor="text1"/>
          <w:sz w:val="20"/>
          <w:szCs w:val="20"/>
        </w:rPr>
      </w:pPr>
      <w:bookmarkStart w:id="29" w:name="_Toc511217336"/>
      <w:bookmarkStart w:id="30" w:name="_Toc511217968"/>
      <w:r w:rsidRPr="0006384D">
        <w:rPr>
          <w:rFonts w:ascii="Times New Roman" w:hAnsi="Times New Roman" w:cs="Times New Roman"/>
          <w:color w:val="000000" w:themeColor="text1"/>
          <w:sz w:val="20"/>
          <w:szCs w:val="20"/>
        </w:rPr>
        <w:t>Discussion Questions</w:t>
      </w:r>
      <w:bookmarkEnd w:id="29"/>
      <w:bookmarkEnd w:id="30"/>
    </w:p>
    <w:p w14:paraId="2984E9AE" w14:textId="77777777" w:rsidR="006810D8" w:rsidRPr="0006384D" w:rsidRDefault="006810D8"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What was the cause of cash </w:t>
      </w:r>
      <w:r w:rsidR="00764363" w:rsidRPr="0006384D">
        <w:rPr>
          <w:rFonts w:ascii="Times New Roman" w:hAnsi="Times New Roman" w:cs="Times New Roman"/>
          <w:color w:val="000000" w:themeColor="text1"/>
          <w:sz w:val="20"/>
          <w:szCs w:val="20"/>
        </w:rPr>
        <w:t>shortage</w:t>
      </w:r>
      <w:r w:rsidRPr="0006384D">
        <w:rPr>
          <w:rFonts w:ascii="Times New Roman" w:hAnsi="Times New Roman" w:cs="Times New Roman"/>
          <w:color w:val="000000" w:themeColor="text1"/>
          <w:sz w:val="20"/>
          <w:szCs w:val="20"/>
        </w:rPr>
        <w:t xml:space="preserve"> in the register?</w:t>
      </w:r>
    </w:p>
    <w:p w14:paraId="6B05860F" w14:textId="77777777" w:rsidR="006810D8" w:rsidRPr="0006384D" w:rsidRDefault="006810D8"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How many </w:t>
      </w:r>
      <w:r w:rsidR="00C124DE" w:rsidRPr="0006384D">
        <w:rPr>
          <w:rFonts w:ascii="Times New Roman" w:hAnsi="Times New Roman" w:cs="Times New Roman"/>
          <w:color w:val="000000" w:themeColor="text1"/>
          <w:sz w:val="20"/>
          <w:szCs w:val="20"/>
        </w:rPr>
        <w:t>workers</w:t>
      </w:r>
      <w:r w:rsidRPr="0006384D">
        <w:rPr>
          <w:rFonts w:ascii="Times New Roman" w:hAnsi="Times New Roman" w:cs="Times New Roman"/>
          <w:color w:val="000000" w:themeColor="text1"/>
          <w:sz w:val="20"/>
          <w:szCs w:val="20"/>
        </w:rPr>
        <w:t xml:space="preserve"> have been affected the </w:t>
      </w:r>
      <w:r w:rsidR="00764363" w:rsidRPr="0006384D">
        <w:rPr>
          <w:rFonts w:ascii="Times New Roman" w:hAnsi="Times New Roman" w:cs="Times New Roman"/>
          <w:color w:val="000000" w:themeColor="text1"/>
          <w:sz w:val="20"/>
          <w:szCs w:val="20"/>
        </w:rPr>
        <w:t>alleged</w:t>
      </w:r>
      <w:r w:rsidRPr="0006384D">
        <w:rPr>
          <w:rFonts w:ascii="Times New Roman" w:hAnsi="Times New Roman" w:cs="Times New Roman"/>
          <w:color w:val="000000" w:themeColor="text1"/>
          <w:sz w:val="20"/>
          <w:szCs w:val="20"/>
        </w:rPr>
        <w:t xml:space="preserve"> wage theft?</w:t>
      </w:r>
    </w:p>
    <w:p w14:paraId="4DF4E316" w14:textId="77777777" w:rsidR="006810D8" w:rsidRPr="0006384D" w:rsidRDefault="006810D8"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How much did the farcies steal from the workers as alleged in lawsuit.</w:t>
      </w:r>
    </w:p>
    <w:p w14:paraId="46B8A3B9" w14:textId="77777777" w:rsidR="00D56B5D" w:rsidRPr="0006384D" w:rsidRDefault="00D56B5D"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What measure supervisor can take to cover up the blame placed on them in protecting the brand of organization?</w:t>
      </w:r>
    </w:p>
    <w:p w14:paraId="346DDD27" w14:textId="77777777" w:rsidR="00D56B5D" w:rsidRPr="0006384D" w:rsidRDefault="00D56B5D"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Is the entire cooperated brand of Dunkin’Donuts brands liable in lawsuit?</w:t>
      </w:r>
    </w:p>
    <w:p w14:paraId="75C9FF0D" w14:textId="77777777" w:rsidR="00D56B5D" w:rsidRDefault="00D56B5D" w:rsidP="00111223">
      <w:pPr>
        <w:pStyle w:val="ListParagraph"/>
        <w:numPr>
          <w:ilvl w:val="0"/>
          <w:numId w:val="1"/>
        </w:num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If you are appointed the public relation officer of Dunkin’Donuts franchise what strategies would you employ to rebuild the tarnished name of company?</w:t>
      </w:r>
    </w:p>
    <w:p w14:paraId="054C6889" w14:textId="5F530E55" w:rsidR="000926AD" w:rsidRPr="0006384D" w:rsidRDefault="000926AD" w:rsidP="00111223">
      <w:pPr>
        <w:pStyle w:val="ListParagraph"/>
        <w:numPr>
          <w:ilvl w:val="0"/>
          <w:numId w:val="1"/>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What is the stand of the law in wage theft and overtime pay.</w:t>
      </w:r>
    </w:p>
    <w:p w14:paraId="614A866A" w14:textId="77777777" w:rsidR="006810D8" w:rsidRPr="0006384D" w:rsidRDefault="006810D8" w:rsidP="00111223">
      <w:pPr>
        <w:pStyle w:val="ListParagraph"/>
        <w:rPr>
          <w:rFonts w:ascii="Times New Roman" w:hAnsi="Times New Roman" w:cs="Times New Roman"/>
          <w:color w:val="000000" w:themeColor="text1"/>
          <w:sz w:val="20"/>
          <w:szCs w:val="20"/>
        </w:rPr>
      </w:pPr>
    </w:p>
    <w:p w14:paraId="1BF79D97" w14:textId="1C411836" w:rsidR="00F6150D" w:rsidRPr="0006384D" w:rsidRDefault="00D56B5D" w:rsidP="001A57FD">
      <w:pPr>
        <w:pStyle w:val="Heading1"/>
        <w:jc w:val="center"/>
        <w:rPr>
          <w:rFonts w:ascii="Times New Roman" w:hAnsi="Times New Roman" w:cs="Times New Roman"/>
          <w:color w:val="000000" w:themeColor="text1"/>
          <w:sz w:val="20"/>
          <w:szCs w:val="20"/>
        </w:rPr>
      </w:pPr>
      <w:bookmarkStart w:id="31" w:name="_Toc511217337"/>
      <w:bookmarkStart w:id="32" w:name="_Toc511217969"/>
      <w:r w:rsidRPr="0006384D">
        <w:rPr>
          <w:rFonts w:ascii="Times New Roman" w:hAnsi="Times New Roman" w:cs="Times New Roman"/>
          <w:color w:val="000000" w:themeColor="text1"/>
          <w:sz w:val="20"/>
          <w:szCs w:val="20"/>
        </w:rPr>
        <w:lastRenderedPageBreak/>
        <w:t>Teaching notes</w:t>
      </w:r>
      <w:bookmarkEnd w:id="31"/>
      <w:bookmarkEnd w:id="32"/>
    </w:p>
    <w:p w14:paraId="05657743" w14:textId="52C8A35B" w:rsidR="00382C60" w:rsidRPr="0006384D" w:rsidRDefault="00647428" w:rsidP="00382C60">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 xml:space="preserve">        </w:t>
      </w:r>
      <w:r w:rsidR="00D56B5D" w:rsidRPr="0006384D">
        <w:rPr>
          <w:rFonts w:ascii="Times New Roman" w:hAnsi="Times New Roman" w:cs="Times New Roman"/>
          <w:color w:val="000000" w:themeColor="text1"/>
          <w:sz w:val="20"/>
          <w:szCs w:val="20"/>
        </w:rPr>
        <w:t xml:space="preserve">Theft of wage by small business and national chains has in the recent years drawn the attention of law </w:t>
      </w:r>
      <w:r w:rsidR="00764363" w:rsidRPr="0006384D">
        <w:rPr>
          <w:rFonts w:ascii="Times New Roman" w:hAnsi="Times New Roman" w:cs="Times New Roman"/>
          <w:color w:val="000000" w:themeColor="text1"/>
          <w:sz w:val="20"/>
          <w:szCs w:val="20"/>
        </w:rPr>
        <w:t>enforces</w:t>
      </w:r>
      <w:r w:rsidR="00D56B5D" w:rsidRPr="0006384D">
        <w:rPr>
          <w:rFonts w:ascii="Times New Roman" w:hAnsi="Times New Roman" w:cs="Times New Roman"/>
          <w:color w:val="000000" w:themeColor="text1"/>
          <w:sz w:val="20"/>
          <w:szCs w:val="20"/>
        </w:rPr>
        <w:t xml:space="preserve"> on the local and state capacities.</w:t>
      </w:r>
      <w:r w:rsidR="00E7634A" w:rsidRPr="0006384D">
        <w:rPr>
          <w:rFonts w:ascii="Times New Roman" w:hAnsi="Times New Roman" w:cs="Times New Roman"/>
          <w:color w:val="000000" w:themeColor="text1"/>
          <w:sz w:val="20"/>
          <w:szCs w:val="20"/>
        </w:rPr>
        <w:t xml:space="preserve"> Recent research shows that wome</w:t>
      </w:r>
      <w:r w:rsidR="00D56B5D" w:rsidRPr="0006384D">
        <w:rPr>
          <w:rFonts w:ascii="Times New Roman" w:hAnsi="Times New Roman" w:cs="Times New Roman"/>
          <w:color w:val="000000" w:themeColor="text1"/>
          <w:sz w:val="20"/>
          <w:szCs w:val="20"/>
        </w:rPr>
        <w:t xml:space="preserve">n are more culpable of wage theft then man and blacks on the other hand fall victims of their </w:t>
      </w:r>
      <w:r w:rsidR="00764363" w:rsidRPr="0006384D">
        <w:rPr>
          <w:rFonts w:ascii="Times New Roman" w:hAnsi="Times New Roman" w:cs="Times New Roman"/>
          <w:color w:val="000000" w:themeColor="text1"/>
          <w:sz w:val="20"/>
          <w:szCs w:val="20"/>
        </w:rPr>
        <w:t>salaries</w:t>
      </w:r>
      <w:r w:rsidR="00D56B5D" w:rsidRPr="0006384D">
        <w:rPr>
          <w:rFonts w:ascii="Times New Roman" w:hAnsi="Times New Roman" w:cs="Times New Roman"/>
          <w:color w:val="000000" w:themeColor="text1"/>
          <w:sz w:val="20"/>
          <w:szCs w:val="20"/>
        </w:rPr>
        <w:t xml:space="preserve"> being stolen when compared to the whites. This case study </w:t>
      </w:r>
      <w:r w:rsidR="00764363" w:rsidRPr="0006384D">
        <w:rPr>
          <w:rFonts w:ascii="Times New Roman" w:hAnsi="Times New Roman" w:cs="Times New Roman"/>
          <w:color w:val="000000" w:themeColor="text1"/>
          <w:sz w:val="20"/>
          <w:szCs w:val="20"/>
        </w:rPr>
        <w:t>highlighted</w:t>
      </w:r>
      <w:r w:rsidR="00D56B5D" w:rsidRPr="0006384D">
        <w:rPr>
          <w:rFonts w:ascii="Times New Roman" w:hAnsi="Times New Roman" w:cs="Times New Roman"/>
          <w:color w:val="000000" w:themeColor="text1"/>
          <w:sz w:val="20"/>
          <w:szCs w:val="20"/>
        </w:rPr>
        <w:t xml:space="preserve"> </w:t>
      </w:r>
      <w:r w:rsidR="00764363" w:rsidRPr="0006384D">
        <w:rPr>
          <w:rFonts w:ascii="Times New Roman" w:hAnsi="Times New Roman" w:cs="Times New Roman"/>
          <w:color w:val="000000" w:themeColor="text1"/>
          <w:sz w:val="20"/>
          <w:szCs w:val="20"/>
        </w:rPr>
        <w:t>critically</w:t>
      </w:r>
      <w:r w:rsidR="00D56B5D" w:rsidRPr="0006384D">
        <w:rPr>
          <w:rFonts w:ascii="Times New Roman" w:hAnsi="Times New Roman" w:cs="Times New Roman"/>
          <w:color w:val="000000" w:themeColor="text1"/>
          <w:sz w:val="20"/>
          <w:szCs w:val="20"/>
        </w:rPr>
        <w:t xml:space="preserve"> </w:t>
      </w:r>
      <w:r w:rsidR="00764363" w:rsidRPr="0006384D">
        <w:rPr>
          <w:rFonts w:ascii="Times New Roman" w:hAnsi="Times New Roman" w:cs="Times New Roman"/>
          <w:color w:val="000000" w:themeColor="text1"/>
          <w:sz w:val="20"/>
          <w:szCs w:val="20"/>
        </w:rPr>
        <w:t xml:space="preserve">ethical dilemma faced by </w:t>
      </w:r>
      <w:r w:rsidR="00D56B5D" w:rsidRPr="0006384D">
        <w:rPr>
          <w:rFonts w:ascii="Times New Roman" w:hAnsi="Times New Roman" w:cs="Times New Roman"/>
          <w:color w:val="000000" w:themeColor="text1"/>
          <w:sz w:val="20"/>
          <w:szCs w:val="20"/>
        </w:rPr>
        <w:t xml:space="preserve">vulnerable employees at the work place. It is </w:t>
      </w:r>
      <w:r w:rsidR="00764363" w:rsidRPr="0006384D">
        <w:rPr>
          <w:rFonts w:ascii="Times New Roman" w:hAnsi="Times New Roman" w:cs="Times New Roman"/>
          <w:color w:val="000000" w:themeColor="text1"/>
          <w:sz w:val="20"/>
          <w:szCs w:val="20"/>
        </w:rPr>
        <w:t>brought</w:t>
      </w:r>
      <w:r w:rsidR="00D56B5D" w:rsidRPr="0006384D">
        <w:rPr>
          <w:rFonts w:ascii="Times New Roman" w:hAnsi="Times New Roman" w:cs="Times New Roman"/>
          <w:color w:val="000000" w:themeColor="text1"/>
          <w:sz w:val="20"/>
          <w:szCs w:val="20"/>
        </w:rPr>
        <w:t xml:space="preserve"> to light those </w:t>
      </w:r>
      <w:r w:rsidR="00764363" w:rsidRPr="0006384D">
        <w:rPr>
          <w:rFonts w:ascii="Times New Roman" w:hAnsi="Times New Roman" w:cs="Times New Roman"/>
          <w:color w:val="000000" w:themeColor="text1"/>
          <w:sz w:val="20"/>
          <w:szCs w:val="20"/>
        </w:rPr>
        <w:t>individuals</w:t>
      </w:r>
      <w:r w:rsidR="00D56B5D" w:rsidRPr="0006384D">
        <w:rPr>
          <w:rFonts w:ascii="Times New Roman" w:hAnsi="Times New Roman" w:cs="Times New Roman"/>
          <w:color w:val="000000" w:themeColor="text1"/>
          <w:sz w:val="20"/>
          <w:szCs w:val="20"/>
        </w:rPr>
        <w:t xml:space="preserve"> who have been violated </w:t>
      </w:r>
      <w:r w:rsidR="00764363" w:rsidRPr="0006384D">
        <w:rPr>
          <w:rFonts w:ascii="Times New Roman" w:hAnsi="Times New Roman" w:cs="Times New Roman"/>
          <w:color w:val="000000" w:themeColor="text1"/>
          <w:sz w:val="20"/>
          <w:szCs w:val="20"/>
        </w:rPr>
        <w:t>in course of their duty with wage and theft and being denied bonus on their overtime work. The law stipulates very well on wage and overtime pay of employees. Individuals who fall culprits is breaking the set policies will always face putative measure, and it will never be easy on their side.</w:t>
      </w:r>
      <w:r w:rsidR="00382C60" w:rsidRPr="0006384D">
        <w:rPr>
          <w:rFonts w:ascii="Times New Roman" w:hAnsi="Times New Roman" w:cs="Times New Roman"/>
          <w:color w:val="000000" w:themeColor="text1"/>
          <w:sz w:val="20"/>
          <w:szCs w:val="20"/>
        </w:rPr>
        <w:t xml:space="preserve"> Dunkin' Donuts, a franchise with outlets nationwide, is facing a class action lawsuit. The owners of several stores, including one person owning sixteen Dunkin' Donuts outlets along with the person who managed the payrolls for those stores, are being sued by four former employees who allege wage and hour law violations. The plaintiffs, who seek class action status, claim nonpayment of overtime and unauthorized deductions from their salaries.</w:t>
      </w:r>
    </w:p>
    <w:p w14:paraId="209D01CF" w14:textId="04EA7B90" w:rsidR="00382C60" w:rsidRPr="0006384D" w:rsidRDefault="00382C60" w:rsidP="00382C60">
      <w:pPr>
        <w:jc w:val="both"/>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Th</w:t>
      </w:r>
      <w:r w:rsidR="001A57FD" w:rsidRPr="0006384D">
        <w:rPr>
          <w:rFonts w:ascii="Times New Roman" w:hAnsi="Times New Roman" w:cs="Times New Roman"/>
          <w:color w:val="000000" w:themeColor="text1"/>
          <w:sz w:val="20"/>
          <w:szCs w:val="20"/>
        </w:rPr>
        <w:t xml:space="preserve">e plaintiffs contend that they </w:t>
      </w:r>
      <w:r w:rsidRPr="0006384D">
        <w:rPr>
          <w:rFonts w:ascii="Times New Roman" w:hAnsi="Times New Roman" w:cs="Times New Roman"/>
          <w:color w:val="000000" w:themeColor="text1"/>
          <w:sz w:val="20"/>
          <w:szCs w:val="20"/>
        </w:rPr>
        <w:t>along with other workers often worked additional hours before and after their regular shifts. Although these hours were indicated on their clock cards, it is alleged that the defendant who does the payroll regularly instructed store managers to adjust the clock-in and clock–out times. The defendant would then deduct any overtime from their recorded work hours, thereby denying them the additional payment.</w:t>
      </w:r>
      <w:r w:rsidR="00421876" w:rsidRPr="0006384D">
        <w:rPr>
          <w:rFonts w:ascii="Times New Roman" w:hAnsi="Times New Roman" w:cs="Times New Roman"/>
          <w:color w:val="000000" w:themeColor="text1"/>
          <w:sz w:val="20"/>
          <w:szCs w:val="20"/>
        </w:rPr>
        <w:t xml:space="preserve"> </w:t>
      </w:r>
    </w:p>
    <w:p w14:paraId="0AD41306" w14:textId="4D937837" w:rsidR="00421876" w:rsidRDefault="00421876" w:rsidP="00421876">
      <w:pPr>
        <w:pBdr>
          <w:bottom w:val="single" w:sz="6" w:space="1" w:color="auto"/>
        </w:pBdr>
        <w:spacing w:after="0"/>
        <w:jc w:val="both"/>
        <w:rPr>
          <w:rFonts w:ascii="Arial" w:hAnsi="Arial" w:cs="Arial"/>
          <w:sz w:val="20"/>
          <w:szCs w:val="20"/>
        </w:rPr>
      </w:pPr>
      <w:r w:rsidRPr="0006384D">
        <w:rPr>
          <w:rFonts w:ascii="Arial" w:hAnsi="Arial" w:cs="Arial"/>
          <w:sz w:val="20"/>
          <w:szCs w:val="20"/>
        </w:rPr>
        <w:t>Plaintiffs bring this action against Defendants to recover unpaid wages, interest, statutory penalties, liquidated damages, and attorneys’ fees and costs owed to them and other similarly situated current and former employees. Plaintiffs also bring this action to obtain declaratory and injunctive relief as well as all other relief that the Court deems appropriate. More specifically, when Plaintiffs and other workers started working before their scheduled shift or remained at work past their scheduled shift, Merchant frequently deducted time from their recorded work hours. Merchant instructed managers to change the clock-in-time andclock-out-time records in the store’s computer database to make it appear as though Plaintiffs worked fewer hours than they actually did. In addition, Merchant frequently made deductions from Plaintiffs’ wages for cash register shortages. Defendants listed these deductions for cash register shortages on a line on Plaintiff’s paycheck that said “Cash Advance Repayment.”</w:t>
      </w:r>
    </w:p>
    <w:p w14:paraId="66AC34B6" w14:textId="77777777" w:rsidR="00864A67" w:rsidRDefault="00864A67" w:rsidP="00421876">
      <w:pPr>
        <w:pBdr>
          <w:bottom w:val="single" w:sz="6" w:space="1" w:color="auto"/>
        </w:pBdr>
        <w:spacing w:after="0"/>
        <w:jc w:val="both"/>
        <w:rPr>
          <w:rFonts w:ascii="Arial" w:hAnsi="Arial" w:cs="Arial"/>
          <w:sz w:val="20"/>
          <w:szCs w:val="20"/>
        </w:rPr>
      </w:pPr>
    </w:p>
    <w:p w14:paraId="6A2BC4AD" w14:textId="77777777" w:rsidR="002D424C" w:rsidRPr="0006384D" w:rsidRDefault="002D424C" w:rsidP="00421876">
      <w:pPr>
        <w:pBdr>
          <w:bottom w:val="single" w:sz="6" w:space="1" w:color="auto"/>
        </w:pBdr>
        <w:spacing w:after="0"/>
        <w:jc w:val="both"/>
        <w:rPr>
          <w:rFonts w:ascii="Arial" w:hAnsi="Arial" w:cs="Arial"/>
          <w:sz w:val="20"/>
          <w:szCs w:val="20"/>
        </w:rPr>
      </w:pPr>
    </w:p>
    <w:p w14:paraId="425B2C14" w14:textId="77777777" w:rsidR="00D56B5D" w:rsidRPr="0006384D" w:rsidRDefault="00D56B5D" w:rsidP="00111223">
      <w:pPr>
        <w:pBdr>
          <w:bottom w:val="single" w:sz="6" w:space="1" w:color="auto"/>
        </w:pBdr>
        <w:jc w:val="both"/>
        <w:rPr>
          <w:rFonts w:ascii="Times New Roman" w:hAnsi="Times New Roman" w:cs="Times New Roman"/>
          <w:color w:val="000000" w:themeColor="text1"/>
          <w:sz w:val="20"/>
          <w:szCs w:val="20"/>
        </w:rPr>
      </w:pPr>
    </w:p>
    <w:sdt>
      <w:sdtPr>
        <w:rPr>
          <w:rFonts w:ascii="Times New Roman" w:eastAsiaTheme="minorEastAsia" w:hAnsi="Times New Roman" w:cs="Times New Roman"/>
          <w:b w:val="0"/>
          <w:bCs w:val="0"/>
          <w:color w:val="000000" w:themeColor="text1"/>
          <w:sz w:val="20"/>
          <w:szCs w:val="20"/>
        </w:rPr>
        <w:id w:val="1521179591"/>
        <w:docPartObj>
          <w:docPartGallery w:val="Bibliographies"/>
          <w:docPartUnique/>
        </w:docPartObj>
      </w:sdtPr>
      <w:sdtEndPr/>
      <w:sdtContent>
        <w:p w14:paraId="07A9F805" w14:textId="062DB41A" w:rsidR="00EB654D" w:rsidRPr="0006384D" w:rsidRDefault="00843262" w:rsidP="00C5693E">
          <w:pPr>
            <w:pStyle w:val="Heading1"/>
            <w:jc w:val="cente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t>References</w:t>
          </w:r>
        </w:p>
        <w:sdt>
          <w:sdtPr>
            <w:rPr>
              <w:rFonts w:ascii="Times New Roman" w:hAnsi="Times New Roman" w:cs="Times New Roman"/>
              <w:color w:val="000000" w:themeColor="text1"/>
              <w:sz w:val="20"/>
              <w:szCs w:val="20"/>
            </w:rPr>
            <w:id w:val="111145805"/>
            <w:bibliography/>
          </w:sdtPr>
          <w:sdtEndPr/>
          <w:sdtContent>
            <w:p w14:paraId="1E9C7C9C"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color w:val="000000" w:themeColor="text1"/>
                  <w:sz w:val="20"/>
                  <w:szCs w:val="20"/>
                </w:rPr>
                <w:fldChar w:fldCharType="begin"/>
              </w:r>
              <w:r w:rsidRPr="0006384D">
                <w:rPr>
                  <w:rFonts w:ascii="Times New Roman" w:hAnsi="Times New Roman" w:cs="Times New Roman"/>
                  <w:color w:val="000000" w:themeColor="text1"/>
                  <w:sz w:val="20"/>
                  <w:szCs w:val="20"/>
                </w:rPr>
                <w:instrText xml:space="preserve"> BIBLIOGRAPHY </w:instrText>
              </w:r>
              <w:r w:rsidRPr="0006384D">
                <w:rPr>
                  <w:rFonts w:ascii="Times New Roman" w:hAnsi="Times New Roman" w:cs="Times New Roman"/>
                  <w:color w:val="000000" w:themeColor="text1"/>
                  <w:sz w:val="20"/>
                  <w:szCs w:val="20"/>
                </w:rPr>
                <w:fldChar w:fldCharType="separate"/>
              </w:r>
              <w:r w:rsidRPr="0006384D">
                <w:rPr>
                  <w:rFonts w:ascii="Times New Roman" w:hAnsi="Times New Roman" w:cs="Times New Roman"/>
                  <w:noProof/>
                  <w:color w:val="000000" w:themeColor="text1"/>
                  <w:sz w:val="20"/>
                  <w:szCs w:val="20"/>
                </w:rPr>
                <w:t>(2016, May 4th). Retrieved from http://progressillinois.com: http://progressillinois.com/quick-hits/content/2016/05/04/class-action-suit-alleges-wage-theft-several-chicago-dunkin-donuts</w:t>
              </w:r>
            </w:p>
            <w:p w14:paraId="74652743"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Becker, T. (n.d.). </w:t>
              </w:r>
              <w:r w:rsidRPr="0006384D">
                <w:rPr>
                  <w:rFonts w:ascii="Times New Roman" w:hAnsi="Times New Roman" w:cs="Times New Roman"/>
                  <w:i/>
                  <w:iCs/>
                  <w:noProof/>
                  <w:color w:val="000000" w:themeColor="text1"/>
                  <w:sz w:val="20"/>
                  <w:szCs w:val="20"/>
                </w:rPr>
                <w:t>Chicago Dunkin’ Donuts Franchise Accused Of Systemic Wage Theft</w:t>
              </w:r>
              <w:r w:rsidRPr="0006384D">
                <w:rPr>
                  <w:rFonts w:ascii="Times New Roman" w:hAnsi="Times New Roman" w:cs="Times New Roman"/>
                  <w:noProof/>
                  <w:color w:val="000000" w:themeColor="text1"/>
                  <w:sz w:val="20"/>
                  <w:szCs w:val="20"/>
                </w:rPr>
                <w:t>. Retrieved from www.wageadvocates.com: http://wageadvocates.com/dunkin-donuts-wage-hour-lawsuit/</w:t>
              </w:r>
            </w:p>
            <w:p w14:paraId="67A03730"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Dunkin Donuts Employee Overtime Claims. (n.d.). </w:t>
              </w:r>
              <w:r w:rsidRPr="0006384D">
                <w:rPr>
                  <w:rFonts w:ascii="Times New Roman" w:hAnsi="Times New Roman" w:cs="Times New Roman"/>
                  <w:i/>
                  <w:iCs/>
                  <w:noProof/>
                  <w:color w:val="000000" w:themeColor="text1"/>
                  <w:sz w:val="20"/>
                  <w:szCs w:val="20"/>
                </w:rPr>
                <w:t>Over time Pay Lawssuit Resource Center</w:t>
              </w:r>
              <w:r w:rsidRPr="0006384D">
                <w:rPr>
                  <w:rFonts w:ascii="Times New Roman" w:hAnsi="Times New Roman" w:cs="Times New Roman"/>
                  <w:noProof/>
                  <w:color w:val="000000" w:themeColor="text1"/>
                  <w:sz w:val="20"/>
                  <w:szCs w:val="20"/>
                </w:rPr>
                <w:t>. Retrieved from Over time Pay Lawssui: https://www.overtimepaylaws.org/dunkin-donuts-overtime-pay-lawsuit/</w:t>
              </w:r>
            </w:p>
            <w:p w14:paraId="08722467"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i/>
                  <w:iCs/>
                  <w:noProof/>
                  <w:color w:val="000000" w:themeColor="text1"/>
                  <w:sz w:val="20"/>
                  <w:szCs w:val="20"/>
                </w:rPr>
                <w:t>Dunkin' Donuts Sued For Alleged Violation Of Wage And Hour Law</w:t>
              </w:r>
              <w:r w:rsidRPr="0006384D">
                <w:rPr>
                  <w:rFonts w:ascii="Times New Roman" w:hAnsi="Times New Roman" w:cs="Times New Roman"/>
                  <w:noProof/>
                  <w:color w:val="000000" w:themeColor="text1"/>
                  <w:sz w:val="20"/>
                  <w:szCs w:val="20"/>
                </w:rPr>
                <w:t>. (2016, May 13). Retrieved from www.theamlongfirm.com: https://www.theamlongfirm.com/blog/2016/05/dunkin-donuts-sued-for-alleged-violation-of-wage-and-hour-law.shtml</w:t>
              </w:r>
            </w:p>
            <w:p w14:paraId="1DEB2F7A"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Holland, S. (2016, May 5). </w:t>
              </w:r>
              <w:r w:rsidRPr="0006384D">
                <w:rPr>
                  <w:rFonts w:ascii="Times New Roman" w:hAnsi="Times New Roman" w:cs="Times New Roman"/>
                  <w:i/>
                  <w:iCs/>
                  <w:noProof/>
                  <w:color w:val="000000" w:themeColor="text1"/>
                  <w:sz w:val="20"/>
                  <w:szCs w:val="20"/>
                </w:rPr>
                <w:t>Dunkin' Donuts workers sue franchisee for altering timesheets, deducting pay, denying OT</w:t>
              </w:r>
              <w:r w:rsidRPr="0006384D">
                <w:rPr>
                  <w:rFonts w:ascii="Times New Roman" w:hAnsi="Times New Roman" w:cs="Times New Roman"/>
                  <w:noProof/>
                  <w:color w:val="000000" w:themeColor="text1"/>
                  <w:sz w:val="20"/>
                  <w:szCs w:val="20"/>
                </w:rPr>
                <w:t>. Retrieved from www.cookcountyrecord.com: https://cookcountyrecord.com/stories/510723002-dunkin-donuts-workers-sue-franchisee-for-altering-timesheets-deducting-pay-denying-ot</w:t>
              </w:r>
            </w:p>
            <w:p w14:paraId="62892DAA"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Selvam, A. (2016, May 5). </w:t>
              </w:r>
              <w:r w:rsidRPr="0006384D">
                <w:rPr>
                  <w:rFonts w:ascii="Times New Roman" w:hAnsi="Times New Roman" w:cs="Times New Roman"/>
                  <w:i/>
                  <w:iCs/>
                  <w:noProof/>
                  <w:color w:val="000000" w:themeColor="text1"/>
                  <w:sz w:val="20"/>
                  <w:szCs w:val="20"/>
                </w:rPr>
                <w:t>Dunkin' Donuts Chicago Franchisee Sued By Ex-Employees For Wage Theft</w:t>
              </w:r>
              <w:r w:rsidRPr="0006384D">
                <w:rPr>
                  <w:rFonts w:ascii="Times New Roman" w:hAnsi="Times New Roman" w:cs="Times New Roman"/>
                  <w:noProof/>
                  <w:color w:val="000000" w:themeColor="text1"/>
                  <w:sz w:val="20"/>
                  <w:szCs w:val="20"/>
                </w:rPr>
                <w:t>. Retrieved from https://chicago.eater.com: https://chicago.eater.com/2016/5/5/11601246/dunkin-donuts-franchisee-sued-wage-theft-chicago</w:t>
              </w:r>
            </w:p>
            <w:p w14:paraId="43A9C480" w14:textId="77777777" w:rsidR="00EB654D" w:rsidRPr="000638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lastRenderedPageBreak/>
                <w:t>US Wage and Hour Division. (2016, Dec). Retrieved from https://www.dol.gov/: https://www.dol.gov/whd/regs/compliance/whdfs2.pdf</w:t>
              </w:r>
            </w:p>
            <w:p w14:paraId="62E431FF" w14:textId="740E2015" w:rsidR="00EB654D" w:rsidRDefault="00EB654D" w:rsidP="00111223">
              <w:pPr>
                <w:pStyle w:val="Bibliography"/>
                <w:rPr>
                  <w:rFonts w:ascii="Times New Roman" w:hAnsi="Times New Roman" w:cs="Times New Roman"/>
                  <w:noProof/>
                  <w:color w:val="000000" w:themeColor="text1"/>
                  <w:sz w:val="20"/>
                  <w:szCs w:val="20"/>
                </w:rPr>
              </w:pPr>
              <w:r w:rsidRPr="0006384D">
                <w:rPr>
                  <w:rFonts w:ascii="Times New Roman" w:hAnsi="Times New Roman" w:cs="Times New Roman"/>
                  <w:noProof/>
                  <w:color w:val="000000" w:themeColor="text1"/>
                  <w:sz w:val="20"/>
                  <w:szCs w:val="20"/>
                </w:rPr>
                <w:t xml:space="preserve">Vail, J. (n.d.). </w:t>
              </w:r>
              <w:r w:rsidRPr="0006384D">
                <w:rPr>
                  <w:rFonts w:ascii="Times New Roman" w:hAnsi="Times New Roman" w:cs="Times New Roman"/>
                  <w:i/>
                  <w:iCs/>
                  <w:noProof/>
                  <w:color w:val="000000" w:themeColor="text1"/>
                  <w:sz w:val="20"/>
                  <w:szCs w:val="20"/>
                </w:rPr>
                <w:t>Agreement Reached in Wage Theft Lawsuit Against Chicago Dunkin’ Donuts Franchisee</w:t>
              </w:r>
              <w:r w:rsidRPr="0006384D">
                <w:rPr>
                  <w:rFonts w:ascii="Times New Roman" w:hAnsi="Times New Roman" w:cs="Times New Roman"/>
                  <w:noProof/>
                  <w:color w:val="000000" w:themeColor="text1"/>
                  <w:sz w:val="20"/>
                  <w:szCs w:val="20"/>
                </w:rPr>
                <w:t>. Retrieved from Mychi News: http://www.mychinews.com</w:t>
              </w:r>
            </w:p>
            <w:p w14:paraId="492CB5CB" w14:textId="5B3BBEE1" w:rsidR="0083200D" w:rsidRPr="0083200D" w:rsidRDefault="00F41187" w:rsidP="00F41187">
              <w:r w:rsidRPr="00F41187">
                <w:t>Common Overtime Violations :: Dallas Wages &amp; Hours Lawyer Barry Hersh</w:t>
              </w:r>
              <w:r>
                <w:t xml:space="preserve"> </w:t>
              </w:r>
              <w:r w:rsidRPr="00F41187">
                <w:rPr>
                  <w:u w:val="single"/>
                </w:rPr>
                <w:t>https://www.hersh-law.com/common-overtime-violations.htm</w:t>
              </w:r>
            </w:p>
            <w:p w14:paraId="675EF91F" w14:textId="77777777" w:rsidR="00EB654D" w:rsidRPr="0006384D" w:rsidRDefault="00EB654D" w:rsidP="00C124DE">
              <w:pPr>
                <w:rPr>
                  <w:rFonts w:ascii="Times New Roman" w:hAnsi="Times New Roman" w:cs="Times New Roman"/>
                  <w:color w:val="000000" w:themeColor="text1"/>
                  <w:sz w:val="20"/>
                  <w:szCs w:val="20"/>
                </w:rPr>
              </w:pPr>
              <w:r w:rsidRPr="0006384D">
                <w:rPr>
                  <w:rFonts w:ascii="Times New Roman" w:hAnsi="Times New Roman" w:cs="Times New Roman"/>
                  <w:color w:val="000000" w:themeColor="text1"/>
                  <w:sz w:val="20"/>
                  <w:szCs w:val="20"/>
                </w:rPr>
                <w:fldChar w:fldCharType="end"/>
              </w:r>
            </w:p>
          </w:sdtContent>
        </w:sdt>
      </w:sdtContent>
    </w:sdt>
    <w:sectPr w:rsidR="00EB654D" w:rsidRPr="0006384D" w:rsidSect="001F130F">
      <w:pgSz w:w="12240" w:h="15840"/>
      <w:pgMar w:top="540" w:right="135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448A6" w14:textId="77777777" w:rsidR="00154C8F" w:rsidRDefault="00154C8F" w:rsidP="00764363">
      <w:pPr>
        <w:spacing w:after="0" w:line="240" w:lineRule="auto"/>
      </w:pPr>
      <w:r>
        <w:separator/>
      </w:r>
    </w:p>
  </w:endnote>
  <w:endnote w:type="continuationSeparator" w:id="0">
    <w:p w14:paraId="026ECD1A" w14:textId="77777777" w:rsidR="00154C8F" w:rsidRDefault="00154C8F" w:rsidP="00764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155364" w14:textId="77777777" w:rsidR="00154C8F" w:rsidRDefault="00154C8F" w:rsidP="00764363">
      <w:pPr>
        <w:spacing w:after="0" w:line="240" w:lineRule="auto"/>
      </w:pPr>
      <w:r>
        <w:separator/>
      </w:r>
    </w:p>
  </w:footnote>
  <w:footnote w:type="continuationSeparator" w:id="0">
    <w:p w14:paraId="3360FEA9" w14:textId="77777777" w:rsidR="00154C8F" w:rsidRDefault="00154C8F" w:rsidP="007643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5C5CAB"/>
    <w:multiLevelType w:val="hybridMultilevel"/>
    <w:tmpl w:val="020CF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E2BED"/>
    <w:multiLevelType w:val="hybridMultilevel"/>
    <w:tmpl w:val="AE52E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9B0"/>
    <w:rsid w:val="00030744"/>
    <w:rsid w:val="00043CCF"/>
    <w:rsid w:val="0005218E"/>
    <w:rsid w:val="0006384D"/>
    <w:rsid w:val="000768A8"/>
    <w:rsid w:val="00084FF5"/>
    <w:rsid w:val="000926AD"/>
    <w:rsid w:val="000A7FBA"/>
    <w:rsid w:val="00111223"/>
    <w:rsid w:val="00146B67"/>
    <w:rsid w:val="00154C8F"/>
    <w:rsid w:val="001972C0"/>
    <w:rsid w:val="001A4AFD"/>
    <w:rsid w:val="001A57FD"/>
    <w:rsid w:val="001D2A88"/>
    <w:rsid w:val="001E6A10"/>
    <w:rsid w:val="001F130F"/>
    <w:rsid w:val="0028296C"/>
    <w:rsid w:val="002D424C"/>
    <w:rsid w:val="00326CE0"/>
    <w:rsid w:val="00361D38"/>
    <w:rsid w:val="00382C60"/>
    <w:rsid w:val="003A067E"/>
    <w:rsid w:val="003B56EE"/>
    <w:rsid w:val="003C4694"/>
    <w:rsid w:val="003C4FA3"/>
    <w:rsid w:val="00421876"/>
    <w:rsid w:val="00456890"/>
    <w:rsid w:val="004617EB"/>
    <w:rsid w:val="00466E40"/>
    <w:rsid w:val="004B2062"/>
    <w:rsid w:val="00622FEC"/>
    <w:rsid w:val="00625893"/>
    <w:rsid w:val="00647428"/>
    <w:rsid w:val="006810D8"/>
    <w:rsid w:val="006B2A06"/>
    <w:rsid w:val="006F49B0"/>
    <w:rsid w:val="0073625C"/>
    <w:rsid w:val="00761D29"/>
    <w:rsid w:val="00764363"/>
    <w:rsid w:val="00773A3A"/>
    <w:rsid w:val="007B0E05"/>
    <w:rsid w:val="007E112B"/>
    <w:rsid w:val="00801E59"/>
    <w:rsid w:val="008039C7"/>
    <w:rsid w:val="0083200D"/>
    <w:rsid w:val="00835F77"/>
    <w:rsid w:val="00843262"/>
    <w:rsid w:val="00864A67"/>
    <w:rsid w:val="009533E2"/>
    <w:rsid w:val="00972AB6"/>
    <w:rsid w:val="00992623"/>
    <w:rsid w:val="009D75B2"/>
    <w:rsid w:val="009E20CE"/>
    <w:rsid w:val="00A3229D"/>
    <w:rsid w:val="00A93D8C"/>
    <w:rsid w:val="00AC0A63"/>
    <w:rsid w:val="00AF0B3A"/>
    <w:rsid w:val="00B774ED"/>
    <w:rsid w:val="00B830B7"/>
    <w:rsid w:val="00B84A25"/>
    <w:rsid w:val="00C07E42"/>
    <w:rsid w:val="00C124DE"/>
    <w:rsid w:val="00C5693E"/>
    <w:rsid w:val="00C70989"/>
    <w:rsid w:val="00C71B4D"/>
    <w:rsid w:val="00CA366D"/>
    <w:rsid w:val="00D43B9E"/>
    <w:rsid w:val="00D52EB8"/>
    <w:rsid w:val="00D56B5D"/>
    <w:rsid w:val="00D84BAA"/>
    <w:rsid w:val="00DF143C"/>
    <w:rsid w:val="00E71AA1"/>
    <w:rsid w:val="00E7634A"/>
    <w:rsid w:val="00EB654D"/>
    <w:rsid w:val="00F1362A"/>
    <w:rsid w:val="00F41187"/>
    <w:rsid w:val="00F5008C"/>
    <w:rsid w:val="00F6150D"/>
    <w:rsid w:val="00FD7F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59521"/>
  <w15:docId w15:val="{DAA5E1FA-ED7F-40AF-9529-CAB103EA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67E"/>
  </w:style>
  <w:style w:type="paragraph" w:styleId="Heading1">
    <w:name w:val="heading 1"/>
    <w:basedOn w:val="Normal"/>
    <w:next w:val="Normal"/>
    <w:link w:val="Heading1Char"/>
    <w:uiPriority w:val="9"/>
    <w:qFormat/>
    <w:rsid w:val="006258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366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893"/>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4617E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17EB"/>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CA366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810D8"/>
    <w:pPr>
      <w:ind w:left="720"/>
      <w:contextualSpacing/>
    </w:pPr>
  </w:style>
  <w:style w:type="paragraph" w:styleId="FootnoteText">
    <w:name w:val="footnote text"/>
    <w:basedOn w:val="Normal"/>
    <w:link w:val="FootnoteTextChar"/>
    <w:uiPriority w:val="99"/>
    <w:semiHidden/>
    <w:unhideWhenUsed/>
    <w:rsid w:val="007643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4363"/>
    <w:rPr>
      <w:sz w:val="20"/>
      <w:szCs w:val="20"/>
    </w:rPr>
  </w:style>
  <w:style w:type="character" w:styleId="FootnoteReference">
    <w:name w:val="footnote reference"/>
    <w:basedOn w:val="DefaultParagraphFont"/>
    <w:uiPriority w:val="99"/>
    <w:semiHidden/>
    <w:unhideWhenUsed/>
    <w:rsid w:val="00764363"/>
    <w:rPr>
      <w:vertAlign w:val="superscript"/>
    </w:rPr>
  </w:style>
  <w:style w:type="paragraph" w:styleId="BalloonText">
    <w:name w:val="Balloon Text"/>
    <w:basedOn w:val="Normal"/>
    <w:link w:val="BalloonTextChar"/>
    <w:uiPriority w:val="99"/>
    <w:semiHidden/>
    <w:unhideWhenUsed/>
    <w:rsid w:val="007643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363"/>
    <w:rPr>
      <w:rFonts w:ascii="Tahoma" w:hAnsi="Tahoma" w:cs="Tahoma"/>
      <w:sz w:val="16"/>
      <w:szCs w:val="16"/>
    </w:rPr>
  </w:style>
  <w:style w:type="paragraph" w:styleId="Bibliography">
    <w:name w:val="Bibliography"/>
    <w:basedOn w:val="Normal"/>
    <w:next w:val="Normal"/>
    <w:uiPriority w:val="37"/>
    <w:unhideWhenUsed/>
    <w:rsid w:val="00764363"/>
  </w:style>
  <w:style w:type="paragraph" w:styleId="TOCHeading">
    <w:name w:val="TOC Heading"/>
    <w:basedOn w:val="Heading1"/>
    <w:next w:val="Normal"/>
    <w:uiPriority w:val="39"/>
    <w:unhideWhenUsed/>
    <w:qFormat/>
    <w:rsid w:val="00111223"/>
    <w:pPr>
      <w:outlineLvl w:val="9"/>
    </w:pPr>
  </w:style>
  <w:style w:type="paragraph" w:styleId="TOC1">
    <w:name w:val="toc 1"/>
    <w:basedOn w:val="Normal"/>
    <w:next w:val="Normal"/>
    <w:autoRedefine/>
    <w:uiPriority w:val="39"/>
    <w:unhideWhenUsed/>
    <w:rsid w:val="00111223"/>
    <w:pPr>
      <w:spacing w:after="100"/>
    </w:pPr>
  </w:style>
  <w:style w:type="paragraph" w:styleId="TOC2">
    <w:name w:val="toc 2"/>
    <w:basedOn w:val="Normal"/>
    <w:next w:val="Normal"/>
    <w:autoRedefine/>
    <w:uiPriority w:val="39"/>
    <w:unhideWhenUsed/>
    <w:rsid w:val="00111223"/>
    <w:pPr>
      <w:spacing w:after="100"/>
      <w:ind w:left="220"/>
    </w:pPr>
  </w:style>
  <w:style w:type="character" w:styleId="Hyperlink">
    <w:name w:val="Hyperlink"/>
    <w:basedOn w:val="DefaultParagraphFont"/>
    <w:uiPriority w:val="99"/>
    <w:unhideWhenUsed/>
    <w:rsid w:val="00111223"/>
    <w:rPr>
      <w:color w:val="0000FF" w:themeColor="hyperlink"/>
      <w:u w:val="single"/>
    </w:rPr>
  </w:style>
  <w:style w:type="character" w:customStyle="1" w:styleId="UnresolvedMention1">
    <w:name w:val="Unresolved Mention1"/>
    <w:basedOn w:val="DefaultParagraphFont"/>
    <w:uiPriority w:val="99"/>
    <w:semiHidden/>
    <w:unhideWhenUsed/>
    <w:rsid w:val="0084326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753840">
      <w:bodyDiv w:val="1"/>
      <w:marLeft w:val="0"/>
      <w:marRight w:val="0"/>
      <w:marTop w:val="0"/>
      <w:marBottom w:val="0"/>
      <w:divBdr>
        <w:top w:val="none" w:sz="0" w:space="0" w:color="auto"/>
        <w:left w:val="none" w:sz="0" w:space="0" w:color="auto"/>
        <w:bottom w:val="none" w:sz="0" w:space="0" w:color="auto"/>
        <w:right w:val="none" w:sz="0" w:space="0" w:color="auto"/>
      </w:divBdr>
    </w:div>
    <w:div w:id="545533552">
      <w:bodyDiv w:val="1"/>
      <w:marLeft w:val="0"/>
      <w:marRight w:val="0"/>
      <w:marTop w:val="0"/>
      <w:marBottom w:val="0"/>
      <w:divBdr>
        <w:top w:val="none" w:sz="0" w:space="0" w:color="auto"/>
        <w:left w:val="none" w:sz="0" w:space="0" w:color="auto"/>
        <w:bottom w:val="none" w:sz="0" w:space="0" w:color="auto"/>
        <w:right w:val="none" w:sz="0" w:space="0" w:color="auto"/>
      </w:divBdr>
    </w:div>
    <w:div w:id="564530125">
      <w:bodyDiv w:val="1"/>
      <w:marLeft w:val="0"/>
      <w:marRight w:val="0"/>
      <w:marTop w:val="0"/>
      <w:marBottom w:val="0"/>
      <w:divBdr>
        <w:top w:val="none" w:sz="0" w:space="0" w:color="auto"/>
        <w:left w:val="none" w:sz="0" w:space="0" w:color="auto"/>
        <w:bottom w:val="none" w:sz="0" w:space="0" w:color="auto"/>
        <w:right w:val="none" w:sz="0" w:space="0" w:color="auto"/>
      </w:divBdr>
      <w:divsChild>
        <w:div w:id="1365785541">
          <w:marLeft w:val="0"/>
          <w:marRight w:val="0"/>
          <w:marTop w:val="0"/>
          <w:marBottom w:val="0"/>
          <w:divBdr>
            <w:top w:val="none" w:sz="0" w:space="0" w:color="auto"/>
            <w:left w:val="none" w:sz="0" w:space="0" w:color="auto"/>
            <w:bottom w:val="none" w:sz="0" w:space="0" w:color="auto"/>
            <w:right w:val="none" w:sz="0" w:space="0" w:color="auto"/>
          </w:divBdr>
        </w:div>
        <w:div w:id="202980893">
          <w:marLeft w:val="0"/>
          <w:marRight w:val="0"/>
          <w:marTop w:val="0"/>
          <w:marBottom w:val="0"/>
          <w:divBdr>
            <w:top w:val="none" w:sz="0" w:space="0" w:color="auto"/>
            <w:left w:val="none" w:sz="0" w:space="0" w:color="auto"/>
            <w:bottom w:val="none" w:sz="0" w:space="0" w:color="auto"/>
            <w:right w:val="none" w:sz="0" w:space="0" w:color="auto"/>
          </w:divBdr>
        </w:div>
        <w:div w:id="1718434001">
          <w:marLeft w:val="0"/>
          <w:marRight w:val="0"/>
          <w:marTop w:val="0"/>
          <w:marBottom w:val="0"/>
          <w:divBdr>
            <w:top w:val="none" w:sz="0" w:space="0" w:color="auto"/>
            <w:left w:val="none" w:sz="0" w:space="0" w:color="auto"/>
            <w:bottom w:val="none" w:sz="0" w:space="0" w:color="auto"/>
            <w:right w:val="none" w:sz="0" w:space="0" w:color="auto"/>
          </w:divBdr>
        </w:div>
        <w:div w:id="1078597977">
          <w:marLeft w:val="0"/>
          <w:marRight w:val="0"/>
          <w:marTop w:val="0"/>
          <w:marBottom w:val="0"/>
          <w:divBdr>
            <w:top w:val="none" w:sz="0" w:space="0" w:color="auto"/>
            <w:left w:val="none" w:sz="0" w:space="0" w:color="auto"/>
            <w:bottom w:val="none" w:sz="0" w:space="0" w:color="auto"/>
            <w:right w:val="none" w:sz="0" w:space="0" w:color="auto"/>
          </w:divBdr>
        </w:div>
        <w:div w:id="2035037002">
          <w:marLeft w:val="0"/>
          <w:marRight w:val="0"/>
          <w:marTop w:val="0"/>
          <w:marBottom w:val="0"/>
          <w:divBdr>
            <w:top w:val="none" w:sz="0" w:space="0" w:color="auto"/>
            <w:left w:val="none" w:sz="0" w:space="0" w:color="auto"/>
            <w:bottom w:val="none" w:sz="0" w:space="0" w:color="auto"/>
            <w:right w:val="none" w:sz="0" w:space="0" w:color="auto"/>
          </w:divBdr>
        </w:div>
        <w:div w:id="1117405453">
          <w:marLeft w:val="0"/>
          <w:marRight w:val="0"/>
          <w:marTop w:val="0"/>
          <w:marBottom w:val="0"/>
          <w:divBdr>
            <w:top w:val="none" w:sz="0" w:space="0" w:color="auto"/>
            <w:left w:val="none" w:sz="0" w:space="0" w:color="auto"/>
            <w:bottom w:val="none" w:sz="0" w:space="0" w:color="auto"/>
            <w:right w:val="none" w:sz="0" w:space="0" w:color="auto"/>
          </w:divBdr>
        </w:div>
        <w:div w:id="2017531224">
          <w:marLeft w:val="0"/>
          <w:marRight w:val="0"/>
          <w:marTop w:val="0"/>
          <w:marBottom w:val="0"/>
          <w:divBdr>
            <w:top w:val="none" w:sz="0" w:space="0" w:color="auto"/>
            <w:left w:val="none" w:sz="0" w:space="0" w:color="auto"/>
            <w:bottom w:val="none" w:sz="0" w:space="0" w:color="auto"/>
            <w:right w:val="none" w:sz="0" w:space="0" w:color="auto"/>
          </w:divBdr>
        </w:div>
        <w:div w:id="1766461506">
          <w:marLeft w:val="336"/>
          <w:marRight w:val="0"/>
          <w:marTop w:val="120"/>
          <w:marBottom w:val="312"/>
          <w:divBdr>
            <w:top w:val="none" w:sz="0" w:space="0" w:color="auto"/>
            <w:left w:val="none" w:sz="0" w:space="0" w:color="auto"/>
            <w:bottom w:val="none" w:sz="0" w:space="0" w:color="auto"/>
            <w:right w:val="none" w:sz="0" w:space="0" w:color="auto"/>
          </w:divBdr>
          <w:divsChild>
            <w:div w:id="1803964054">
              <w:marLeft w:val="0"/>
              <w:marRight w:val="0"/>
              <w:marTop w:val="0"/>
              <w:marBottom w:val="0"/>
              <w:divBdr>
                <w:top w:val="single" w:sz="4" w:space="2" w:color="C8CCD1"/>
                <w:left w:val="single" w:sz="4" w:space="2" w:color="C8CCD1"/>
                <w:bottom w:val="single" w:sz="4" w:space="2" w:color="C8CCD1"/>
                <w:right w:val="single" w:sz="4" w:space="2" w:color="C8CCD1"/>
              </w:divBdr>
            </w:div>
          </w:divsChild>
        </w:div>
        <w:div w:id="1728988085">
          <w:marLeft w:val="0"/>
          <w:marRight w:val="0"/>
          <w:marTop w:val="0"/>
          <w:marBottom w:val="0"/>
          <w:divBdr>
            <w:top w:val="single" w:sz="4" w:space="4" w:color="A2A9B1"/>
            <w:left w:val="single" w:sz="4" w:space="4" w:color="A2A9B1"/>
            <w:bottom w:val="single" w:sz="4" w:space="4" w:color="A2A9B1"/>
            <w:right w:val="single" w:sz="4" w:space="4" w:color="A2A9B1"/>
          </w:divBdr>
        </w:div>
      </w:divsChild>
    </w:div>
    <w:div w:id="1237284746">
      <w:bodyDiv w:val="1"/>
      <w:marLeft w:val="0"/>
      <w:marRight w:val="0"/>
      <w:marTop w:val="0"/>
      <w:marBottom w:val="0"/>
      <w:divBdr>
        <w:top w:val="none" w:sz="0" w:space="0" w:color="auto"/>
        <w:left w:val="none" w:sz="0" w:space="0" w:color="auto"/>
        <w:bottom w:val="none" w:sz="0" w:space="0" w:color="auto"/>
        <w:right w:val="none" w:sz="0" w:space="0" w:color="auto"/>
      </w:divBdr>
    </w:div>
    <w:div w:id="1267424953">
      <w:bodyDiv w:val="1"/>
      <w:marLeft w:val="0"/>
      <w:marRight w:val="0"/>
      <w:marTop w:val="0"/>
      <w:marBottom w:val="0"/>
      <w:divBdr>
        <w:top w:val="none" w:sz="0" w:space="0" w:color="auto"/>
        <w:left w:val="none" w:sz="0" w:space="0" w:color="auto"/>
        <w:bottom w:val="none" w:sz="0" w:space="0" w:color="auto"/>
        <w:right w:val="none" w:sz="0" w:space="0" w:color="auto"/>
      </w:divBdr>
    </w:div>
    <w:div w:id="1364818244">
      <w:bodyDiv w:val="1"/>
      <w:marLeft w:val="0"/>
      <w:marRight w:val="0"/>
      <w:marTop w:val="0"/>
      <w:marBottom w:val="0"/>
      <w:divBdr>
        <w:top w:val="none" w:sz="0" w:space="0" w:color="auto"/>
        <w:left w:val="none" w:sz="0" w:space="0" w:color="auto"/>
        <w:bottom w:val="none" w:sz="0" w:space="0" w:color="auto"/>
        <w:right w:val="none" w:sz="0" w:space="0" w:color="auto"/>
      </w:divBdr>
    </w:div>
    <w:div w:id="1635133114">
      <w:bodyDiv w:val="1"/>
      <w:marLeft w:val="0"/>
      <w:marRight w:val="0"/>
      <w:marTop w:val="0"/>
      <w:marBottom w:val="0"/>
      <w:divBdr>
        <w:top w:val="none" w:sz="0" w:space="0" w:color="auto"/>
        <w:left w:val="none" w:sz="0" w:space="0" w:color="auto"/>
        <w:bottom w:val="none" w:sz="0" w:space="0" w:color="auto"/>
        <w:right w:val="none" w:sz="0" w:space="0" w:color="auto"/>
      </w:divBdr>
      <w:divsChild>
        <w:div w:id="374358671">
          <w:marLeft w:val="0"/>
          <w:marRight w:val="-4483"/>
          <w:marTop w:val="0"/>
          <w:marBottom w:val="0"/>
          <w:divBdr>
            <w:top w:val="none" w:sz="0" w:space="0" w:color="auto"/>
            <w:left w:val="none" w:sz="0" w:space="0" w:color="auto"/>
            <w:bottom w:val="none" w:sz="0" w:space="0" w:color="auto"/>
            <w:right w:val="none" w:sz="0" w:space="0" w:color="auto"/>
          </w:divBdr>
          <w:divsChild>
            <w:div w:id="1490709836">
              <w:marLeft w:val="0"/>
              <w:marRight w:val="0"/>
              <w:marTop w:val="0"/>
              <w:marBottom w:val="367"/>
              <w:divBdr>
                <w:top w:val="none" w:sz="0" w:space="0" w:color="auto"/>
                <w:left w:val="none" w:sz="0" w:space="0" w:color="auto"/>
                <w:bottom w:val="none" w:sz="0" w:space="0" w:color="auto"/>
                <w:right w:val="none" w:sz="0" w:space="0" w:color="auto"/>
              </w:divBdr>
              <w:divsChild>
                <w:div w:id="846596783">
                  <w:marLeft w:val="0"/>
                  <w:marRight w:val="0"/>
                  <w:marTop w:val="0"/>
                  <w:marBottom w:val="0"/>
                  <w:divBdr>
                    <w:top w:val="none" w:sz="0" w:space="0" w:color="auto"/>
                    <w:left w:val="none" w:sz="0" w:space="0" w:color="auto"/>
                    <w:bottom w:val="none" w:sz="0" w:space="0" w:color="auto"/>
                    <w:right w:val="none" w:sz="0" w:space="0" w:color="auto"/>
                  </w:divBdr>
                  <w:divsChild>
                    <w:div w:id="8541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331436">
              <w:marLeft w:val="0"/>
              <w:marRight w:val="0"/>
              <w:marTop w:val="0"/>
              <w:marBottom w:val="0"/>
              <w:divBdr>
                <w:top w:val="none" w:sz="0" w:space="0" w:color="auto"/>
                <w:left w:val="none" w:sz="0" w:space="0" w:color="auto"/>
                <w:bottom w:val="none" w:sz="0" w:space="0" w:color="auto"/>
                <w:right w:val="none" w:sz="0" w:space="0" w:color="auto"/>
              </w:divBdr>
              <w:divsChild>
                <w:div w:id="739450421">
                  <w:marLeft w:val="0"/>
                  <w:marRight w:val="0"/>
                  <w:marTop w:val="0"/>
                  <w:marBottom w:val="0"/>
                  <w:divBdr>
                    <w:top w:val="single" w:sz="48" w:space="0" w:color="282727"/>
                    <w:left w:val="single" w:sz="48" w:space="0" w:color="282727"/>
                    <w:bottom w:val="single" w:sz="48" w:space="24" w:color="282727"/>
                    <w:right w:val="single" w:sz="48" w:space="0" w:color="282727"/>
                  </w:divBdr>
                </w:div>
              </w:divsChild>
            </w:div>
          </w:divsChild>
        </w:div>
        <w:div w:id="1043334273">
          <w:marLeft w:val="0"/>
          <w:marRight w:val="0"/>
          <w:marTop w:val="475"/>
          <w:marBottom w:val="475"/>
          <w:divBdr>
            <w:top w:val="none" w:sz="0" w:space="0" w:color="auto"/>
            <w:left w:val="none" w:sz="0" w:space="0" w:color="auto"/>
            <w:bottom w:val="none" w:sz="0" w:space="0" w:color="auto"/>
            <w:right w:val="none" w:sz="0" w:space="0" w:color="auto"/>
          </w:divBdr>
          <w:divsChild>
            <w:div w:id="7629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7214">
      <w:bodyDiv w:val="1"/>
      <w:marLeft w:val="0"/>
      <w:marRight w:val="0"/>
      <w:marTop w:val="0"/>
      <w:marBottom w:val="0"/>
      <w:divBdr>
        <w:top w:val="none" w:sz="0" w:space="0" w:color="auto"/>
        <w:left w:val="none" w:sz="0" w:space="0" w:color="auto"/>
        <w:bottom w:val="none" w:sz="0" w:space="0" w:color="auto"/>
        <w:right w:val="none" w:sz="0" w:space="0" w:color="auto"/>
      </w:divBdr>
    </w:div>
    <w:div w:id="1722248717">
      <w:bodyDiv w:val="1"/>
      <w:marLeft w:val="0"/>
      <w:marRight w:val="0"/>
      <w:marTop w:val="0"/>
      <w:marBottom w:val="0"/>
      <w:divBdr>
        <w:top w:val="none" w:sz="0" w:space="0" w:color="auto"/>
        <w:left w:val="none" w:sz="0" w:space="0" w:color="auto"/>
        <w:bottom w:val="none" w:sz="0" w:space="0" w:color="auto"/>
        <w:right w:val="none" w:sz="0" w:space="0" w:color="auto"/>
      </w:divBdr>
    </w:div>
    <w:div w:id="1865829122">
      <w:bodyDiv w:val="1"/>
      <w:marLeft w:val="0"/>
      <w:marRight w:val="0"/>
      <w:marTop w:val="0"/>
      <w:marBottom w:val="0"/>
      <w:divBdr>
        <w:top w:val="none" w:sz="0" w:space="0" w:color="auto"/>
        <w:left w:val="none" w:sz="0" w:space="0" w:color="auto"/>
        <w:bottom w:val="none" w:sz="0" w:space="0" w:color="auto"/>
        <w:right w:val="none" w:sz="0" w:space="0" w:color="auto"/>
      </w:divBdr>
    </w:div>
    <w:div w:id="1870750911">
      <w:bodyDiv w:val="1"/>
      <w:marLeft w:val="0"/>
      <w:marRight w:val="0"/>
      <w:marTop w:val="0"/>
      <w:marBottom w:val="0"/>
      <w:divBdr>
        <w:top w:val="none" w:sz="0" w:space="0" w:color="auto"/>
        <w:left w:val="none" w:sz="0" w:space="0" w:color="auto"/>
        <w:bottom w:val="none" w:sz="0" w:space="0" w:color="auto"/>
        <w:right w:val="none" w:sz="0" w:space="0" w:color="auto"/>
      </w:divBdr>
    </w:div>
    <w:div w:id="19046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Vai</b:Tag>
    <b:SourceType>InternetSite</b:SourceType>
    <b:Guid>{1F8270CD-309A-4F75-9629-0C0B3D5BB268}</b:Guid>
    <b:Author>
      <b:Author>
        <b:NameList>
          <b:Person>
            <b:Last>Vail</b:Last>
            <b:First>Jim</b:First>
          </b:Person>
        </b:NameList>
      </b:Author>
    </b:Author>
    <b:Title>Agreement Reached in Wage Theft Lawsuit Against Chicago Dunkin’ Donuts Franchisee</b:Title>
    <b:InternetSiteTitle>Mychi News</b:InternetSiteTitle>
    <b:URL>http://www.mychinews.com</b:URL>
    <b:RefOrder>1</b:RefOrder>
  </b:Source>
  <b:Source>
    <b:Tag>Dun</b:Tag>
    <b:SourceType>InternetSite</b:SourceType>
    <b:Guid>{5E2EECAA-CBAB-4338-8A51-42F81995C0C3}</b:Guid>
    <b:Author>
      <b:Author>
        <b:Corporate>Dunkin Donuts Employee Overtime Claims</b:Corporate>
      </b:Author>
    </b:Author>
    <b:Title>Over time Pay Lawssuit Resource Center</b:Title>
    <b:InternetSiteTitle>Over time Pay Lawssui</b:InternetSiteTitle>
    <b:URL>https://www.overtimepaylaws.org/dunkin-donuts-overtime-pay-lawsuit/</b:URL>
    <b:RefOrder>3</b:RefOrder>
  </b:Source>
  <b:Source>
    <b:Tag>USW16</b:Tag>
    <b:SourceType>InternetSite</b:SourceType>
    <b:Guid>{FAD0858B-EED7-462F-B5D6-9F27244D3AD2}</b:Guid>
    <b:Author>
      <b:Author>
        <b:Corporate>US Wage and Hour Division</b:Corporate>
      </b:Author>
    </b:Author>
    <b:InternetSiteTitle>https://www.dol.gov/</b:InternetSiteTitle>
    <b:Year>2016</b:Year>
    <b:Month>Dec</b:Month>
    <b:URL>https://www.dol.gov/whd/regs/compliance/whdfs2.pdf</b:URL>
    <b:RefOrder>4</b:RefOrder>
  </b:Source>
  <b:Source>
    <b:Tag>htt16</b:Tag>
    <b:SourceType>InternetSite</b:SourceType>
    <b:Guid>{9052707B-1D84-4583-AAC1-585BDE5E81F3}</b:Guid>
    <b:InternetSiteTitle>http://progressillinois.com</b:InternetSiteTitle>
    <b:Year>2016</b:Year>
    <b:Month>May</b:Month>
    <b:Day>4th</b:Day>
    <b:URL>http://progressillinois.com/quick-hits/content/2016/05/04/class-action-suit-alleges-wage-theft-several-chicago-dunkin-donuts</b:URL>
    <b:RefOrder>5</b:RefOrder>
  </b:Source>
  <b:Source>
    <b:Tag>Ash16</b:Tag>
    <b:SourceType>InternetSite</b:SourceType>
    <b:Guid>{B040AD1F-A865-494C-8C57-92702DAF1E9C}</b:Guid>
    <b:Author>
      <b:Author>
        <b:NameList>
          <b:Person>
            <b:Last>Selvam</b:Last>
            <b:First>Ashok</b:First>
          </b:Person>
        </b:NameList>
      </b:Author>
    </b:Author>
    <b:Title>Dunkin' Donuts Chicago Franchisee Sued By Ex-Employees For Wage Theft</b:Title>
    <b:InternetSiteTitle>https://chicago.eater.com</b:InternetSiteTitle>
    <b:Year>2016</b:Year>
    <b:Month>May</b:Month>
    <b:Day>5</b:Day>
    <b:URL>https://chicago.eater.com/2016/5/5/11601246/dunkin-donuts-franchisee-sued-wage-theft-chicago</b:URL>
    <b:RefOrder>6</b:RefOrder>
  </b:Source>
  <b:Source>
    <b:Tag>Tim</b:Tag>
    <b:SourceType>InternetSite</b:SourceType>
    <b:Guid>{48C2258F-D849-41C3-AD69-172124B86A2D}</b:Guid>
    <b:Author>
      <b:Author>
        <b:NameList>
          <b:Person>
            <b:Last>Becker</b:Last>
            <b:First>Tim</b:First>
          </b:Person>
        </b:NameList>
      </b:Author>
    </b:Author>
    <b:Title>Chicago Dunkin’ Donuts Franchise Accused Of Systemic Wage Theft</b:Title>
    <b:InternetSiteTitle>www.wageadvocates.com</b:InternetSiteTitle>
    <b:URL>http://wageadvocates.com/dunkin-donuts-wage-hour-lawsuit/</b:URL>
    <b:RefOrder>7</b:RefOrder>
  </b:Source>
  <b:Source>
    <b:Tag>Dun16</b:Tag>
    <b:SourceType>InternetSite</b:SourceType>
    <b:Guid>{6ADCA427-267E-412E-A280-E37899FEBC6C}</b:Guid>
    <b:Title>Dunkin' Donuts Sued For Alleged Violation Of Wage And Hour Law</b:Title>
    <b:InternetSiteTitle>www.theamlongfirm.com</b:InternetSiteTitle>
    <b:Year>2016</b:Year>
    <b:Month>May</b:Month>
    <b:Day>13</b:Day>
    <b:URL>https://www.theamlongfirm.com/blog/2016/05/dunkin-donuts-sued-for-alleged-violation-of-wage-and-hour-law.shtml</b:URL>
    <b:RefOrder>8</b:RefOrder>
  </b:Source>
  <b:Source>
    <b:Tag>Sco16</b:Tag>
    <b:SourceType>InternetSite</b:SourceType>
    <b:Guid>{31EACF27-27B4-44C3-A52C-8F40CD859FF6}</b:Guid>
    <b:Author>
      <b:Author>
        <b:NameList>
          <b:Person>
            <b:Last>Holland</b:Last>
            <b:First>Scott</b:First>
          </b:Person>
        </b:NameList>
      </b:Author>
    </b:Author>
    <b:Title>Dunkin' Donuts workers sue franchisee for altering timesheets, deducting pay, denying OT</b:Title>
    <b:InternetSiteTitle>www.cookcountyrecord.com</b:InternetSiteTitle>
    <b:Year>2016</b:Year>
    <b:Month>May</b:Month>
    <b:Day>5</b:Day>
    <b:URL>https://cookcountyrecord.com/stories/510723002-dunkin-donuts-workers-sue-franchisee-for-altering-timesheets-deducting-pay-denying-ot</b:URL>
    <b:RefOrder>2</b:RefOrder>
  </b:Source>
</b:Sources>
</file>

<file path=customXml/itemProps1.xml><?xml version="1.0" encoding="utf-8"?>
<ds:datastoreItem xmlns:ds="http://schemas.openxmlformats.org/officeDocument/2006/customXml" ds:itemID="{BC584452-2E51-483A-96BA-C6E79115F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5303</Words>
  <Characters>30231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mwololo samuel</cp:lastModifiedBy>
  <cp:revision>3</cp:revision>
  <dcterms:created xsi:type="dcterms:W3CDTF">2018-04-19T07:30:00Z</dcterms:created>
  <dcterms:modified xsi:type="dcterms:W3CDTF">2018-04-19T07:30:00Z</dcterms:modified>
</cp:coreProperties>
</file>