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047B8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 xml:space="preserve">Choose a publicly traded </w:t>
      </w:r>
      <w:proofErr w:type="gramStart"/>
      <w:r w:rsidRPr="004E621A">
        <w:rPr>
          <w:rFonts w:ascii="Calibri" w:eastAsia="Times New Roman" w:hAnsi="Calibri" w:cs="Calibri"/>
          <w:color w:val="222222"/>
          <w:sz w:val="20"/>
          <w:szCs w:val="20"/>
        </w:rPr>
        <w:t>company, and</w:t>
      </w:r>
      <w:proofErr w:type="gramEnd"/>
      <w:r w:rsidRPr="004E621A">
        <w:rPr>
          <w:rFonts w:ascii="Calibri" w:eastAsia="Times New Roman" w:hAnsi="Calibri" w:cs="Calibri"/>
          <w:color w:val="222222"/>
          <w:sz w:val="20"/>
          <w:szCs w:val="20"/>
        </w:rPr>
        <w:t xml:space="preserve"> research its annual report. (If you cannot find it online, you can go to the </w:t>
      </w:r>
      <w:hyperlink r:id="rId5" w:tgtFrame="_blank" w:history="1">
        <w:r w:rsidRPr="004E621A">
          <w:rPr>
            <w:rFonts w:ascii="Calibri" w:eastAsia="Times New Roman" w:hAnsi="Calibri" w:cs="Calibri"/>
            <w:color w:val="0065A4"/>
            <w:sz w:val="20"/>
            <w:szCs w:val="20"/>
            <w:u w:val="single"/>
          </w:rPr>
          <w:t>U.S. securities and Exchange Commission</w:t>
        </w:r>
      </w:hyperlink>
      <w:r w:rsidRPr="004E621A">
        <w:rPr>
          <w:rFonts w:ascii="Calibri" w:eastAsia="Times New Roman" w:hAnsi="Calibri" w:cs="Calibri"/>
          <w:color w:val="222222"/>
          <w:sz w:val="20"/>
          <w:szCs w:val="20"/>
        </w:rPr>
        <w:t> Web site and locate a copy). These results have been audited, but for this exercise, view them as if they were not. </w:t>
      </w:r>
    </w:p>
    <w:p w14:paraId="4FCC1C69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Part I </w:t>
      </w:r>
    </w:p>
    <w:p w14:paraId="646AB552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Deliverable Length:</w:t>
      </w: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 1,000–1,200 words</w:t>
      </w:r>
    </w:p>
    <w:p w14:paraId="6CBAE813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Read the annual report and other news items related to the company, and then complete the following tasks.</w:t>
      </w:r>
    </w:p>
    <w:p w14:paraId="59660036" w14:textId="77777777" w:rsidR="004E621A" w:rsidRPr="004E621A" w:rsidRDefault="004E621A" w:rsidP="004E621A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Create a framework for your audit procedure using the Audit Risk Approach. Your framework should include the following: </w:t>
      </w:r>
    </w:p>
    <w:p w14:paraId="3922F341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At least 3 examples of how you would mitigate risk in your audit </w:t>
      </w:r>
    </w:p>
    <w:p w14:paraId="0CDAE413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At least 3 accounts or areas that you would focus your attention on for this audit </w:t>
      </w:r>
    </w:p>
    <w:p w14:paraId="446C701D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An outline of tests and procedures that you would employ based on your company </w:t>
      </w:r>
    </w:p>
    <w:p w14:paraId="0F15DFC1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A detailed analysis of the sampling techniques that you would utilize for each of the 3 accounts or areas that you chose </w:t>
      </w:r>
    </w:p>
    <w:p w14:paraId="5535B313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An explanation of the type(s) of documentation that you would require as audit evidence </w:t>
      </w:r>
    </w:p>
    <w:p w14:paraId="0823B014" w14:textId="77777777" w:rsidR="004E621A" w:rsidRPr="004E621A" w:rsidRDefault="004E621A" w:rsidP="004E621A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Discuss the levels of assurance that can be provided on audit reports. </w:t>
      </w:r>
    </w:p>
    <w:p w14:paraId="5C26B060" w14:textId="77777777" w:rsidR="004E621A" w:rsidRPr="004E621A" w:rsidRDefault="004E621A" w:rsidP="004E621A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Explain how the internal controls of a company can impact the overall business. </w:t>
      </w:r>
    </w:p>
    <w:p w14:paraId="53494D28" w14:textId="77777777" w:rsidR="004E621A" w:rsidRPr="004E621A" w:rsidRDefault="004E621A" w:rsidP="004E621A">
      <w:pPr>
        <w:numPr>
          <w:ilvl w:val="1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Define 2 internal control areas that you would focus on with your business </w:t>
      </w:r>
    </w:p>
    <w:p w14:paraId="3E21E228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Part II </w:t>
      </w:r>
    </w:p>
    <w:p w14:paraId="34EDDE37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b/>
          <w:bCs/>
          <w:color w:val="222222"/>
          <w:sz w:val="20"/>
          <w:szCs w:val="20"/>
        </w:rPr>
        <w:t>Deliverable Length:</w:t>
      </w: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 800–1,000 words</w:t>
      </w:r>
    </w:p>
    <w:p w14:paraId="2472BAF9" w14:textId="77777777" w:rsidR="004E621A" w:rsidRPr="004E621A" w:rsidRDefault="004E621A" w:rsidP="004E621A">
      <w:pPr>
        <w:spacing w:after="240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Prepare an audit report for your company. Be sure to include the key elements that must be covered in a standard audit report, and discuss the circumstances surrounding each of the following: </w:t>
      </w:r>
    </w:p>
    <w:p w14:paraId="607BB7E0" w14:textId="77777777" w:rsidR="004E621A" w:rsidRPr="004E621A" w:rsidRDefault="004E621A" w:rsidP="004E621A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Explain the process that you will utilize to formulate your audit opinion. </w:t>
      </w:r>
    </w:p>
    <w:p w14:paraId="0549E8EA" w14:textId="77777777" w:rsidR="004E621A" w:rsidRPr="004E621A" w:rsidRDefault="004E621A" w:rsidP="004E621A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Discuss the methodology that you would employ if misstatements are discovered. </w:t>
      </w:r>
    </w:p>
    <w:p w14:paraId="7F7918FE" w14:textId="77777777" w:rsidR="004E621A" w:rsidRPr="004E621A" w:rsidRDefault="004E621A" w:rsidP="004E621A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222222"/>
          <w:sz w:val="20"/>
          <w:szCs w:val="20"/>
        </w:rPr>
      </w:pPr>
      <w:r w:rsidRPr="004E621A">
        <w:rPr>
          <w:rFonts w:ascii="Calibri" w:eastAsia="Times New Roman" w:hAnsi="Calibri" w:cs="Calibri"/>
          <w:color w:val="222222"/>
          <w:sz w:val="20"/>
          <w:szCs w:val="20"/>
        </w:rPr>
        <w:t>Explain the common ethical issues that you could encounter during an audit.</w:t>
      </w:r>
    </w:p>
    <w:p w14:paraId="59FD4DE6" w14:textId="77777777" w:rsidR="004E621A" w:rsidRDefault="004E621A"/>
    <w:sectPr w:rsidR="004E6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64016"/>
    <w:multiLevelType w:val="multilevel"/>
    <w:tmpl w:val="8CBE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06982"/>
    <w:multiLevelType w:val="multilevel"/>
    <w:tmpl w:val="CF601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1A"/>
    <w:rsid w:val="004E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A6CB9"/>
  <w15:chartTrackingRefBased/>
  <w15:docId w15:val="{12AA0F6C-667F-004B-927B-7AAC6297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62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E621A"/>
  </w:style>
  <w:style w:type="character" w:styleId="Hyperlink">
    <w:name w:val="Hyperlink"/>
    <w:basedOn w:val="DefaultParagraphFont"/>
    <w:uiPriority w:val="99"/>
    <w:semiHidden/>
    <w:unhideWhenUsed/>
    <w:rsid w:val="004E621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E62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5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c.gov/edgar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2020-12-22T06:03:00Z</dcterms:created>
  <dcterms:modified xsi:type="dcterms:W3CDTF">2020-12-22T06:04:00Z</dcterms:modified>
</cp:coreProperties>
</file>