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color w:val="000000"/>
          <w:sz w:val="24"/>
          <w:szCs w:val="24"/>
          <w:shd w:val="clear" w:color="auto" w:fill="ffffff"/>
        </w:rPr>
        <w:t>Microbiology Practical Lab Report</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Institution Affiliation</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ind w:firstLine="720"/>
        <w:jc w:val="center"/>
        <w:rPr>
          <w:rFonts w:ascii="Times New Roman" w:cs="Times New Roman" w:hAnsi="Times New Roman"/>
          <w:b/>
          <w:sz w:val="24"/>
          <w:szCs w:val="24"/>
        </w:rPr>
      </w:pPr>
      <w:r>
        <w:rPr>
          <w:rFonts w:ascii="Times New Roman" w:cs="Times New Roman" w:hAnsi="Times New Roman"/>
          <w:sz w:val="24"/>
          <w:szCs w:val="24"/>
        </w:rPr>
        <w:t>Date</w:t>
      </w:r>
    </w:p>
    <w:p>
      <w:pPr>
        <w:pStyle w:val="style0"/>
        <w:autoSpaceDE w:val="false"/>
        <w:autoSpaceDN w:val="false"/>
        <w:adjustRightInd w:val="false"/>
        <w:spacing w:after="0" w:lineRule="auto" w:line="480"/>
        <w:ind w:firstLine="720"/>
        <w:rPr>
          <w:rFonts w:ascii="Times New Roman" w:cs="Times New Roman" w:hAnsi="Times New Roman"/>
          <w:b/>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jc w:val="center"/>
        <w:rPr>
          <w:rFonts w:ascii="Times New Roman" w:cs="Times New Roman" w:hAnsi="Times New Roman"/>
          <w:sz w:val="24"/>
          <w:szCs w:val="24"/>
        </w:rPr>
      </w:pPr>
      <w:r>
        <w:rPr>
          <w:rFonts w:ascii="Times New Roman" w:cs="Times New Roman" w:hAnsi="Times New Roman"/>
          <w:sz w:val="24"/>
          <w:szCs w:val="24"/>
        </w:rPr>
        <w:t>Introduction</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Bacterial identification procedures are so necessary that they help establish the taxonomic classification of a certain bacteria extracted from a patient, identifying a microbial impurity that may make food become bad, establishing a new identity </w:t>
      </w:r>
      <w:r>
        <w:rPr>
          <w:rFonts w:ascii="Times New Roman" w:cs="Times New Roman" w:hAnsi="Times New Roman"/>
          <w:sz w:val="24"/>
          <w:szCs w:val="24"/>
        </w:rPr>
        <w:t xml:space="preserve">of a certain isolate </w:t>
      </w:r>
      <w:r>
        <w:rPr>
          <w:rFonts w:ascii="Times New Roman" w:cs="Times New Roman" w:hAnsi="Times New Roman"/>
          <w:sz w:val="24"/>
          <w:szCs w:val="24"/>
        </w:rPr>
        <w:t>performs a</w:t>
      </w:r>
      <w:r>
        <w:rPr>
          <w:rFonts w:ascii="Times New Roman" w:cs="Times New Roman" w:hAnsi="Times New Roman"/>
          <w:sz w:val="24"/>
          <w:szCs w:val="24"/>
        </w:rPr>
        <w:t xml:space="preserve"> crucial task. The Gram stain and metabolic tests are used to identify</w:t>
      </w:r>
      <w:r>
        <w:rPr>
          <w:rFonts w:ascii="Times New Roman" w:cs="Times New Roman" w:hAnsi="Times New Roman"/>
          <w:sz w:val="24"/>
          <w:szCs w:val="24"/>
        </w:rPr>
        <w:t xml:space="preserve"> b</w:t>
      </w:r>
      <w:r>
        <w:rPr>
          <w:rFonts w:ascii="Times New Roman" w:cs="Times New Roman" w:hAnsi="Times New Roman"/>
          <w:sz w:val="24"/>
          <w:szCs w:val="24"/>
        </w:rPr>
        <w:t xml:space="preserve">acteria. The Gram stain is used to </w:t>
      </w:r>
      <w:r>
        <w:rPr>
          <w:rFonts w:ascii="Times New Roman" w:cs="Times New Roman" w:hAnsi="Times New Roman"/>
          <w:sz w:val="24"/>
          <w:szCs w:val="24"/>
        </w:rPr>
        <w:t>show how different</w:t>
      </w:r>
      <w:r>
        <w:rPr>
          <w:rFonts w:ascii="Times New Roman" w:cs="Times New Roman" w:hAnsi="Times New Roman"/>
          <w:sz w:val="24"/>
          <w:szCs w:val="24"/>
        </w:rPr>
        <w:t xml:space="preserve"> </w:t>
      </w:r>
      <w:r>
        <w:rPr>
          <w:rFonts w:ascii="Times New Roman" w:cs="Times New Roman" w:hAnsi="Times New Roman"/>
          <w:sz w:val="24"/>
          <w:szCs w:val="24"/>
        </w:rPr>
        <w:t>gram-positive organisms are from</w:t>
      </w:r>
      <w:r>
        <w:rPr>
          <w:rFonts w:ascii="Times New Roman" w:cs="Times New Roman" w:hAnsi="Times New Roman"/>
          <w:sz w:val="24"/>
          <w:szCs w:val="24"/>
        </w:rPr>
        <w:t xml:space="preserve"> gram harmful organisms</w:t>
      </w:r>
      <w:r>
        <w:rPr>
          <w:rFonts w:ascii="Times New Roman" w:cs="Times New Roman" w:hAnsi="Times New Roman"/>
          <w:sz w:val="24"/>
          <w:szCs w:val="24"/>
        </w:rPr>
        <w:t xml:space="preserve">. The </w:t>
      </w:r>
      <w:r>
        <w:rPr>
          <w:rFonts w:ascii="Times New Roman" w:cs="Times New Roman" w:hAnsi="Times New Roman"/>
          <w:sz w:val="24"/>
          <w:szCs w:val="24"/>
        </w:rPr>
        <w:t>two organisms are different</w:t>
      </w:r>
      <w:r>
        <w:rPr>
          <w:rFonts w:ascii="Times New Roman" w:cs="Times New Roman" w:hAnsi="Times New Roman"/>
          <w:sz w:val="24"/>
          <w:szCs w:val="24"/>
        </w:rPr>
        <w:t xml:space="preserve"> in their cell walls, and they affect several cell aspects. Gram-positive cells assume the crystal violet that is attached to the cell with the iodine mordant leading to a crystal-violet iodine complex inherent in the cell. As the Gram-positive cells, the Gram-negative cells, in the same way, assume crystal violet, the iodine forming a crystal violet-iodine </w:t>
      </w:r>
      <w:r>
        <w:rPr>
          <w:rFonts w:ascii="Times New Roman" w:cs="Times New Roman" w:hAnsi="Times New Roman"/>
          <w:sz w:val="24"/>
          <w:szCs w:val="24"/>
        </w:rPr>
        <w:t>complex in the cells, which is not inherent.</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 Metabolic tests involve biochemical reactions that clearly bring out the critical information needed for accurate and precise establishment of the nature of a variety of bacteria in a sample. Basically, bacteria release several enzymes, which make it possible for their identification through biochemical methods. Different bacteria have different enzymatic properties.</w:t>
      </w:r>
      <w:r>
        <w:rPr>
          <w:rFonts w:ascii="Times New Roman" w:cs="Times New Roman" w:hAnsi="Times New Roman"/>
          <w:sz w:val="24"/>
          <w:szCs w:val="24"/>
        </w:rPr>
        <w:t xml:space="preserve"> Each bacterial species has unique metabolic requirements and depends upon different enzymes to satisfy the unique requirements. Enzymes whose presence can be used to tell the bacteria species include catalase, gelatinase, oxidase, urease. Staining procedures alone are not sufficient for bacterial identification</w:t>
      </w:r>
      <w:r>
        <w:rPr>
          <w:rFonts w:ascii="Times New Roman" w:cs="Times New Roman" w:hAnsi="Times New Roman"/>
          <w:sz w:val="24"/>
          <w:szCs w:val="24"/>
        </w:rPr>
        <w:t xml:space="preserve"> because they do not provide enough information about the bacterial organism to make a detailed identification. It only gives some essential clues.</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jc w:val="center"/>
        <w:rPr>
          <w:rFonts w:ascii="Times New Roman" w:cs="Times New Roman" w:hAnsi="Times New Roman"/>
          <w:sz w:val="24"/>
          <w:szCs w:val="24"/>
        </w:rPr>
      </w:pPr>
      <w:r>
        <w:rPr>
          <w:rFonts w:ascii="Times New Roman" w:cs="Times New Roman" w:hAnsi="Times New Roman"/>
          <w:sz w:val="24"/>
          <w:szCs w:val="24"/>
        </w:rPr>
        <w:t>Methods</w:t>
      </w:r>
    </w:p>
    <w:p>
      <w:pPr>
        <w:pStyle w:val="style0"/>
        <w:autoSpaceDE w:val="false"/>
        <w:autoSpaceDN w:val="false"/>
        <w:adjustRightInd w:val="false"/>
        <w:spacing w:after="0" w:lineRule="auto" w:line="480"/>
        <w:ind w:firstLine="720"/>
        <w:rPr>
          <w:rFonts w:ascii="Times New Roman" w:cs="Times New Roman" w:hAnsi="Times New Roman"/>
          <w:i/>
          <w:sz w:val="24"/>
          <w:szCs w:val="24"/>
        </w:rPr>
      </w:pPr>
      <w:r>
        <w:rPr>
          <w:rFonts w:ascii="Times New Roman" w:cs="Times New Roman" w:hAnsi="Times New Roman"/>
          <w:i/>
          <w:sz w:val="24"/>
          <w:szCs w:val="24"/>
        </w:rPr>
        <w:t>Gram stain</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unknown specimen was smeared and the smear saturated with crystal violet for 1 minute. </w:t>
      </w:r>
      <w:r>
        <w:rPr>
          <w:rFonts w:ascii="Times New Roman" w:cs="Times New Roman" w:hAnsi="Times New Roman"/>
          <w:sz w:val="24"/>
          <w:szCs w:val="24"/>
        </w:rPr>
        <w:t>Water was passed through the slide that held the specimen</w:t>
      </w:r>
      <w:r>
        <w:rPr>
          <w:rFonts w:ascii="Times New Roman" w:cs="Times New Roman" w:hAnsi="Times New Roman"/>
          <w:sz w:val="24"/>
          <w:szCs w:val="24"/>
        </w:rPr>
        <w:t xml:space="preserve">. </w:t>
      </w:r>
      <w:r>
        <w:rPr>
          <w:rFonts w:ascii="Times New Roman" w:cs="Times New Roman" w:hAnsi="Times New Roman"/>
          <w:sz w:val="24"/>
          <w:szCs w:val="24"/>
        </w:rPr>
        <w:t xml:space="preserve">Iodine was used to saturate the smear for a minute. Water was passed through the slide containing the specimen, </w:t>
      </w:r>
      <w:r>
        <w:rPr>
          <w:rFonts w:ascii="Times New Roman" w:cs="Times New Roman" w:hAnsi="Times New Roman"/>
          <w:sz w:val="24"/>
          <w:szCs w:val="24"/>
        </w:rPr>
        <w:t>and decolorization done with Gram decolorizer</w:t>
      </w:r>
      <w:r>
        <w:rPr>
          <w:rFonts w:ascii="Times New Roman" w:cs="Times New Roman" w:hAnsi="Times New Roman"/>
          <w:sz w:val="24"/>
          <w:szCs w:val="24"/>
        </w:rPr>
        <w:t xml:space="preserve"> for 4 seconds</w:t>
      </w:r>
      <w:r>
        <w:rPr>
          <w:rFonts w:ascii="Times New Roman" w:cs="Times New Roman" w:hAnsi="Times New Roman"/>
          <w:sz w:val="24"/>
          <w:szCs w:val="24"/>
        </w:rPr>
        <w:t xml:space="preserve">. </w:t>
      </w:r>
      <w:r>
        <w:rPr>
          <w:rFonts w:ascii="Times New Roman" w:cs="Times New Roman" w:hAnsi="Times New Roman"/>
          <w:sz w:val="24"/>
          <w:szCs w:val="24"/>
        </w:rPr>
        <w:t>Water was passed through the slide that held the specimen</w:t>
      </w:r>
      <w:r>
        <w:rPr>
          <w:rFonts w:ascii="Times New Roman" w:cs="Times New Roman" w:hAnsi="Times New Roman"/>
          <w:sz w:val="24"/>
          <w:szCs w:val="24"/>
        </w:rPr>
        <w:t xml:space="preserve">. </w:t>
      </w:r>
      <w:r>
        <w:rPr>
          <w:rFonts w:ascii="Times New Roman" w:cs="Times New Roman" w:hAnsi="Times New Roman"/>
          <w:sz w:val="24"/>
          <w:szCs w:val="24"/>
        </w:rPr>
        <w:t>Counterstaining using safranin was done for a minute</w:t>
      </w:r>
      <w:r>
        <w:rPr>
          <w:rFonts w:ascii="Times New Roman" w:cs="Times New Roman" w:hAnsi="Times New Roman"/>
          <w:sz w:val="24"/>
          <w:szCs w:val="24"/>
        </w:rPr>
        <w:t xml:space="preserve">. </w:t>
      </w:r>
      <w:r>
        <w:rPr>
          <w:rFonts w:ascii="Times New Roman" w:cs="Times New Roman" w:hAnsi="Times New Roman"/>
          <w:sz w:val="24"/>
          <w:szCs w:val="24"/>
        </w:rPr>
        <w:t>Water was passed through the slide that had the specimen</w:t>
      </w:r>
      <w:r>
        <w:rPr>
          <w:rFonts w:ascii="Times New Roman" w:cs="Times New Roman" w:hAnsi="Times New Roman"/>
          <w:sz w:val="24"/>
          <w:szCs w:val="24"/>
        </w:rPr>
        <w:t xml:space="preserve">. </w:t>
      </w:r>
      <w:r>
        <w:rPr>
          <w:rFonts w:ascii="Times New Roman" w:cs="Times New Roman" w:hAnsi="Times New Roman"/>
          <w:sz w:val="24"/>
          <w:szCs w:val="24"/>
        </w:rPr>
        <w:t>Blotting the slide was done using bibulous paper and the</w:t>
      </w:r>
      <w:r>
        <w:rPr>
          <w:rFonts w:ascii="Times New Roman" w:cs="Times New Roman" w:hAnsi="Times New Roman"/>
          <w:sz w:val="24"/>
          <w:szCs w:val="24"/>
        </w:rPr>
        <w:t xml:space="preserve"> slide </w:t>
      </w:r>
      <w:r>
        <w:rPr>
          <w:rFonts w:ascii="Times New Roman" w:cs="Times New Roman" w:hAnsi="Times New Roman"/>
          <w:sz w:val="24"/>
          <w:szCs w:val="24"/>
        </w:rPr>
        <w:t>viewed using</w:t>
      </w:r>
      <w:r>
        <w:rPr>
          <w:rFonts w:ascii="Times New Roman" w:cs="Times New Roman" w:hAnsi="Times New Roman"/>
          <w:sz w:val="24"/>
          <w:szCs w:val="24"/>
        </w:rPr>
        <w:t xml:space="preserve"> </w:t>
      </w:r>
      <w:r>
        <w:rPr>
          <w:rFonts w:ascii="Times New Roman" w:cs="Times New Roman" w:hAnsi="Times New Roman"/>
          <w:sz w:val="24"/>
          <w:szCs w:val="24"/>
        </w:rPr>
        <w:t>proper microscope technique.</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jc w:val="center"/>
        <w:rPr>
          <w:rFonts w:ascii="Times New Roman" w:cs="Times New Roman" w:hAnsi="Times New Roman"/>
          <w:sz w:val="24"/>
          <w:szCs w:val="24"/>
        </w:rPr>
      </w:pPr>
      <w:r>
        <w:rPr>
          <w:rFonts w:ascii="Times New Roman" w:cs="Times New Roman" w:hAnsi="Times New Roman"/>
          <w:sz w:val="24"/>
          <w:szCs w:val="24"/>
        </w:rPr>
        <w:t>Metabolic tests</w:t>
      </w:r>
    </w:p>
    <w:p>
      <w:pPr>
        <w:pStyle w:val="style0"/>
        <w:autoSpaceDE w:val="false"/>
        <w:autoSpaceDN w:val="false"/>
        <w:adjustRightInd w:val="false"/>
        <w:spacing w:after="0" w:lineRule="auto" w:line="480"/>
        <w:ind w:firstLine="720"/>
        <w:rPr>
          <w:rFonts w:ascii="Times New Roman" w:cs="Times New Roman" w:hAnsi="Times New Roman"/>
          <w:i/>
          <w:sz w:val="24"/>
          <w:szCs w:val="24"/>
        </w:rPr>
      </w:pPr>
      <w:r>
        <w:rPr>
          <w:rFonts w:ascii="Times New Roman" w:cs="Times New Roman" w:hAnsi="Times New Roman"/>
          <w:i/>
          <w:sz w:val="24"/>
          <w:szCs w:val="24"/>
        </w:rPr>
        <w:t>Catalase</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 microscope slide was placed inside a petri dish. The petri dish cover was</w:t>
      </w:r>
      <w:r>
        <w:rPr>
          <w:rFonts w:ascii="Times New Roman" w:cs="Times New Roman" w:hAnsi="Times New Roman"/>
          <w:sz w:val="24"/>
          <w:szCs w:val="24"/>
        </w:rPr>
        <w:t xml:space="preserve"> kept available. A sizeable quantity </w:t>
      </w:r>
      <w:r>
        <w:rPr>
          <w:rFonts w:ascii="Times New Roman" w:cs="Times New Roman" w:hAnsi="Times New Roman"/>
          <w:sz w:val="24"/>
          <w:szCs w:val="24"/>
        </w:rPr>
        <w:t>of organism</w:t>
      </w:r>
      <w:r>
        <w:rPr>
          <w:rFonts w:ascii="Times New Roman" w:cs="Times New Roman" w:hAnsi="Times New Roman"/>
          <w:sz w:val="24"/>
          <w:szCs w:val="24"/>
        </w:rPr>
        <w:t>s</w:t>
      </w:r>
      <w:r>
        <w:rPr>
          <w:rFonts w:ascii="Times New Roman" w:cs="Times New Roman" w:hAnsi="Times New Roman"/>
          <w:sz w:val="24"/>
          <w:szCs w:val="24"/>
        </w:rPr>
        <w:t xml:space="preserve"> was collected </w:t>
      </w:r>
      <w:r>
        <w:rPr>
          <w:rFonts w:ascii="Times New Roman" w:cs="Times New Roman" w:hAnsi="Times New Roman"/>
          <w:sz w:val="24"/>
          <w:szCs w:val="24"/>
        </w:rPr>
        <w:t xml:space="preserve">from an </w:t>
      </w:r>
      <w:r>
        <w:rPr>
          <w:rFonts w:ascii="Times New Roman" w:cs="Times New Roman" w:hAnsi="Times New Roman"/>
          <w:sz w:val="24"/>
          <w:szCs w:val="24"/>
        </w:rPr>
        <w:t xml:space="preserve">isolated </w:t>
      </w:r>
      <w:r>
        <w:rPr>
          <w:rFonts w:ascii="Times New Roman" w:cs="Times New Roman" w:hAnsi="Times New Roman"/>
          <w:sz w:val="24"/>
          <w:szCs w:val="24"/>
        </w:rPr>
        <w:t>22</w:t>
      </w:r>
      <w:r>
        <w:rPr>
          <w:rFonts w:ascii="Times New Roman" w:cs="Times New Roman" w:hAnsi="Times New Roman"/>
          <w:sz w:val="24"/>
          <w:szCs w:val="24"/>
        </w:rPr>
        <w:t xml:space="preserve">-hour </w:t>
      </w:r>
      <w:r>
        <w:rPr>
          <w:rFonts w:ascii="Times New Roman" w:cs="Times New Roman" w:hAnsi="Times New Roman"/>
          <w:sz w:val="24"/>
          <w:szCs w:val="24"/>
        </w:rPr>
        <w:t xml:space="preserve">cluster of bacteria and positioned on the </w:t>
      </w:r>
      <w:r>
        <w:rPr>
          <w:rFonts w:ascii="Times New Roman" w:cs="Times New Roman" w:hAnsi="Times New Roman"/>
          <w:sz w:val="24"/>
          <w:szCs w:val="24"/>
        </w:rPr>
        <w:t xml:space="preserve">slide using a sterilized protecting loop. </w:t>
      </w:r>
      <w:r>
        <w:rPr>
          <w:rFonts w:ascii="Times New Roman" w:cs="Times New Roman" w:hAnsi="Times New Roman"/>
          <w:sz w:val="24"/>
          <w:szCs w:val="24"/>
        </w:rPr>
        <w:t>By the use of a dropper, one drop of 2</w:t>
      </w:r>
      <w:r>
        <w:rPr>
          <w:rFonts w:ascii="Times New Roman" w:cs="Times New Roman" w:hAnsi="Times New Roman"/>
          <w:sz w:val="24"/>
          <w:szCs w:val="24"/>
        </w:rPr>
        <w:t>%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2 </w:t>
      </w:r>
      <w:r>
        <w:rPr>
          <w:rFonts w:ascii="Times New Roman" w:cs="Times New Roman" w:hAnsi="Times New Roman"/>
          <w:sz w:val="24"/>
          <w:szCs w:val="24"/>
        </w:rPr>
        <w:t xml:space="preserve">was added </w:t>
      </w:r>
      <w:r>
        <w:rPr>
          <w:rFonts w:ascii="Times New Roman" w:cs="Times New Roman" w:hAnsi="Times New Roman"/>
          <w:sz w:val="24"/>
          <w:szCs w:val="24"/>
        </w:rPr>
        <w:t xml:space="preserve">to the organism on the slide. </w:t>
      </w:r>
      <w:r>
        <w:rPr>
          <w:rFonts w:ascii="Times New Roman" w:cs="Times New Roman" w:hAnsi="Times New Roman"/>
          <w:sz w:val="24"/>
          <w:szCs w:val="24"/>
        </w:rPr>
        <w:t>The petri dish was secured using a lid</w:t>
      </w:r>
      <w:r>
        <w:rPr>
          <w:rFonts w:ascii="Times New Roman" w:cs="Times New Roman" w:hAnsi="Times New Roman"/>
          <w:sz w:val="24"/>
          <w:szCs w:val="24"/>
        </w:rPr>
        <w:t xml:space="preserve"> </w:t>
      </w:r>
      <w:r>
        <w:rPr>
          <w:rFonts w:ascii="Times New Roman" w:cs="Times New Roman" w:hAnsi="Times New Roman"/>
          <w:sz w:val="24"/>
          <w:szCs w:val="24"/>
        </w:rPr>
        <w:t>to restrict vaporizers</w:t>
      </w:r>
      <w:r>
        <w:rPr>
          <w:rFonts w:ascii="Times New Roman" w:cs="Times New Roman" w:hAnsi="Times New Roman"/>
          <w:sz w:val="24"/>
          <w:szCs w:val="24"/>
        </w:rPr>
        <w:t xml:space="preserve"> and </w:t>
      </w:r>
      <w:r>
        <w:rPr>
          <w:rFonts w:ascii="Times New Roman" w:cs="Times New Roman" w:hAnsi="Times New Roman"/>
          <w:sz w:val="24"/>
          <w:szCs w:val="24"/>
        </w:rPr>
        <w:t>checked</w:t>
      </w:r>
      <w:r>
        <w:rPr>
          <w:rFonts w:ascii="Times New Roman" w:cs="Times New Roman" w:hAnsi="Times New Roman"/>
          <w:sz w:val="24"/>
          <w:szCs w:val="24"/>
        </w:rPr>
        <w:t xml:space="preserve"> </w:t>
      </w:r>
      <w:r>
        <w:rPr>
          <w:rFonts w:ascii="Times New Roman" w:cs="Times New Roman" w:hAnsi="Times New Roman"/>
          <w:sz w:val="24"/>
          <w:szCs w:val="24"/>
        </w:rPr>
        <w:t>for immediate effervescing against the</w:t>
      </w:r>
      <w:r>
        <w:rPr>
          <w:rFonts w:ascii="Times New Roman" w:cs="Times New Roman" w:hAnsi="Times New Roman"/>
          <w:sz w:val="24"/>
          <w:szCs w:val="24"/>
        </w:rPr>
        <w:t xml:space="preserve"> dark background.</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i/>
          <w:sz w:val="24"/>
          <w:szCs w:val="24"/>
        </w:rPr>
        <w:t>Indole test</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Tryptone broth was disinfected with pure culture. Incubation was done at 37</w:t>
      </w:r>
      <w:r>
        <w:rPr>
          <w:rFonts w:ascii="Times New Roman" w:cs="Times New Roman" w:hAnsi="Times New Roman"/>
          <w:sz w:val="24"/>
          <w:szCs w:val="24"/>
          <w:vertAlign w:val="superscript"/>
        </w:rPr>
        <w:t>o</w:t>
      </w:r>
      <w:r>
        <w:rPr>
          <w:rFonts w:ascii="Times New Roman" w:cs="Times New Roman" w:hAnsi="Times New Roman"/>
          <w:sz w:val="24"/>
          <w:szCs w:val="24"/>
        </w:rPr>
        <w:t>C for 36 hours. To determine whether indole was being produced, 6 drops of Kovac’s reagent were added to the tube.</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i/>
          <w:sz w:val="24"/>
          <w:szCs w:val="24"/>
        </w:rPr>
        <w:t>Gelatinase</w:t>
      </w:r>
      <w:r>
        <w:rPr>
          <w:rFonts w:ascii="Times New Roman" w:cs="Times New Roman" w:hAnsi="Times New Roman"/>
          <w:i/>
          <w:sz w:val="24"/>
          <w:szCs w:val="24"/>
        </w:rPr>
        <w:t xml:space="preserve"> test</w:t>
      </w:r>
      <w:r>
        <w:rPr>
          <w:rFonts w:ascii="Times New Roman" w:cs="Times New Roman" w:hAnsi="Times New Roman"/>
          <w:i/>
          <w:sz w:val="24"/>
          <w:szCs w:val="24"/>
        </w:rPr>
        <w:t xml:space="preserve"> </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gelatin was inoculated with 4 to 5 drops of 4-hour broth culture. Incubation was done at 35-</w:t>
      </w:r>
      <w:r>
        <w:rPr>
          <w:rFonts w:ascii="Times New Roman" w:cs="Times New Roman" w:hAnsi="Times New Roman"/>
          <w:sz w:val="24"/>
          <w:szCs w:val="24"/>
        </w:rPr>
        <w:t xml:space="preserve"> deep </w:t>
      </w:r>
      <w:r>
        <w:rPr>
          <w:rFonts w:ascii="Times New Roman" w:cs="Times New Roman" w:hAnsi="Times New Roman"/>
          <w:sz w:val="24"/>
          <w:szCs w:val="24"/>
        </w:rPr>
        <w:t>37</w:t>
      </w:r>
      <w:r>
        <w:rPr>
          <w:rFonts w:ascii="Times New Roman" w:cs="Times New Roman" w:hAnsi="Times New Roman"/>
          <w:sz w:val="24"/>
          <w:szCs w:val="24"/>
          <w:vertAlign w:val="superscript"/>
        </w:rPr>
        <w:t>o</w:t>
      </w:r>
      <w:r>
        <w:rPr>
          <w:rFonts w:ascii="Times New Roman" w:cs="Times New Roman" w:hAnsi="Times New Roman"/>
          <w:sz w:val="24"/>
          <w:szCs w:val="24"/>
        </w:rPr>
        <w:t xml:space="preserve">C in ambient air for up to </w:t>
      </w:r>
      <w:r>
        <w:rPr>
          <w:rFonts w:ascii="Times New Roman" w:cs="Times New Roman" w:hAnsi="Times New Roman"/>
          <w:sz w:val="24"/>
          <w:szCs w:val="24"/>
        </w:rPr>
        <w:t>two weeks</w:t>
      </w:r>
      <w:r>
        <w:rPr>
          <w:rFonts w:ascii="Times New Roman" w:cs="Times New Roman" w:hAnsi="Times New Roman"/>
          <w:sz w:val="24"/>
          <w:szCs w:val="24"/>
        </w:rPr>
        <w:t xml:space="preserve">. The gelatin </w:t>
      </w:r>
      <w:r>
        <w:rPr>
          <w:rFonts w:ascii="Times New Roman" w:cs="Times New Roman" w:hAnsi="Times New Roman"/>
          <w:sz w:val="24"/>
          <w:szCs w:val="24"/>
        </w:rPr>
        <w:t>duct</w:t>
      </w:r>
      <w:r>
        <w:rPr>
          <w:rFonts w:ascii="Times New Roman" w:cs="Times New Roman" w:hAnsi="Times New Roman"/>
          <w:sz w:val="24"/>
          <w:szCs w:val="24"/>
        </w:rPr>
        <w:t xml:space="preserve"> was </w:t>
      </w:r>
      <w:r>
        <w:rPr>
          <w:rFonts w:ascii="Times New Roman" w:cs="Times New Roman" w:hAnsi="Times New Roman"/>
          <w:sz w:val="24"/>
          <w:szCs w:val="24"/>
        </w:rPr>
        <w:t xml:space="preserve">taken out on a </w:t>
      </w:r>
      <w:r>
        <w:rPr>
          <w:rFonts w:ascii="Times New Roman" w:cs="Times New Roman" w:hAnsi="Times New Roman"/>
          <w:sz w:val="24"/>
          <w:szCs w:val="24"/>
        </w:rPr>
        <w:t>daily</w:t>
      </w:r>
      <w:r>
        <w:rPr>
          <w:rFonts w:ascii="Times New Roman" w:cs="Times New Roman" w:hAnsi="Times New Roman"/>
          <w:sz w:val="24"/>
          <w:szCs w:val="24"/>
        </w:rPr>
        <w:t xml:space="preserve"> basis</w:t>
      </w:r>
      <w:r>
        <w:rPr>
          <w:rFonts w:ascii="Times New Roman" w:cs="Times New Roman" w:hAnsi="Times New Roman"/>
          <w:sz w:val="24"/>
          <w:szCs w:val="24"/>
        </w:rPr>
        <w:t xml:space="preserve"> from the incubator and </w:t>
      </w:r>
      <w:r>
        <w:rPr>
          <w:rFonts w:ascii="Times New Roman" w:cs="Times New Roman" w:hAnsi="Times New Roman"/>
          <w:sz w:val="24"/>
          <w:szCs w:val="24"/>
        </w:rPr>
        <w:t>kept</w:t>
      </w:r>
      <w:r>
        <w:rPr>
          <w:rFonts w:ascii="Times New Roman" w:cs="Times New Roman" w:hAnsi="Times New Roman"/>
          <w:sz w:val="24"/>
          <w:szCs w:val="24"/>
        </w:rPr>
        <w:t xml:space="preserve"> at 4</w:t>
      </w:r>
      <w:r>
        <w:rPr>
          <w:rFonts w:ascii="Times New Roman" w:cs="Times New Roman" w:hAnsi="Times New Roman"/>
          <w:sz w:val="24"/>
          <w:szCs w:val="24"/>
          <w:vertAlign w:val="superscript"/>
        </w:rPr>
        <w:t>o</w:t>
      </w:r>
      <w:r>
        <w:rPr>
          <w:rFonts w:ascii="Times New Roman" w:cs="Times New Roman" w:hAnsi="Times New Roman"/>
          <w:sz w:val="24"/>
          <w:szCs w:val="24"/>
        </w:rPr>
        <w:t>C to</w:t>
      </w:r>
      <w:r>
        <w:rPr>
          <w:rFonts w:ascii="Times New Roman" w:cs="Times New Roman" w:hAnsi="Times New Roman"/>
          <w:sz w:val="24"/>
          <w:szCs w:val="24"/>
        </w:rPr>
        <w:t xml:space="preserve"> check for liquefaction. A non-disinfected</w:t>
      </w:r>
      <w:r>
        <w:rPr>
          <w:rFonts w:ascii="Times New Roman" w:cs="Times New Roman" w:hAnsi="Times New Roman"/>
          <w:sz w:val="24"/>
          <w:szCs w:val="24"/>
        </w:rPr>
        <w:t xml:space="preserve"> control was refrigerated along</w:t>
      </w:r>
      <w:r>
        <w:rPr>
          <w:rFonts w:ascii="Times New Roman" w:cs="Times New Roman" w:hAnsi="Times New Roman"/>
          <w:sz w:val="24"/>
          <w:szCs w:val="24"/>
        </w:rPr>
        <w:t>side</w:t>
      </w:r>
      <w:r>
        <w:rPr>
          <w:rFonts w:ascii="Times New Roman" w:cs="Times New Roman" w:hAnsi="Times New Roman"/>
          <w:sz w:val="24"/>
          <w:szCs w:val="24"/>
        </w:rPr>
        <w:t xml:space="preserve"> the inoculated tube</w:t>
      </w:r>
      <w:r>
        <w:rPr>
          <w:rFonts w:ascii="Times New Roman" w:cs="Times New Roman" w:hAnsi="Times New Roman"/>
          <w:sz w:val="24"/>
          <w:szCs w:val="24"/>
        </w:rPr>
        <w:t>.</w:t>
      </w:r>
    </w:p>
    <w:p>
      <w:pPr>
        <w:pStyle w:val="style0"/>
        <w:autoSpaceDE w:val="false"/>
        <w:autoSpaceDN w:val="false"/>
        <w:adjustRightInd w:val="false"/>
        <w:spacing w:after="0" w:lineRule="auto" w:line="480"/>
        <w:ind w:firstLine="720"/>
        <w:rPr>
          <w:rFonts w:ascii="Times New Roman" w:cs="Times New Roman" w:hAnsi="Times New Roman"/>
          <w:i/>
          <w:sz w:val="24"/>
          <w:szCs w:val="24"/>
        </w:rPr>
      </w:pPr>
      <w:r>
        <w:rPr>
          <w:rFonts w:ascii="Times New Roman" w:cs="Times New Roman" w:hAnsi="Times New Roman"/>
          <w:i/>
          <w:sz w:val="24"/>
          <w:szCs w:val="24"/>
        </w:rPr>
        <w:t>Lactose fermentation test</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medium was allowed to </w:t>
      </w:r>
      <w:r>
        <w:rPr>
          <w:rFonts w:ascii="Times New Roman" w:cs="Times New Roman" w:hAnsi="Times New Roman"/>
          <w:sz w:val="24"/>
          <w:szCs w:val="24"/>
        </w:rPr>
        <w:t>attain</w:t>
      </w:r>
      <w:r>
        <w:rPr>
          <w:rFonts w:ascii="Times New Roman" w:cs="Times New Roman" w:hAnsi="Times New Roman"/>
          <w:sz w:val="24"/>
          <w:szCs w:val="24"/>
        </w:rPr>
        <w:t xml:space="preserve"> room temperature </w:t>
      </w:r>
      <w:r>
        <w:rPr>
          <w:rFonts w:ascii="Times New Roman" w:cs="Times New Roman" w:hAnsi="Times New Roman"/>
          <w:sz w:val="24"/>
          <w:szCs w:val="24"/>
        </w:rPr>
        <w:t>before disinfection</w:t>
      </w:r>
      <w:r>
        <w:rPr>
          <w:rFonts w:ascii="Times New Roman" w:cs="Times New Roman" w:hAnsi="Times New Roman"/>
          <w:sz w:val="24"/>
          <w:szCs w:val="24"/>
        </w:rPr>
        <w:t xml:space="preserve">. The broth was inoculated with </w:t>
      </w:r>
      <w:r>
        <w:rPr>
          <w:rFonts w:ascii="Times New Roman" w:cs="Times New Roman" w:hAnsi="Times New Roman"/>
          <w:sz w:val="24"/>
          <w:szCs w:val="24"/>
        </w:rPr>
        <w:t>a secluded</w:t>
      </w:r>
      <w:r>
        <w:rPr>
          <w:rFonts w:ascii="Times New Roman" w:cs="Times New Roman" w:hAnsi="Times New Roman"/>
          <w:sz w:val="24"/>
          <w:szCs w:val="24"/>
        </w:rPr>
        <w:t xml:space="preserve"> </w:t>
      </w:r>
      <w:r>
        <w:rPr>
          <w:rFonts w:ascii="Times New Roman" w:cs="Times New Roman" w:hAnsi="Times New Roman"/>
          <w:sz w:val="24"/>
          <w:szCs w:val="24"/>
        </w:rPr>
        <w:t>cluster of bacteria</w:t>
      </w:r>
      <w:r>
        <w:rPr>
          <w:rFonts w:ascii="Times New Roman" w:cs="Times New Roman" w:hAnsi="Times New Roman"/>
          <w:sz w:val="24"/>
          <w:szCs w:val="24"/>
        </w:rPr>
        <w:t xml:space="preserve"> from </w:t>
      </w:r>
      <w:r>
        <w:rPr>
          <w:rFonts w:ascii="Times New Roman" w:cs="Times New Roman" w:hAnsi="Times New Roman"/>
          <w:sz w:val="24"/>
          <w:szCs w:val="24"/>
        </w:rPr>
        <w:t>a 22</w:t>
      </w:r>
      <w:r>
        <w:rPr>
          <w:rFonts w:ascii="Times New Roman" w:cs="Times New Roman" w:hAnsi="Times New Roman"/>
          <w:sz w:val="24"/>
          <w:szCs w:val="24"/>
        </w:rPr>
        <w:t>-hour</w:t>
      </w:r>
      <w:r>
        <w:rPr>
          <w:rFonts w:ascii="Times New Roman" w:cs="Times New Roman" w:hAnsi="Times New Roman"/>
          <w:sz w:val="24"/>
          <w:szCs w:val="24"/>
        </w:rPr>
        <w:t xml:space="preserve"> bacterial</w:t>
      </w:r>
      <w:r>
        <w:rPr>
          <w:rFonts w:ascii="Times New Roman" w:cs="Times New Roman" w:hAnsi="Times New Roman"/>
          <w:sz w:val="24"/>
          <w:szCs w:val="24"/>
        </w:rPr>
        <w:t xml:space="preserve"> culture. A purple tube of </w:t>
      </w:r>
      <w:r>
        <w:rPr>
          <w:rFonts w:ascii="Times New Roman" w:cs="Times New Roman" w:hAnsi="Times New Roman"/>
          <w:sz w:val="24"/>
          <w:szCs w:val="24"/>
        </w:rPr>
        <w:t>potage</w:t>
      </w:r>
      <w:r>
        <w:rPr>
          <w:rFonts w:ascii="Times New Roman" w:cs="Times New Roman" w:hAnsi="Times New Roman"/>
          <w:sz w:val="24"/>
          <w:szCs w:val="24"/>
        </w:rPr>
        <w:t xml:space="preserve"> base was inoculated </w:t>
      </w:r>
      <w:r>
        <w:rPr>
          <w:rFonts w:ascii="Times New Roman" w:cs="Times New Roman" w:hAnsi="Times New Roman"/>
          <w:sz w:val="24"/>
          <w:szCs w:val="24"/>
        </w:rPr>
        <w:t>alongside the medium consisting of carbohydrate</w:t>
      </w:r>
      <w:r>
        <w:rPr>
          <w:rFonts w:ascii="Times New Roman" w:cs="Times New Roman" w:hAnsi="Times New Roman"/>
          <w:sz w:val="24"/>
          <w:szCs w:val="24"/>
        </w:rPr>
        <w:t xml:space="preserve">s. The </w:t>
      </w:r>
      <w:r>
        <w:rPr>
          <w:rFonts w:ascii="Times New Roman" w:cs="Times New Roman" w:hAnsi="Times New Roman"/>
          <w:sz w:val="24"/>
          <w:szCs w:val="24"/>
        </w:rPr>
        <w:t>disinfected</w:t>
      </w:r>
      <w:r>
        <w:rPr>
          <w:rFonts w:ascii="Times New Roman" w:cs="Times New Roman" w:hAnsi="Times New Roman"/>
          <w:sz w:val="24"/>
          <w:szCs w:val="24"/>
        </w:rPr>
        <w:t xml:space="preserve"> media was inoculated at </w:t>
      </w:r>
      <w:r>
        <w:rPr>
          <w:rFonts w:ascii="Times New Roman" w:cs="Times New Roman" w:hAnsi="Times New Roman"/>
          <w:sz w:val="24"/>
          <w:szCs w:val="24"/>
        </w:rPr>
        <w:t>36</w:t>
      </w:r>
      <w:r>
        <w:rPr>
          <w:rFonts w:ascii="Times New Roman" w:cs="Times New Roman" w:hAnsi="Times New Roman"/>
          <w:sz w:val="24"/>
          <w:szCs w:val="24"/>
          <w:vertAlign w:val="superscript"/>
        </w:rPr>
        <w:t>o</w:t>
      </w:r>
      <w:r>
        <w:rPr>
          <w:rFonts w:ascii="Times New Roman" w:cs="Times New Roman" w:hAnsi="Times New Roman"/>
          <w:sz w:val="24"/>
          <w:szCs w:val="24"/>
        </w:rPr>
        <w:t xml:space="preserve">C for four days. Observation for the development of yellow </w:t>
      </w:r>
      <w:r>
        <w:rPr>
          <w:rFonts w:ascii="Times New Roman" w:cs="Times New Roman" w:hAnsi="Times New Roman"/>
          <w:sz w:val="24"/>
          <w:szCs w:val="24"/>
        </w:rPr>
        <w:t>color</w:t>
      </w:r>
      <w:r>
        <w:rPr>
          <w:rFonts w:ascii="Times New Roman" w:cs="Times New Roman" w:hAnsi="Times New Roman"/>
          <w:sz w:val="24"/>
          <w:szCs w:val="24"/>
        </w:rPr>
        <w:t xml:space="preserve"> was done daily.</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jc w:val="left"/>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b/>
          <w:sz w:val="24"/>
          <w:szCs w:val="24"/>
        </w:rPr>
      </w:pPr>
    </w:p>
    <w:p>
      <w:pPr>
        <w:pStyle w:val="style0"/>
        <w:autoSpaceDE w:val="false"/>
        <w:autoSpaceDN w:val="false"/>
        <w:adjustRightInd w:val="false"/>
        <w:spacing w:after="0" w:lineRule="auto" w:line="480"/>
        <w:ind w:firstLine="720"/>
        <w:jc w:val="center"/>
        <w:rPr>
          <w:rFonts w:ascii="Times New Roman" w:cs="Times New Roman" w:hAnsi="Times New Roman"/>
          <w:sz w:val="24"/>
          <w:szCs w:val="24"/>
        </w:rPr>
      </w:pPr>
      <w:r>
        <w:rPr>
          <w:rFonts w:ascii="Times New Roman" w:cs="Times New Roman" w:hAnsi="Times New Roman"/>
          <w:sz w:val="24"/>
          <w:szCs w:val="24"/>
          <w:lang w:val="en-US"/>
        </w:rPr>
        <w:t xml:space="preserve">Results and </w:t>
      </w:r>
      <w:r>
        <w:rPr>
          <w:rFonts w:ascii="Times New Roman" w:cs="Times New Roman" w:hAnsi="Times New Roman"/>
          <w:sz w:val="24"/>
          <w:szCs w:val="24"/>
        </w:rPr>
        <w:t>Conclusion</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From the Catalase test we found that</w:t>
      </w:r>
      <w:r>
        <w:rPr>
          <w:rFonts w:ascii="Times New Roman" w:cs="Times New Roman" w:hAnsi="Times New Roman"/>
          <w:sz w:val="24"/>
          <w:szCs w:val="24"/>
        </w:rPr>
        <w:t xml:space="preserve"> </w:t>
      </w:r>
      <w:r>
        <w:rPr>
          <w:rFonts w:ascii="Times New Roman" w:cs="Times New Roman" w:hAnsi="Times New Roman"/>
          <w:i/>
          <w:sz w:val="24"/>
          <w:szCs w:val="24"/>
        </w:rPr>
        <w:t>Staphylococcus spp</w:t>
      </w:r>
      <w:r>
        <w:rPr>
          <w:rFonts w:ascii="Times New Roman" w:cs="Times New Roman" w:hAnsi="Times New Roman"/>
          <w:i/>
          <w:sz w:val="24"/>
          <w:szCs w:val="24"/>
        </w:rPr>
        <w:t>.</w:t>
      </w:r>
      <w:r>
        <w:rPr>
          <w:rFonts w:ascii="Times New Roman" w:cs="Times New Roman" w:hAnsi="Times New Roman"/>
          <w:sz w:val="24"/>
          <w:szCs w:val="24"/>
        </w:rPr>
        <w:t xml:space="preserve"> was</w:t>
      </w:r>
      <w:r>
        <w:rPr>
          <w:rFonts w:ascii="Times New Roman" w:cs="Times New Roman" w:hAnsi="Times New Roman"/>
          <w:sz w:val="24"/>
          <w:szCs w:val="24"/>
        </w:rPr>
        <w:t xml:space="preserve"> present</w:t>
      </w:r>
      <w:r>
        <w:rPr>
          <w:rFonts w:ascii="Times New Roman" w:cs="Times New Roman" w:hAnsi="Times New Roman"/>
          <w:sz w:val="24"/>
          <w:szCs w:val="24"/>
        </w:rPr>
        <w:t xml:space="preserve"> and from the Indole test</w:t>
      </w:r>
      <w:r>
        <w:rPr>
          <w:rFonts w:ascii="Times New Roman" w:cs="Times New Roman" w:hAnsi="Times New Roman"/>
          <w:sz w:val="24"/>
          <w:szCs w:val="24"/>
        </w:rPr>
        <w:t xml:space="preserve"> the culture </w:t>
      </w:r>
      <w:r>
        <w:rPr>
          <w:rFonts w:ascii="Times New Roman" w:cs="Times New Roman" w:hAnsi="Times New Roman"/>
          <w:sz w:val="24"/>
          <w:szCs w:val="24"/>
        </w:rPr>
        <w:t>lacks indole</w:t>
      </w:r>
      <w:r>
        <w:rPr>
          <w:rFonts w:ascii="Times New Roman" w:cs="Times New Roman" w:hAnsi="Times New Roman"/>
          <w:sz w:val="24"/>
          <w:szCs w:val="24"/>
        </w:rPr>
        <w:t xml:space="preserve"> </w:t>
      </w:r>
      <w:r>
        <w:rPr>
          <w:rFonts w:ascii="Times New Roman" w:cs="Times New Roman" w:hAnsi="Times New Roman"/>
          <w:sz w:val="24"/>
          <w:szCs w:val="24"/>
        </w:rPr>
        <w:t>evidenced by</w:t>
      </w:r>
      <w:r>
        <w:rPr>
          <w:rFonts w:ascii="Times New Roman" w:cs="Times New Roman" w:hAnsi="Times New Roman"/>
          <w:sz w:val="24"/>
          <w:szCs w:val="24"/>
        </w:rPr>
        <w:t xml:space="preserve"> the reagent </w:t>
      </w:r>
      <w:r>
        <w:rPr>
          <w:rFonts w:ascii="Times New Roman" w:cs="Times New Roman" w:hAnsi="Times New Roman"/>
          <w:sz w:val="24"/>
          <w:szCs w:val="24"/>
        </w:rPr>
        <w:t>film</w:t>
      </w:r>
      <w:r>
        <w:rPr>
          <w:rFonts w:ascii="Times New Roman" w:cs="Times New Roman" w:hAnsi="Times New Roman"/>
          <w:sz w:val="24"/>
          <w:szCs w:val="24"/>
        </w:rPr>
        <w:t xml:space="preserve"> changing</w:t>
      </w:r>
      <w:r>
        <w:rPr>
          <w:rFonts w:ascii="Times New Roman" w:cs="Times New Roman" w:hAnsi="Times New Roman"/>
          <w:sz w:val="24"/>
          <w:szCs w:val="24"/>
        </w:rPr>
        <w:t xml:space="preserve"> to yellow.</w:t>
      </w:r>
      <w:r>
        <w:rPr>
          <w:rFonts w:ascii="Times New Roman" w:cs="Times New Roman" w:hAnsi="Times New Roman"/>
          <w:sz w:val="24"/>
          <w:szCs w:val="24"/>
        </w:rPr>
        <w:t xml:space="preserve"> Therefore we deduced that </w:t>
      </w:r>
      <w:r>
        <w:rPr>
          <w:rFonts w:ascii="Times New Roman" w:cs="Times New Roman" w:hAnsi="Times New Roman"/>
          <w:i/>
          <w:sz w:val="24"/>
          <w:szCs w:val="24"/>
        </w:rPr>
        <w:t xml:space="preserve">Klebsiella, </w:t>
      </w:r>
      <w:r>
        <w:rPr>
          <w:rFonts w:ascii="Times New Roman" w:cs="Times New Roman" w:hAnsi="Times New Roman"/>
          <w:i/>
          <w:sz w:val="24"/>
          <w:szCs w:val="24"/>
        </w:rPr>
        <w:t>Salmonella</w:t>
      </w:r>
      <w:r>
        <w:rPr>
          <w:rFonts w:ascii="Times New Roman" w:cs="Times New Roman" w:hAnsi="Times New Roman"/>
          <w:sz w:val="24"/>
          <w:szCs w:val="24"/>
        </w:rPr>
        <w:t xml:space="preserve"> and</w:t>
      </w:r>
      <w:r>
        <w:rPr>
          <w:rFonts w:ascii="Times New Roman" w:cs="Times New Roman" w:hAnsi="Times New Roman"/>
          <w:i/>
          <w:sz w:val="24"/>
          <w:szCs w:val="24"/>
        </w:rPr>
        <w:t xml:space="preserve"> Shigella spp.</w:t>
      </w:r>
      <w:r>
        <w:rPr>
          <w:rFonts w:ascii="Times New Roman" w:cs="Times New Roman" w:hAnsi="Times New Roman"/>
          <w:i/>
          <w:sz w:val="24"/>
          <w:szCs w:val="24"/>
        </w:rPr>
        <w:t xml:space="preserve"> </w:t>
      </w:r>
      <w:r>
        <w:rPr>
          <w:rFonts w:ascii="Times New Roman" w:cs="Times New Roman" w:hAnsi="Times New Roman"/>
          <w:sz w:val="24"/>
          <w:szCs w:val="24"/>
        </w:rPr>
        <w:t>were present</w:t>
      </w:r>
      <w:r>
        <w:rPr>
          <w:rFonts w:ascii="Times New Roman" w:cs="Times New Roman" w:hAnsi="Times New Roman"/>
          <w:sz w:val="24"/>
          <w:szCs w:val="24"/>
        </w:rPr>
        <w:t xml:space="preserve">. </w:t>
      </w:r>
      <w:r>
        <w:rPr>
          <w:rFonts w:ascii="Times New Roman" w:cs="Times New Roman" w:hAnsi="Times New Roman"/>
          <w:sz w:val="24"/>
          <w:szCs w:val="24"/>
        </w:rPr>
        <w:t xml:space="preserve">From </w:t>
      </w:r>
      <w:r>
        <w:rPr>
          <w:rFonts w:ascii="Times New Roman" w:cs="Times New Roman" w:hAnsi="Times New Roman"/>
          <w:sz w:val="24"/>
          <w:szCs w:val="24"/>
        </w:rPr>
        <w:t>Gelatinase test</w:t>
      </w:r>
      <w:r>
        <w:rPr>
          <w:rFonts w:ascii="Times New Roman" w:cs="Times New Roman" w:hAnsi="Times New Roman"/>
          <w:sz w:val="24"/>
          <w:szCs w:val="24"/>
        </w:rPr>
        <w:t xml:space="preserve"> we found that the unknown specimen A was</w:t>
      </w:r>
      <w:r>
        <w:rPr>
          <w:rFonts w:ascii="Times New Roman" w:cs="Times New Roman" w:hAnsi="Times New Roman"/>
          <w:sz w:val="24"/>
          <w:szCs w:val="24"/>
        </w:rPr>
        <w:t xml:space="preserve"> </w:t>
      </w:r>
      <w:r>
        <w:rPr>
          <w:rFonts w:ascii="Times New Roman" w:cs="Times New Roman" w:hAnsi="Times New Roman"/>
          <w:i/>
          <w:sz w:val="24"/>
          <w:szCs w:val="24"/>
        </w:rPr>
        <w:t>Staphylococcus Aureus</w:t>
      </w:r>
      <w:r>
        <w:rPr>
          <w:rFonts w:ascii="Times New Roman" w:cs="Times New Roman" w:hAnsi="Times New Roman"/>
          <w:sz w:val="24"/>
          <w:szCs w:val="24"/>
        </w:rPr>
        <w:t>, u</w:t>
      </w:r>
      <w:r>
        <w:rPr>
          <w:rFonts w:ascii="Times New Roman" w:cs="Times New Roman" w:hAnsi="Times New Roman"/>
          <w:sz w:val="24"/>
          <w:szCs w:val="24"/>
        </w:rPr>
        <w:t>nknown</w:t>
      </w:r>
      <w:r>
        <w:rPr>
          <w:rFonts w:ascii="Times New Roman" w:cs="Times New Roman" w:hAnsi="Times New Roman"/>
          <w:sz w:val="24"/>
          <w:szCs w:val="24"/>
        </w:rPr>
        <w:t xml:space="preserve"> specimen B was</w:t>
      </w:r>
      <w:r>
        <w:rPr>
          <w:rFonts w:ascii="Times New Roman" w:cs="Times New Roman" w:hAnsi="Times New Roman"/>
          <w:sz w:val="24"/>
          <w:szCs w:val="24"/>
        </w:rPr>
        <w:t xml:space="preserve"> </w:t>
      </w:r>
      <w:r>
        <w:rPr>
          <w:rFonts w:ascii="Times New Roman" w:cs="Times New Roman" w:hAnsi="Times New Roman"/>
          <w:sz w:val="24"/>
          <w:szCs w:val="24"/>
        </w:rPr>
        <w:t>Serratia Marcescens</w:t>
      </w:r>
      <w:r>
        <w:rPr>
          <w:rFonts w:ascii="Times New Roman" w:cs="Times New Roman" w:hAnsi="Times New Roman"/>
          <w:sz w:val="24"/>
          <w:szCs w:val="24"/>
        </w:rPr>
        <w:t>. From lactose fermentation test we found out that</w:t>
      </w:r>
      <w:r>
        <w:rPr>
          <w:rFonts w:ascii="Times New Roman" w:cs="Times New Roman" w:hAnsi="Times New Roman"/>
          <w:sz w:val="24"/>
          <w:szCs w:val="24"/>
        </w:rPr>
        <w:t xml:space="preserve"> adverse car</w:t>
      </w:r>
      <w:r>
        <w:rPr>
          <w:rFonts w:ascii="Times New Roman" w:cs="Times New Roman" w:hAnsi="Times New Roman"/>
          <w:sz w:val="24"/>
          <w:szCs w:val="24"/>
        </w:rPr>
        <w:t xml:space="preserve">bohydrate fermentation reaction occurred </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jc w:val="center"/>
        <w:rPr>
          <w:rFonts w:ascii="Times New Roman" w:cs="Times New Roman" w:hAnsi="Times New Roman"/>
          <w:sz w:val="24"/>
          <w:szCs w:val="24"/>
        </w:rPr>
      </w:pPr>
      <w:r>
        <w:rPr>
          <w:rFonts w:ascii="Times New Roman" w:cs="Times New Roman" w:hAnsi="Times New Roman"/>
          <w:sz w:val="24"/>
          <w:szCs w:val="24"/>
        </w:rPr>
        <w:t>Citrate test</w:t>
      </w:r>
      <w:r>
        <w:rPr>
          <w:rFonts w:ascii="Times New Roman" w:cs="Times New Roman" w:hAnsi="Times New Roman"/>
          <w:sz w:val="24"/>
          <w:szCs w:val="24"/>
        </w:rPr>
        <w:t xml:space="preserve"> (additional test)</w:t>
      </w:r>
    </w:p>
    <w:p>
      <w:pPr>
        <w:pStyle w:val="style0"/>
        <w:autoSpaceDE w:val="false"/>
        <w:autoSpaceDN w:val="false"/>
        <w:adjustRightInd w:val="false"/>
        <w:spacing w:after="0" w:lineRule="auto" w:line="480"/>
        <w:ind w:firstLine="720"/>
        <w:rPr>
          <w:rFonts w:ascii="Times New Roman" w:cs="Times New Roman" w:hAnsi="Times New Roman"/>
          <w:sz w:val="24"/>
          <w:szCs w:val="24"/>
          <w:u w:val="single"/>
        </w:rPr>
      </w:pPr>
      <w:r>
        <w:rPr>
          <w:rFonts w:ascii="Times New Roman" w:cs="Times New Roman" w:hAnsi="Times New Roman"/>
          <w:sz w:val="24"/>
          <w:szCs w:val="24"/>
          <w:u w:val="single"/>
        </w:rPr>
        <w:t xml:space="preserve">Procedure </w:t>
      </w:r>
      <w:bookmarkStart w:id="0" w:name="_GoBack"/>
      <w:bookmarkEnd w:id="0"/>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16-18 hour pure culture was used as an inoculation source. A single isolated colony was picked, and the </w:t>
      </w:r>
      <w:r>
        <w:rPr>
          <w:rFonts w:ascii="Times New Roman" w:cs="Times New Roman" w:hAnsi="Times New Roman"/>
          <w:sz w:val="24"/>
          <w:szCs w:val="24"/>
        </w:rPr>
        <w:t xml:space="preserve">inclined </w:t>
      </w:r>
      <w:r>
        <w:rPr>
          <w:rFonts w:ascii="Times New Roman" w:cs="Times New Roman" w:hAnsi="Times New Roman"/>
          <w:sz w:val="24"/>
          <w:szCs w:val="24"/>
        </w:rPr>
        <w:t>surfac</w:t>
      </w:r>
      <w:r>
        <w:rPr>
          <w:rFonts w:ascii="Times New Roman" w:cs="Times New Roman" w:hAnsi="Times New Roman"/>
          <w:sz w:val="24"/>
          <w:szCs w:val="24"/>
        </w:rPr>
        <w:t>e</w:t>
      </w:r>
      <w:r>
        <w:rPr>
          <w:rFonts w:ascii="Times New Roman" w:cs="Times New Roman" w:hAnsi="Times New Roman"/>
          <w:sz w:val="24"/>
          <w:szCs w:val="24"/>
        </w:rPr>
        <w:t xml:space="preserve"> was slightly </w:t>
      </w:r>
      <w:r>
        <w:rPr>
          <w:rFonts w:ascii="Times New Roman" w:cs="Times New Roman" w:hAnsi="Times New Roman"/>
          <w:sz w:val="24"/>
          <w:szCs w:val="24"/>
        </w:rPr>
        <w:t>splashed</w:t>
      </w:r>
      <w:r>
        <w:rPr>
          <w:rFonts w:ascii="Times New Roman" w:cs="Times New Roman" w:hAnsi="Times New Roman"/>
          <w:sz w:val="24"/>
          <w:szCs w:val="24"/>
        </w:rPr>
        <w:t xml:space="preserve">. Incubation was done for </w:t>
      </w:r>
      <w:r>
        <w:rPr>
          <w:rFonts w:ascii="Times New Roman" w:cs="Times New Roman" w:hAnsi="Times New Roman"/>
          <w:sz w:val="24"/>
          <w:szCs w:val="24"/>
        </w:rPr>
        <w:t>32</w:t>
      </w:r>
      <w:r>
        <w:rPr>
          <w:rFonts w:ascii="Times New Roman" w:cs="Times New Roman" w:hAnsi="Times New Roman"/>
          <w:sz w:val="24"/>
          <w:szCs w:val="24"/>
        </w:rPr>
        <w:t xml:space="preserve"> hours</w:t>
      </w:r>
      <w:r>
        <w:rPr>
          <w:rFonts w:ascii="Times New Roman" w:cs="Times New Roman" w:hAnsi="Times New Roman"/>
          <w:sz w:val="24"/>
          <w:szCs w:val="24"/>
        </w:rPr>
        <w:t xml:space="preserve"> at 35</w:t>
      </w:r>
      <w:r>
        <w:rPr>
          <w:rFonts w:ascii="Times New Roman" w:cs="Times New Roman" w:hAnsi="Times New Roman"/>
          <w:sz w:val="24"/>
          <w:szCs w:val="24"/>
          <w:vertAlign w:val="superscript"/>
        </w:rPr>
        <w:t>o</w:t>
      </w:r>
      <w:r>
        <w:rPr>
          <w:rFonts w:ascii="Times New Roman" w:cs="Times New Roman" w:hAnsi="Times New Roman"/>
          <w:sz w:val="24"/>
          <w:szCs w:val="24"/>
        </w:rPr>
        <w:t>C</w:t>
      </w:r>
      <w:r>
        <w:rPr>
          <w:rFonts w:ascii="Times New Roman" w:cs="Times New Roman" w:hAnsi="Times New Roman"/>
          <w:sz w:val="24"/>
          <w:szCs w:val="24"/>
        </w:rPr>
        <w:t>.</w:t>
      </w:r>
    </w:p>
    <w:p>
      <w:pPr>
        <w:pStyle w:val="style0"/>
        <w:autoSpaceDE w:val="false"/>
        <w:autoSpaceDN w:val="false"/>
        <w:adjustRightInd w:val="false"/>
        <w:spacing w:after="0" w:lineRule="auto" w:line="480"/>
        <w:ind w:firstLine="720"/>
        <w:rPr>
          <w:rFonts w:ascii="Times New Roman" w:cs="Times New Roman" w:hAnsi="Times New Roman"/>
          <w:sz w:val="24"/>
          <w:szCs w:val="24"/>
          <w:u w:val="single"/>
        </w:rPr>
      </w:pPr>
      <w:r>
        <w:rPr>
          <w:rFonts w:ascii="Times New Roman" w:cs="Times New Roman" w:hAnsi="Times New Roman"/>
          <w:sz w:val="24"/>
          <w:szCs w:val="24"/>
          <w:u w:val="single"/>
        </w:rPr>
        <w:t xml:space="preserve">Results </w:t>
      </w:r>
    </w:p>
    <w:p>
      <w:pPr>
        <w:pStyle w:val="style0"/>
        <w:autoSpaceDE w:val="false"/>
        <w:autoSpaceDN w:val="false"/>
        <w:adjustRightInd w:val="false"/>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Citrate positive: the growth will be </w:t>
      </w:r>
      <w:r>
        <w:rPr>
          <w:rFonts w:ascii="Times New Roman" w:cs="Times New Roman" w:hAnsi="Times New Roman"/>
          <w:sz w:val="24"/>
          <w:szCs w:val="24"/>
        </w:rPr>
        <w:t>perceptible</w:t>
      </w:r>
      <w:r>
        <w:rPr>
          <w:rFonts w:ascii="Times New Roman" w:cs="Times New Roman" w:hAnsi="Times New Roman"/>
          <w:sz w:val="24"/>
          <w:szCs w:val="24"/>
        </w:rPr>
        <w:t xml:space="preserve"> on the </w:t>
      </w:r>
      <w:r>
        <w:rPr>
          <w:rFonts w:ascii="Times New Roman" w:cs="Times New Roman" w:hAnsi="Times New Roman"/>
          <w:sz w:val="24"/>
          <w:szCs w:val="24"/>
        </w:rPr>
        <w:t>inclined</w:t>
      </w:r>
      <w:r>
        <w:rPr>
          <w:rFonts w:ascii="Times New Roman" w:cs="Times New Roman" w:hAnsi="Times New Roman"/>
          <w:sz w:val="24"/>
          <w:szCs w:val="24"/>
        </w:rPr>
        <w:t xml:space="preserve"> surface, and the </w:t>
      </w:r>
      <w:r>
        <w:rPr>
          <w:rFonts w:ascii="Times New Roman" w:cs="Times New Roman" w:hAnsi="Times New Roman"/>
          <w:sz w:val="24"/>
          <w:szCs w:val="24"/>
        </w:rPr>
        <w:t>agent will be a</w:t>
      </w:r>
      <w:r>
        <w:rPr>
          <w:rFonts w:ascii="Times New Roman" w:cs="Times New Roman" w:hAnsi="Times New Roman"/>
          <w:sz w:val="24"/>
          <w:szCs w:val="24"/>
        </w:rPr>
        <w:t xml:space="preserve"> </w:t>
      </w:r>
      <w:r>
        <w:rPr>
          <w:rFonts w:ascii="Times New Roman" w:cs="Times New Roman" w:hAnsi="Times New Roman"/>
          <w:sz w:val="24"/>
          <w:szCs w:val="24"/>
        </w:rPr>
        <w:t>deep</w:t>
      </w:r>
      <w:r>
        <w:rPr>
          <w:rFonts w:ascii="Times New Roman" w:cs="Times New Roman" w:hAnsi="Times New Roman"/>
          <w:sz w:val="24"/>
          <w:szCs w:val="24"/>
        </w:rPr>
        <w:t xml:space="preserve"> Prussian blue</w:t>
      </w:r>
      <w:r>
        <w:rPr>
          <w:rFonts w:ascii="Times New Roman" w:cs="Times New Roman" w:hAnsi="Times New Roman"/>
          <w:sz w:val="24"/>
          <w:szCs w:val="24"/>
        </w:rPr>
        <w:t>.</w:t>
      </w:r>
    </w:p>
    <w:p>
      <w:pPr>
        <w:pStyle w:val="style0"/>
        <w:autoSpaceDE w:val="false"/>
        <w:autoSpaceDN w:val="false"/>
        <w:adjustRightInd w:val="false"/>
        <w:spacing w:after="0" w:lineRule="auto" w:line="480"/>
        <w:ind w:firstLine="720"/>
        <w:rPr>
          <w:rFonts w:ascii="Times New Roman" w:cs="Times New Roman" w:hAnsi="Times New Roman"/>
          <w:sz w:val="24"/>
          <w:szCs w:val="24"/>
          <w:u w:val="single"/>
        </w:rPr>
      </w:pPr>
      <w:r>
        <w:rPr>
          <w:rFonts w:ascii="Times New Roman" w:cs="Times New Roman" w:hAnsi="Times New Roman"/>
          <w:sz w:val="24"/>
          <w:szCs w:val="24"/>
        </w:rPr>
        <w:t>Citrate negative: trace or no growth will be visible.  No color change will occur</w:t>
      </w:r>
      <w:r>
        <w:rPr>
          <w:rFonts w:ascii="Times New Roman" w:cs="Times New Roman" w:hAnsi="Times New Roman"/>
          <w:sz w:val="24"/>
          <w:szCs w:val="24"/>
          <w:u w:val="single"/>
        </w:rPr>
        <w:t>.</w:t>
      </w:r>
    </w:p>
    <w:p>
      <w:pPr>
        <w:pStyle w:val="style0"/>
        <w:autoSpaceDE w:val="false"/>
        <w:autoSpaceDN w:val="false"/>
        <w:adjustRightInd w:val="false"/>
        <w:spacing w:after="0" w:lineRule="auto" w:line="480"/>
        <w:ind w:firstLine="720"/>
        <w:rPr>
          <w:rFonts w:ascii="Times New Roman" w:cs="Times New Roman" w:hAnsi="Times New Roman"/>
          <w:sz w:val="24"/>
          <w:szCs w:val="24"/>
          <w:u w:val="single"/>
        </w:rPr>
      </w:pPr>
    </w:p>
    <w:p>
      <w:pPr>
        <w:pStyle w:val="style0"/>
        <w:autoSpaceDE w:val="false"/>
        <w:autoSpaceDN w:val="false"/>
        <w:adjustRightInd w:val="false"/>
        <w:spacing w:after="0" w:lineRule="auto" w:line="480"/>
        <w:ind w:firstLine="720"/>
        <w:rPr>
          <w:rFonts w:ascii="Times New Roman" w:cs="Times New Roman" w:hAnsi="Times New Roman"/>
          <w:i/>
          <w:sz w:val="24"/>
          <w:szCs w:val="24"/>
        </w:rPr>
      </w:pPr>
      <w:r>
        <w:rPr>
          <w:rFonts w:ascii="Times New Roman" w:cs="Times New Roman" w:hAnsi="Times New Roman"/>
          <w:i/>
          <w:sz w:val="24"/>
          <w:szCs w:val="24"/>
        </w:rPr>
        <w:t>Staphylococcus spp</w:t>
      </w:r>
      <w:r>
        <w:rPr>
          <w:rFonts w:ascii="Times New Roman" w:cs="Times New Roman" w:hAnsi="Times New Roman"/>
          <w:sz w:val="24"/>
          <w:szCs w:val="24"/>
        </w:rPr>
        <w:t xml:space="preserve"> belongs to</w:t>
      </w:r>
      <w:r>
        <w:rPr>
          <w:rFonts w:ascii="Times New Roman" w:cs="Times New Roman" w:hAnsi="Times New Roman"/>
          <w:sz w:val="24"/>
          <w:szCs w:val="24"/>
        </w:rPr>
        <w:t xml:space="preserve"> the family Staphylococcaceae from the order Bacillales. They appear spherical when viewed using the microscope and form grape-like clusters. They are facultative anaerobic organisms and cause skin </w:t>
      </w:r>
      <w:r>
        <w:rPr>
          <w:rFonts w:ascii="Times New Roman" w:cs="Times New Roman" w:hAnsi="Times New Roman"/>
          <w:sz w:val="24"/>
          <w:szCs w:val="24"/>
        </w:rPr>
        <w:t>ailments</w:t>
      </w:r>
      <w:r>
        <w:rPr>
          <w:rFonts w:ascii="Times New Roman" w:cs="Times New Roman" w:hAnsi="Times New Roman"/>
          <w:sz w:val="24"/>
          <w:szCs w:val="24"/>
        </w:rPr>
        <w:t xml:space="preserve">, heart valve </w:t>
      </w:r>
      <w:r>
        <w:rPr>
          <w:rFonts w:ascii="Times New Roman" w:cs="Times New Roman" w:hAnsi="Times New Roman"/>
          <w:sz w:val="24"/>
          <w:szCs w:val="24"/>
        </w:rPr>
        <w:t>illnesses</w:t>
      </w:r>
      <w:r>
        <w:rPr>
          <w:rFonts w:ascii="Times New Roman" w:cs="Times New Roman" w:hAnsi="Times New Roman"/>
          <w:sz w:val="24"/>
          <w:szCs w:val="24"/>
        </w:rPr>
        <w:t xml:space="preserve">, and bone </w:t>
      </w:r>
      <w:r>
        <w:rPr>
          <w:rFonts w:ascii="Times New Roman" w:cs="Times New Roman" w:hAnsi="Times New Roman"/>
          <w:sz w:val="24"/>
          <w:szCs w:val="24"/>
        </w:rPr>
        <w:t>diseases</w:t>
      </w:r>
      <w:r>
        <w:rPr>
          <w:rFonts w:ascii="Times New Roman" w:cs="Times New Roman" w:hAnsi="Times New Roman"/>
          <w:sz w:val="24"/>
          <w:szCs w:val="24"/>
        </w:rPr>
        <w:t>.</w:t>
      </w:r>
    </w:p>
    <w:p>
      <w:pPr>
        <w:pStyle w:val="style0"/>
        <w:autoSpaceDE w:val="false"/>
        <w:autoSpaceDN w:val="false"/>
        <w:adjustRightInd w:val="false"/>
        <w:spacing w:after="0" w:lineRule="auto" w:line="480"/>
        <w:ind w:firstLine="720"/>
        <w:rPr>
          <w:rFonts w:ascii="Times New Roman" w:cs="Times New Roman" w:hAnsi="Times New Roman"/>
          <w:i/>
          <w:sz w:val="24"/>
          <w:szCs w:val="24"/>
        </w:rPr>
      </w:pPr>
      <w:r>
        <w:rPr>
          <w:rFonts w:ascii="Times New Roman" w:cs="Times New Roman" w:hAnsi="Times New Roman"/>
          <w:i/>
          <w:sz w:val="24"/>
          <w:szCs w:val="24"/>
        </w:rPr>
        <w:t>Salmonella</w:t>
      </w:r>
      <w:r>
        <w:rPr>
          <w:rFonts w:ascii="Times New Roman" w:cs="Times New Roman" w:hAnsi="Times New Roman"/>
          <w:sz w:val="24"/>
          <w:szCs w:val="24"/>
        </w:rPr>
        <w:t xml:space="preserve"> is a </w:t>
      </w:r>
      <w:r>
        <w:rPr>
          <w:rFonts w:ascii="Times New Roman" w:cs="Times New Roman" w:hAnsi="Times New Roman"/>
          <w:sz w:val="24"/>
          <w:szCs w:val="24"/>
        </w:rPr>
        <w:t>bar</w:t>
      </w:r>
      <w:r>
        <w:rPr>
          <w:rFonts w:ascii="Times New Roman" w:cs="Times New Roman" w:hAnsi="Times New Roman"/>
          <w:sz w:val="24"/>
          <w:szCs w:val="24"/>
        </w:rPr>
        <w:t>-shaped Gram-negative bacteria</w:t>
      </w:r>
      <w:r>
        <w:rPr>
          <w:rFonts w:ascii="Times New Roman" w:cs="Times New Roman" w:hAnsi="Times New Roman"/>
          <w:sz w:val="24"/>
          <w:szCs w:val="24"/>
        </w:rPr>
        <w:t>. It affects the human</w:t>
      </w:r>
      <w:r>
        <w:rPr>
          <w:rFonts w:ascii="Times New Roman" w:cs="Times New Roman" w:hAnsi="Times New Roman"/>
          <w:sz w:val="24"/>
          <w:szCs w:val="24"/>
        </w:rPr>
        <w:t xml:space="preserve"> i</w:t>
      </w:r>
      <w:r>
        <w:rPr>
          <w:rFonts w:ascii="Times New Roman" w:cs="Times New Roman" w:hAnsi="Times New Roman"/>
          <w:sz w:val="24"/>
          <w:szCs w:val="24"/>
        </w:rPr>
        <w:t xml:space="preserve">ntestinal tract </w:t>
      </w:r>
      <w:r>
        <w:rPr>
          <w:rFonts w:ascii="Times New Roman" w:cs="Times New Roman" w:hAnsi="Times New Roman"/>
          <w:sz w:val="24"/>
          <w:szCs w:val="24"/>
        </w:rPr>
        <w:t>and also causes abdominal pains, fever.</w:t>
      </w: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sz w:val="24"/>
          <w:szCs w:val="24"/>
        </w:rPr>
      </w:pPr>
    </w:p>
    <w:p>
      <w:pPr>
        <w:pStyle w:val="style0"/>
        <w:autoSpaceDE w:val="false"/>
        <w:autoSpaceDN w:val="false"/>
        <w:adjustRightInd w:val="false"/>
        <w:spacing w:after="0" w:lineRule="auto" w:line="480"/>
        <w:ind w:firstLine="720"/>
        <w:rPr>
          <w:rFonts w:ascii="Times New Roman" w:cs="Times New Roman" w:hAnsi="Times New Roman"/>
          <w:b/>
          <w:i/>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p>
    <w:pPr>
      <w:pStyle w:val="style31"/>
      <w:rPr>
        <w:rFonts w:ascii="Times New Roman" w:cs="Times New Roman" w:hAnsi="Times New Roman"/>
        <w:sz w:val="24"/>
        <w:szCs w:val="24"/>
      </w:rPr>
    </w:pPr>
    <w:r>
      <w:rPr>
        <w:rFonts w:ascii="Times New Roman" w:cs="Times New Roman" w:hAnsi="Times New Roman"/>
        <w:sz w:val="24"/>
        <w:szCs w:val="24"/>
      </w:rPr>
      <w:t>MICROBIOLOGY PRACTICAL LAB REPORT</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w:t>
    </w:r>
    <w:r>
      <w:rPr>
        <w:rFonts w:ascii="Times New Roman" w:cs="Times New Roman" w:hAnsi="Times New Roman"/>
        <w:sz w:val="24"/>
        <w:szCs w:val="24"/>
      </w:rPr>
      <w:t xml:space="preserve"> </w:t>
    </w:r>
    <w:r>
      <w:rPr>
        <w:rFonts w:ascii="Times New Roman" w:cs="Times New Roman" w:hAnsi="Times New Roman"/>
        <w:sz w:val="24"/>
        <w:szCs w:val="24"/>
      </w:rPr>
      <w:t>MICROBIOLOGY PRACTICAL LAB REPORT</w:t>
    </w:r>
    <w:r>
      <w:rPr>
        <w:rFonts w:ascii="Times New Roman" w:cs="Times New Roman" w:hAnsi="Times New Roman"/>
        <w:sz w:val="24"/>
        <w:szCs w:val="24"/>
      </w:rPr>
      <w:t xml:space="preserve">                                                 1</w:t>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06f24fe-f03d-44ff-9cde-43eaa1877f5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88ed2fb-cdb0-4ddc-9b27-1797a22a0df3"/>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Words>817</Words>
  <Pages>5</Pages>
  <Characters>4519</Characters>
  <Application>WPS Office</Application>
  <DocSecurity>0</DocSecurity>
  <Paragraphs>65</Paragraphs>
  <ScaleCrop>false</ScaleCrop>
  <LinksUpToDate>false</LinksUpToDate>
  <CharactersWithSpaces>5356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2021-04-08T23:03:00Z</dcterms:created>
  <dc:creator>Felix Namwakira</dc:creator>
  <lastModifiedBy>Infinix X650D</lastModifiedBy>
  <dcterms:modified xsi:type="dcterms:W3CDTF">2021-04-09T08:52:11Z</dcterms:modified>
  <revision>8</revision>
</coreProperties>
</file>

<file path=docProps/custom.xml><?xml version="1.0" encoding="utf-8"?>
<Properties xmlns="http://schemas.openxmlformats.org/officeDocument/2006/custom-properties" xmlns:vt="http://schemas.openxmlformats.org/officeDocument/2006/docPropsVTypes"/>
</file>