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F7580D" w:rsidP="00F7580D">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F047B3">
        <w:rPr>
          <w:rFonts w:ascii="Times New Roman" w:hAnsi="Times New Roman" w:cs="Times New Roman"/>
          <w:sz w:val="24"/>
          <w:szCs w:val="24"/>
        </w:rPr>
        <w:t xml:space="preserve">Diversification </w:t>
      </w:r>
      <w:r w:rsidR="00E20D6E">
        <w:rPr>
          <w:rFonts w:ascii="Times New Roman" w:hAnsi="Times New Roman" w:cs="Times New Roman"/>
          <w:sz w:val="24"/>
          <w:szCs w:val="24"/>
        </w:rPr>
        <w:t>Strategy</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EE4FFA" w:rsidRDefault="00111837" w:rsidP="00EE4FFA">
      <w:pPr>
        <w:spacing w:line="480" w:lineRule="auto"/>
        <w:jc w:val="center"/>
        <w:rPr>
          <w:rFonts w:ascii="Times New Roman" w:hAnsi="Times New Roman" w:cs="Times New Roman"/>
          <w:b/>
          <w:sz w:val="24"/>
          <w:szCs w:val="24"/>
        </w:rPr>
      </w:pPr>
      <w:r w:rsidRPr="00111837">
        <w:rPr>
          <w:rFonts w:ascii="Times New Roman" w:hAnsi="Times New Roman" w:cs="Times New Roman"/>
          <w:b/>
          <w:sz w:val="24"/>
          <w:szCs w:val="24"/>
        </w:rPr>
        <w:lastRenderedPageBreak/>
        <w:t xml:space="preserve">LVMH’s Past and current Corporate Diversification strategy </w:t>
      </w:r>
    </w:p>
    <w:p w:rsidR="00111837" w:rsidRDefault="00111837" w:rsidP="00111837">
      <w:pPr>
        <w:spacing w:line="480" w:lineRule="auto"/>
        <w:rPr>
          <w:rFonts w:ascii="Times New Roman" w:hAnsi="Times New Roman" w:cs="Times New Roman"/>
          <w:b/>
          <w:sz w:val="24"/>
          <w:szCs w:val="24"/>
        </w:rPr>
      </w:pPr>
      <w:r>
        <w:rPr>
          <w:rFonts w:ascii="Times New Roman" w:hAnsi="Times New Roman" w:cs="Times New Roman"/>
          <w:b/>
          <w:sz w:val="24"/>
          <w:szCs w:val="24"/>
        </w:rPr>
        <w:t>Q1.</w:t>
      </w:r>
    </w:p>
    <w:p w:rsidR="00111837" w:rsidRPr="00111837" w:rsidRDefault="00111837" w:rsidP="00111837">
      <w:pPr>
        <w:pStyle w:val="ListParagraph"/>
        <w:numPr>
          <w:ilvl w:val="0"/>
          <w:numId w:val="3"/>
        </w:numPr>
        <w:spacing w:line="480" w:lineRule="auto"/>
        <w:rPr>
          <w:rFonts w:ascii="Times New Roman" w:hAnsi="Times New Roman" w:cs="Times New Roman"/>
          <w:b/>
          <w:sz w:val="24"/>
          <w:szCs w:val="24"/>
        </w:rPr>
      </w:pPr>
    </w:p>
    <w:p w:rsidR="00111837" w:rsidRDefault="00111837" w:rsidP="0011183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Branding </w:t>
      </w:r>
    </w:p>
    <w:p w:rsidR="00111837" w:rsidRDefault="00111837" w:rsidP="00111837">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The company has been able to include multiple brands in its business portfolio. The number of brands that the company has been able to include: luxury goods such as jewelry, perfumes, and cosmetics. The business uses brands such as Givenchy, Krug and many more</w:t>
      </w:r>
    </w:p>
    <w:p w:rsidR="00111837" w:rsidRDefault="00111837" w:rsidP="0011183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E-commerce business</w:t>
      </w:r>
    </w:p>
    <w:p w:rsidR="00111837" w:rsidRDefault="00111837" w:rsidP="00111837">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Through electronic sales, the business has been able to expand its market share and meet global customer needs.</w:t>
      </w:r>
    </w:p>
    <w:p w:rsidR="00111837" w:rsidRDefault="00111837" w:rsidP="0011183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Stare brands include; Moet &amp; </w:t>
      </w:r>
      <w:proofErr w:type="spellStart"/>
      <w:r>
        <w:rPr>
          <w:rFonts w:ascii="Times New Roman" w:hAnsi="Times New Roman" w:cs="Times New Roman"/>
          <w:sz w:val="24"/>
          <w:szCs w:val="24"/>
        </w:rPr>
        <w:t>Chandon</w:t>
      </w:r>
      <w:proofErr w:type="spellEnd"/>
      <w:r>
        <w:rPr>
          <w:rFonts w:ascii="Times New Roman" w:hAnsi="Times New Roman" w:cs="Times New Roman"/>
          <w:sz w:val="24"/>
          <w:szCs w:val="24"/>
        </w:rPr>
        <w:t xml:space="preserve">, Louis </w:t>
      </w:r>
      <w:proofErr w:type="spellStart"/>
      <w:r>
        <w:rPr>
          <w:rFonts w:ascii="Times New Roman" w:hAnsi="Times New Roman" w:cs="Times New Roman"/>
          <w:sz w:val="24"/>
          <w:szCs w:val="24"/>
        </w:rPr>
        <w:t>Vuiton</w:t>
      </w:r>
      <w:proofErr w:type="spellEnd"/>
      <w:r>
        <w:rPr>
          <w:rFonts w:ascii="Times New Roman" w:hAnsi="Times New Roman" w:cs="Times New Roman"/>
          <w:sz w:val="24"/>
          <w:szCs w:val="24"/>
        </w:rPr>
        <w:t>, Givenchy and its rising stars such as Do</w:t>
      </w:r>
      <w:r w:rsidR="00EF34EC">
        <w:rPr>
          <w:rFonts w:ascii="Times New Roman" w:hAnsi="Times New Roman" w:cs="Times New Roman"/>
          <w:sz w:val="24"/>
          <w:szCs w:val="24"/>
        </w:rPr>
        <w:t xml:space="preserve">nna Karan, </w:t>
      </w:r>
      <w:proofErr w:type="spellStart"/>
      <w:r w:rsidR="00EF34EC">
        <w:rPr>
          <w:rFonts w:ascii="Times New Roman" w:hAnsi="Times New Roman" w:cs="Times New Roman"/>
          <w:sz w:val="24"/>
          <w:szCs w:val="24"/>
        </w:rPr>
        <w:t>Kenzo</w:t>
      </w:r>
      <w:proofErr w:type="spellEnd"/>
      <w:r w:rsidR="00EF34EC">
        <w:rPr>
          <w:rFonts w:ascii="Times New Roman" w:hAnsi="Times New Roman" w:cs="Times New Roman"/>
          <w:sz w:val="24"/>
          <w:szCs w:val="24"/>
        </w:rPr>
        <w:t xml:space="preserve"> and Christian </w:t>
      </w:r>
      <w:proofErr w:type="spellStart"/>
      <w:r w:rsidR="00EF34EC">
        <w:rPr>
          <w:rFonts w:ascii="Times New Roman" w:hAnsi="Times New Roman" w:cs="Times New Roman"/>
          <w:sz w:val="24"/>
          <w:szCs w:val="24"/>
        </w:rPr>
        <w:t>Lacroix</w:t>
      </w:r>
      <w:proofErr w:type="spellEnd"/>
      <w:r w:rsidR="00EF34EC">
        <w:rPr>
          <w:rFonts w:ascii="Times New Roman" w:hAnsi="Times New Roman" w:cs="Times New Roman"/>
          <w:sz w:val="24"/>
          <w:szCs w:val="24"/>
        </w:rPr>
        <w:t>. They help the brands to stay in power and maintain the market competitiveness.</w:t>
      </w:r>
    </w:p>
    <w:p w:rsidR="00EF34EC" w:rsidRDefault="00EF34EC" w:rsidP="00111837">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Because it deals/trades with luxury goods/services I believe that the business should venture into luxury cars </w:t>
      </w:r>
    </w:p>
    <w:p w:rsidR="00111837" w:rsidRDefault="00EF34EC" w:rsidP="00216B48">
      <w:pPr>
        <w:pStyle w:val="ListParagraph"/>
        <w:numPr>
          <w:ilvl w:val="0"/>
          <w:numId w:val="3"/>
        </w:numPr>
        <w:spacing w:line="480" w:lineRule="auto"/>
        <w:rPr>
          <w:rFonts w:ascii="Times New Roman" w:hAnsi="Times New Roman" w:cs="Times New Roman"/>
          <w:sz w:val="24"/>
          <w:szCs w:val="24"/>
        </w:rPr>
      </w:pPr>
      <w:r w:rsidRPr="005B3AC2">
        <w:rPr>
          <w:rFonts w:ascii="Times New Roman" w:hAnsi="Times New Roman" w:cs="Times New Roman"/>
          <w:sz w:val="24"/>
          <w:szCs w:val="24"/>
        </w:rPr>
        <w:t>I believe the business uses innovation as a common strategy in management of the business portfolio. Merging with other companies such as Guinness</w:t>
      </w:r>
      <w:r w:rsidR="00DD1615">
        <w:rPr>
          <w:rFonts w:ascii="Times New Roman" w:hAnsi="Times New Roman" w:cs="Times New Roman"/>
          <w:sz w:val="24"/>
          <w:szCs w:val="24"/>
        </w:rPr>
        <w:t>. The company also acquires business in order to promote its market expansion</w:t>
      </w:r>
    </w:p>
    <w:p w:rsidR="005B3AC2" w:rsidRDefault="005B3AC2" w:rsidP="005B3AC2">
      <w:pPr>
        <w:spacing w:line="480" w:lineRule="auto"/>
        <w:rPr>
          <w:rFonts w:ascii="Times New Roman" w:hAnsi="Times New Roman" w:cs="Times New Roman"/>
          <w:b/>
          <w:sz w:val="24"/>
          <w:szCs w:val="24"/>
        </w:rPr>
      </w:pPr>
      <w:r>
        <w:rPr>
          <w:rFonts w:ascii="Times New Roman" w:hAnsi="Times New Roman" w:cs="Times New Roman"/>
          <w:b/>
          <w:sz w:val="24"/>
          <w:szCs w:val="24"/>
        </w:rPr>
        <w:t>Q2. LVMH’s Portfolio</w:t>
      </w:r>
    </w:p>
    <w:p w:rsidR="005B3AC2" w:rsidRDefault="005B3AC2" w:rsidP="005B3AC2">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Champagne uses the industry attractiveness of maintaining high quality brands. For example, a lot of time is taken to produce and distribute the brands</w:t>
      </w:r>
    </w:p>
    <w:p w:rsidR="005B3AC2" w:rsidRDefault="00F70AC6" w:rsidP="005B3AC2">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lastRenderedPageBreak/>
        <w:t>F</w:t>
      </w:r>
      <w:r w:rsidR="005B3AC2">
        <w:rPr>
          <w:rFonts w:ascii="Times New Roman" w:hAnsi="Times New Roman" w:cs="Times New Roman"/>
          <w:sz w:val="24"/>
          <w:szCs w:val="24"/>
        </w:rPr>
        <w:t>ashion</w:t>
      </w:r>
      <w:r>
        <w:rPr>
          <w:rFonts w:ascii="Times New Roman" w:hAnsi="Times New Roman" w:cs="Times New Roman"/>
          <w:sz w:val="24"/>
          <w:szCs w:val="24"/>
        </w:rPr>
        <w:t xml:space="preserve"> uses creativity to come up with the best design for different segments of consumers. Famous people/stars to advertise and promote the products</w:t>
      </w:r>
    </w:p>
    <w:p w:rsidR="00F70AC6" w:rsidRDefault="00F70AC6" w:rsidP="005B3AC2">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Jewelry also uses high fragmented and multiple product categories to come up with distinctive designs</w:t>
      </w:r>
    </w:p>
    <w:p w:rsidR="00DD1615" w:rsidRDefault="00DD1615" w:rsidP="005B3AC2">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Selective retailing uses positioning to come up with the best location for the shops. This includes setting up the shops in major cities</w:t>
      </w:r>
    </w:p>
    <w:p w:rsidR="00DD1615" w:rsidRDefault="00DD1615" w:rsidP="005B3AC2">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Art Auctioning uses advertising and market publications to meet the customer.</w:t>
      </w:r>
    </w:p>
    <w:p w:rsidR="00D809EF" w:rsidRDefault="00D809EF" w:rsidP="00D1084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competitive strength position champagne is the global market share that the product has.</w:t>
      </w:r>
    </w:p>
    <w:p w:rsidR="00D809EF" w:rsidRDefault="00D809EF" w:rsidP="00D809E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Fashion has a well distribution channel that enables the products to reach various market segmentations worldwide</w:t>
      </w:r>
    </w:p>
    <w:p w:rsidR="00411777" w:rsidRDefault="00D809EF" w:rsidP="00D809E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Jewelry has a well development and production movement that </w:t>
      </w:r>
      <w:r w:rsidR="00411777">
        <w:rPr>
          <w:rFonts w:ascii="Times New Roman" w:hAnsi="Times New Roman" w:cs="Times New Roman"/>
          <w:sz w:val="24"/>
          <w:szCs w:val="24"/>
        </w:rPr>
        <w:t>watches over the business activities such as production and distribution</w:t>
      </w:r>
    </w:p>
    <w:p w:rsidR="00411777" w:rsidRDefault="00411777" w:rsidP="00D809E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Selective retailing uses selective stores in different and selective retail stores by geographic regions. The customers can reach the goods easily.</w:t>
      </w:r>
    </w:p>
    <w:p w:rsidR="00411777" w:rsidRDefault="00411777" w:rsidP="00D809E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Art auctioning uses a diverse selection of art products to meet the international markets</w:t>
      </w:r>
    </w:p>
    <w:p w:rsidR="00411777" w:rsidRDefault="00411777" w:rsidP="00411777">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business fit and synergies of all the 12 business include merging and acquisition. This ensures that the businesses expand and meet the </w:t>
      </w:r>
      <w:proofErr w:type="gramStart"/>
      <w:r>
        <w:rPr>
          <w:rFonts w:ascii="Times New Roman" w:hAnsi="Times New Roman" w:cs="Times New Roman"/>
          <w:sz w:val="24"/>
          <w:szCs w:val="24"/>
        </w:rPr>
        <w:t>ever growing</w:t>
      </w:r>
      <w:proofErr w:type="gramEnd"/>
      <w:r>
        <w:rPr>
          <w:rFonts w:ascii="Times New Roman" w:hAnsi="Times New Roman" w:cs="Times New Roman"/>
          <w:sz w:val="24"/>
          <w:szCs w:val="24"/>
        </w:rPr>
        <w:t xml:space="preserve"> market as well as its competition.</w:t>
      </w:r>
    </w:p>
    <w:p w:rsidR="00D10844" w:rsidRDefault="00D809EF" w:rsidP="00411777">
      <w:pPr>
        <w:pStyle w:val="ListParagraph"/>
        <w:numPr>
          <w:ilvl w:val="0"/>
          <w:numId w:val="4"/>
        </w:numPr>
        <w:spacing w:line="480" w:lineRule="auto"/>
        <w:rPr>
          <w:rFonts w:ascii="Times New Roman" w:hAnsi="Times New Roman" w:cs="Times New Roman"/>
          <w:sz w:val="24"/>
          <w:szCs w:val="24"/>
        </w:rPr>
      </w:pPr>
      <w:r w:rsidRPr="00411777">
        <w:rPr>
          <w:rFonts w:ascii="Times New Roman" w:hAnsi="Times New Roman" w:cs="Times New Roman"/>
          <w:sz w:val="24"/>
          <w:szCs w:val="24"/>
        </w:rPr>
        <w:t xml:space="preserve"> </w:t>
      </w:r>
      <w:r w:rsidR="00411777">
        <w:rPr>
          <w:rFonts w:ascii="Times New Roman" w:hAnsi="Times New Roman" w:cs="Times New Roman"/>
          <w:sz w:val="24"/>
          <w:szCs w:val="24"/>
        </w:rPr>
        <w:t>Fashion has the best strategic fit with other businesses and contribute to LMVH’s common fitness. The business has seen expansive growth of its products and high profit margin.</w:t>
      </w:r>
    </w:p>
    <w:p w:rsidR="00E3446A" w:rsidRDefault="00E3446A" w:rsidP="00411777">
      <w:pPr>
        <w:pStyle w:val="ListParagraph"/>
        <w:numPr>
          <w:ilvl w:val="0"/>
          <w:numId w:val="4"/>
        </w:numPr>
        <w:spacing w:line="480" w:lineRule="auto"/>
        <w:rPr>
          <w:rFonts w:ascii="Times New Roman" w:hAnsi="Times New Roman" w:cs="Times New Roman"/>
          <w:sz w:val="24"/>
          <w:szCs w:val="24"/>
        </w:rPr>
      </w:pPr>
    </w:p>
    <w:p w:rsidR="00CB2880" w:rsidRDefault="00E3446A" w:rsidP="00411777">
      <w:pPr>
        <w:pStyle w:val="ListParagraph"/>
        <w:numPr>
          <w:ilvl w:val="0"/>
          <w:numId w:val="4"/>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i</w:t>
      </w:r>
      <w:proofErr w:type="spellEnd"/>
      <w:r>
        <w:rPr>
          <w:rFonts w:ascii="Times New Roman" w:hAnsi="Times New Roman" w:cs="Times New Roman"/>
          <w:sz w:val="24"/>
          <w:szCs w:val="24"/>
        </w:rPr>
        <w:t>. W</w:t>
      </w:r>
      <w:r w:rsidR="00CB2880">
        <w:rPr>
          <w:rFonts w:ascii="Times New Roman" w:hAnsi="Times New Roman" w:cs="Times New Roman"/>
          <w:sz w:val="24"/>
          <w:szCs w:val="24"/>
        </w:rPr>
        <w:t>eig</w:t>
      </w:r>
      <w:r>
        <w:rPr>
          <w:rFonts w:ascii="Times New Roman" w:hAnsi="Times New Roman" w:cs="Times New Roman"/>
          <w:sz w:val="24"/>
          <w:szCs w:val="24"/>
        </w:rPr>
        <w:t>hted industry attractiveness of the business has a high rating</w:t>
      </w:r>
      <w:r w:rsidR="00A8303A">
        <w:rPr>
          <w:rFonts w:ascii="Times New Roman" w:hAnsi="Times New Roman" w:cs="Times New Roman"/>
          <w:sz w:val="24"/>
          <w:szCs w:val="24"/>
        </w:rPr>
        <w:t xml:space="preserve"> scale of about 6-8</w:t>
      </w:r>
      <w:r>
        <w:rPr>
          <w:rFonts w:ascii="Times New Roman" w:hAnsi="Times New Roman" w:cs="Times New Roman"/>
          <w:sz w:val="24"/>
          <w:szCs w:val="24"/>
        </w:rPr>
        <w:t>. The company has been able to gain a large market share</w:t>
      </w:r>
    </w:p>
    <w:p w:rsidR="00E3446A" w:rsidRDefault="00E3446A" w:rsidP="00E3446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ii. Weighted Competitive strength of the business </w:t>
      </w:r>
      <w:proofErr w:type="gramStart"/>
      <w:r>
        <w:rPr>
          <w:rFonts w:ascii="Times New Roman" w:hAnsi="Times New Roman" w:cs="Times New Roman"/>
          <w:sz w:val="24"/>
          <w:szCs w:val="24"/>
        </w:rPr>
        <w:t>can be summarized</w:t>
      </w:r>
      <w:proofErr w:type="gramEnd"/>
      <w:r>
        <w:rPr>
          <w:rFonts w:ascii="Times New Roman" w:hAnsi="Times New Roman" w:cs="Times New Roman"/>
          <w:sz w:val="24"/>
          <w:szCs w:val="24"/>
        </w:rPr>
        <w:t xml:space="preserve"> by the trust the business has in the market such that it can merge and acquire other business easily.</w:t>
      </w:r>
      <w:r w:rsidR="00A8303A">
        <w:rPr>
          <w:rFonts w:ascii="Times New Roman" w:hAnsi="Times New Roman" w:cs="Times New Roman"/>
          <w:sz w:val="24"/>
          <w:szCs w:val="24"/>
        </w:rPr>
        <w:t xml:space="preserve"> The scale 8 </w:t>
      </w:r>
      <w:proofErr w:type="gramStart"/>
      <w:r w:rsidR="00A8303A">
        <w:rPr>
          <w:rFonts w:ascii="Times New Roman" w:hAnsi="Times New Roman" w:cs="Times New Roman"/>
          <w:sz w:val="24"/>
          <w:szCs w:val="24"/>
        </w:rPr>
        <w:t>can be used</w:t>
      </w:r>
      <w:proofErr w:type="gramEnd"/>
      <w:r w:rsidR="00A8303A">
        <w:rPr>
          <w:rFonts w:ascii="Times New Roman" w:hAnsi="Times New Roman" w:cs="Times New Roman"/>
          <w:sz w:val="24"/>
          <w:szCs w:val="24"/>
        </w:rPr>
        <w:t xml:space="preserve"> to represent the weighted competitive strength of the business.</w:t>
      </w:r>
    </w:p>
    <w:p w:rsidR="00E3446A" w:rsidRDefault="00A80AFF" w:rsidP="00E3446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iii. N</w:t>
      </w:r>
      <w:r w:rsidR="00E3446A">
        <w:rPr>
          <w:rFonts w:ascii="Times New Roman" w:hAnsi="Times New Roman" w:cs="Times New Roman"/>
          <w:sz w:val="24"/>
          <w:szCs w:val="24"/>
        </w:rPr>
        <w:t>ine-cell industry</w:t>
      </w:r>
      <w:r>
        <w:rPr>
          <w:rFonts w:ascii="Times New Roman" w:hAnsi="Times New Roman" w:cs="Times New Roman"/>
          <w:sz w:val="24"/>
          <w:szCs w:val="24"/>
        </w:rPr>
        <w:t xml:space="preserve"> attractiveness competitive strength matrix of the business indicates that the long term industry attractiveness and business position is strong</w:t>
      </w:r>
      <w:r w:rsidR="00A8303A">
        <w:rPr>
          <w:rFonts w:ascii="Times New Roman" w:hAnsi="Times New Roman" w:cs="Times New Roman"/>
          <w:sz w:val="24"/>
          <w:szCs w:val="24"/>
        </w:rPr>
        <w:t xml:space="preserve"> with a scale of about 9</w:t>
      </w:r>
      <w:r>
        <w:rPr>
          <w:rFonts w:ascii="Times New Roman" w:hAnsi="Times New Roman" w:cs="Times New Roman"/>
          <w:sz w:val="24"/>
          <w:szCs w:val="24"/>
        </w:rPr>
        <w:t xml:space="preserve"> in the market</w:t>
      </w:r>
      <w:r w:rsidR="00A8303A">
        <w:rPr>
          <w:rFonts w:ascii="Times New Roman" w:hAnsi="Times New Roman" w:cs="Times New Roman"/>
          <w:sz w:val="24"/>
          <w:szCs w:val="24"/>
        </w:rPr>
        <w:t xml:space="preserve"> size</w:t>
      </w:r>
      <w:r>
        <w:rPr>
          <w:rFonts w:ascii="Times New Roman" w:hAnsi="Times New Roman" w:cs="Times New Roman"/>
          <w:sz w:val="24"/>
          <w:szCs w:val="24"/>
        </w:rPr>
        <w:t>.</w:t>
      </w:r>
    </w:p>
    <w:p w:rsidR="00A80AFF" w:rsidRDefault="00A80AFF" w:rsidP="00E3446A">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v. Cross-Business strategies fit of the business gives a summary </w:t>
      </w:r>
      <w:r w:rsidR="00A8303A">
        <w:rPr>
          <w:rFonts w:ascii="Times New Roman" w:hAnsi="Times New Roman" w:cs="Times New Roman"/>
          <w:sz w:val="24"/>
          <w:szCs w:val="24"/>
        </w:rPr>
        <w:t xml:space="preserve">of a business that has been able to utile its resources well and seize the existing market opportunities. This has ensured business development and growth. A scale of </w:t>
      </w:r>
      <w:proofErr w:type="gramStart"/>
      <w:r w:rsidR="00A8303A">
        <w:rPr>
          <w:rFonts w:ascii="Times New Roman" w:hAnsi="Times New Roman" w:cs="Times New Roman"/>
          <w:sz w:val="24"/>
          <w:szCs w:val="24"/>
        </w:rPr>
        <w:t>8</w:t>
      </w:r>
      <w:proofErr w:type="gramEnd"/>
      <w:r w:rsidR="00A8303A">
        <w:rPr>
          <w:rFonts w:ascii="Times New Roman" w:hAnsi="Times New Roman" w:cs="Times New Roman"/>
          <w:sz w:val="24"/>
          <w:szCs w:val="24"/>
        </w:rPr>
        <w:t xml:space="preserve"> is suitable representation of the same</w:t>
      </w:r>
    </w:p>
    <w:p w:rsidR="00A8303A" w:rsidRDefault="00A8303A" w:rsidP="00A8303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Q3. </w:t>
      </w:r>
    </w:p>
    <w:p w:rsidR="00A8303A" w:rsidRDefault="00490A5F" w:rsidP="00A8303A">
      <w:pPr>
        <w:pStyle w:val="ListParagraph"/>
        <w:numPr>
          <w:ilvl w:val="0"/>
          <w:numId w:val="5"/>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gramStart"/>
      <w:r w:rsidR="00A8303A">
        <w:rPr>
          <w:rFonts w:ascii="Times New Roman" w:hAnsi="Times New Roman" w:cs="Times New Roman"/>
          <w:sz w:val="24"/>
          <w:szCs w:val="24"/>
        </w:rPr>
        <w:t>Champagne  financial</w:t>
      </w:r>
      <w:proofErr w:type="gramEnd"/>
      <w:r w:rsidR="00A8303A">
        <w:rPr>
          <w:rFonts w:ascii="Times New Roman" w:hAnsi="Times New Roman" w:cs="Times New Roman"/>
          <w:sz w:val="24"/>
          <w:szCs w:val="24"/>
        </w:rPr>
        <w:t xml:space="preserve"> characteristics and relative performance has seen the business</w:t>
      </w:r>
      <w:r>
        <w:rPr>
          <w:rFonts w:ascii="Times New Roman" w:hAnsi="Times New Roman" w:cs="Times New Roman"/>
          <w:sz w:val="24"/>
          <w:szCs w:val="24"/>
        </w:rPr>
        <w:t xml:space="preserve"> do well in sales volume share in the market hence high revenues. The business has high sales volume e.g. in 2001 of 49.8 million</w:t>
      </w:r>
    </w:p>
    <w:p w:rsidR="00490A5F" w:rsidRDefault="00490A5F" w:rsidP="00490A5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ii. Fashion has had increased sales as well as operating income by more </w:t>
      </w:r>
      <w:proofErr w:type="spellStart"/>
      <w:r>
        <w:rPr>
          <w:rFonts w:ascii="Times New Roman" w:hAnsi="Times New Roman" w:cs="Times New Roman"/>
          <w:sz w:val="24"/>
          <w:szCs w:val="24"/>
        </w:rPr>
        <w:t>that</w:t>
      </w:r>
      <w:proofErr w:type="spellEnd"/>
      <w:r>
        <w:rPr>
          <w:rFonts w:ascii="Times New Roman" w:hAnsi="Times New Roman" w:cs="Times New Roman"/>
          <w:sz w:val="24"/>
          <w:szCs w:val="24"/>
        </w:rPr>
        <w:t xml:space="preserve"> 100% between 1998 and 2001. Since then the sales have grown gradually by 6%. The growth of the business </w:t>
      </w:r>
      <w:proofErr w:type="gramStart"/>
      <w:r>
        <w:rPr>
          <w:rFonts w:ascii="Times New Roman" w:hAnsi="Times New Roman" w:cs="Times New Roman"/>
          <w:sz w:val="24"/>
          <w:szCs w:val="24"/>
        </w:rPr>
        <w:t>has been attributed</w:t>
      </w:r>
      <w:proofErr w:type="gramEnd"/>
      <w:r>
        <w:rPr>
          <w:rFonts w:ascii="Times New Roman" w:hAnsi="Times New Roman" w:cs="Times New Roman"/>
          <w:sz w:val="24"/>
          <w:szCs w:val="24"/>
        </w:rPr>
        <w:t xml:space="preserve"> by new product introduction.</w:t>
      </w:r>
    </w:p>
    <w:p w:rsidR="00B0270B" w:rsidRDefault="00490A5F" w:rsidP="00490A5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iii. Jewelry division has experienced </w:t>
      </w:r>
      <w:proofErr w:type="gramStart"/>
      <w:r>
        <w:rPr>
          <w:rFonts w:ascii="Times New Roman" w:hAnsi="Times New Roman" w:cs="Times New Roman"/>
          <w:sz w:val="24"/>
          <w:szCs w:val="24"/>
        </w:rPr>
        <w:t>ups and downs</w:t>
      </w:r>
      <w:proofErr w:type="gramEnd"/>
      <w:r>
        <w:rPr>
          <w:rFonts w:ascii="Times New Roman" w:hAnsi="Times New Roman" w:cs="Times New Roman"/>
          <w:sz w:val="24"/>
          <w:szCs w:val="24"/>
        </w:rPr>
        <w:t xml:space="preserve"> in sales recording a decline of 11% in 2001. </w:t>
      </w:r>
      <w:r w:rsidR="00B0270B">
        <w:rPr>
          <w:rFonts w:ascii="Times New Roman" w:hAnsi="Times New Roman" w:cs="Times New Roman"/>
          <w:sz w:val="24"/>
          <w:szCs w:val="24"/>
        </w:rPr>
        <w:t xml:space="preserve">However, the business changed its business strategy and grew its sales </w:t>
      </w:r>
    </w:p>
    <w:p w:rsidR="00490A5F" w:rsidRDefault="00490A5F" w:rsidP="00490A5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Iv. </w:t>
      </w:r>
      <w:r w:rsidR="00B0270B">
        <w:rPr>
          <w:rFonts w:ascii="Times New Roman" w:hAnsi="Times New Roman" w:cs="Times New Roman"/>
          <w:sz w:val="24"/>
          <w:szCs w:val="24"/>
        </w:rPr>
        <w:t>Selective retailing, through its market reposition has been able to maintain a progressive 6% business sales growth and a strong performance.</w:t>
      </w:r>
    </w:p>
    <w:p w:rsidR="00B0270B" w:rsidRDefault="00B0270B" w:rsidP="00490A5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lastRenderedPageBreak/>
        <w:t>v. Art auctioning through advertisements has been able to grow its exclusive brands over the world. Its financial characteristics attribute to internet development costs and expansion costs.</w:t>
      </w:r>
    </w:p>
    <w:p w:rsidR="00B0270B" w:rsidRDefault="00B0270B" w:rsidP="00490A5F">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vi. </w:t>
      </w:r>
      <w:r w:rsidR="006C4573">
        <w:rPr>
          <w:rFonts w:ascii="Times New Roman" w:hAnsi="Times New Roman" w:cs="Times New Roman"/>
          <w:sz w:val="24"/>
          <w:szCs w:val="24"/>
        </w:rPr>
        <w:t>Perfumes and cosmetics business has been able to achieve 80% of division sales in parts of France and an impressive growth rate. It is ranked 7</w:t>
      </w:r>
      <w:r w:rsidR="006C4573" w:rsidRPr="006C4573">
        <w:rPr>
          <w:rFonts w:ascii="Times New Roman" w:hAnsi="Times New Roman" w:cs="Times New Roman"/>
          <w:sz w:val="24"/>
          <w:szCs w:val="24"/>
          <w:vertAlign w:val="superscript"/>
        </w:rPr>
        <w:t>th</w:t>
      </w:r>
      <w:r w:rsidR="006C4573">
        <w:rPr>
          <w:rFonts w:ascii="Times New Roman" w:hAnsi="Times New Roman" w:cs="Times New Roman"/>
          <w:sz w:val="24"/>
          <w:szCs w:val="24"/>
        </w:rPr>
        <w:t xml:space="preserve"> in the industry</w:t>
      </w:r>
    </w:p>
    <w:p w:rsidR="006C4573" w:rsidRDefault="006C4573" w:rsidP="006C4573">
      <w:pPr>
        <w:pStyle w:val="ListParagraph"/>
        <w:numPr>
          <w:ilvl w:val="0"/>
          <w:numId w:val="5"/>
        </w:numPr>
        <w:spacing w:line="480" w:lineRule="auto"/>
        <w:rPr>
          <w:rFonts w:ascii="Times New Roman" w:hAnsi="Times New Roman" w:cs="Times New Roman"/>
          <w:sz w:val="24"/>
          <w:szCs w:val="24"/>
        </w:rPr>
      </w:pPr>
    </w:p>
    <w:tbl>
      <w:tblPr>
        <w:tblStyle w:val="TableGrid"/>
        <w:tblW w:w="9121" w:type="dxa"/>
        <w:tblInd w:w="720" w:type="dxa"/>
        <w:tblLook w:val="04A0" w:firstRow="1" w:lastRow="0" w:firstColumn="1" w:lastColumn="0" w:noHBand="0" w:noVBand="1"/>
      </w:tblPr>
      <w:tblGrid>
        <w:gridCol w:w="4566"/>
        <w:gridCol w:w="4555"/>
      </w:tblGrid>
      <w:tr w:rsidR="006C4573" w:rsidTr="006C4573">
        <w:trPr>
          <w:trHeight w:val="445"/>
        </w:trPr>
        <w:tc>
          <w:tcPr>
            <w:tcW w:w="4566" w:type="dxa"/>
          </w:tcPr>
          <w:p w:rsidR="006C4573" w:rsidRPr="006C4573" w:rsidRDefault="006C4573" w:rsidP="006C4573">
            <w:pPr>
              <w:pStyle w:val="ListParagraph"/>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Business</w:t>
            </w:r>
          </w:p>
        </w:tc>
        <w:tc>
          <w:tcPr>
            <w:tcW w:w="4555" w:type="dxa"/>
          </w:tcPr>
          <w:p w:rsidR="006C4573" w:rsidRPr="006C4573" w:rsidRDefault="006C4573" w:rsidP="006C4573">
            <w:pPr>
              <w:pStyle w:val="ListParagraph"/>
              <w:spacing w:line="480" w:lineRule="auto"/>
              <w:ind w:left="0" w:firstLine="0"/>
              <w:rPr>
                <w:rFonts w:ascii="Times New Roman" w:hAnsi="Times New Roman" w:cs="Times New Roman"/>
                <w:b/>
                <w:sz w:val="24"/>
                <w:szCs w:val="24"/>
              </w:rPr>
            </w:pPr>
            <w:r w:rsidRPr="006C4573">
              <w:rPr>
                <w:rFonts w:ascii="Times New Roman" w:hAnsi="Times New Roman" w:cs="Times New Roman"/>
                <w:b/>
                <w:sz w:val="24"/>
                <w:szCs w:val="24"/>
              </w:rPr>
              <w:t xml:space="preserve">Sales </w:t>
            </w:r>
            <w:r>
              <w:rPr>
                <w:rFonts w:ascii="Times New Roman" w:hAnsi="Times New Roman" w:cs="Times New Roman"/>
                <w:b/>
                <w:sz w:val="24"/>
                <w:szCs w:val="24"/>
              </w:rPr>
              <w:t>(Millions of Euros)</w:t>
            </w:r>
          </w:p>
        </w:tc>
      </w:tr>
      <w:tr w:rsidR="006C4573" w:rsidTr="006C4573">
        <w:trPr>
          <w:trHeight w:val="457"/>
        </w:trPr>
        <w:tc>
          <w:tcPr>
            <w:tcW w:w="4566"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Wines and spirits</w:t>
            </w:r>
          </w:p>
        </w:tc>
        <w:tc>
          <w:tcPr>
            <w:tcW w:w="4555"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2,232</w:t>
            </w:r>
          </w:p>
        </w:tc>
      </w:tr>
      <w:tr w:rsidR="006C4573" w:rsidTr="006C4573">
        <w:trPr>
          <w:trHeight w:val="445"/>
        </w:trPr>
        <w:tc>
          <w:tcPr>
            <w:tcW w:w="4566"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Fashion and leather goods</w:t>
            </w:r>
          </w:p>
        </w:tc>
        <w:tc>
          <w:tcPr>
            <w:tcW w:w="4555"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3,612</w:t>
            </w:r>
          </w:p>
        </w:tc>
      </w:tr>
      <w:tr w:rsidR="006C4573" w:rsidTr="006C4573">
        <w:trPr>
          <w:trHeight w:val="457"/>
        </w:trPr>
        <w:tc>
          <w:tcPr>
            <w:tcW w:w="4566"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Perfumes and cosmetics</w:t>
            </w:r>
          </w:p>
        </w:tc>
        <w:tc>
          <w:tcPr>
            <w:tcW w:w="4555"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2,231</w:t>
            </w:r>
          </w:p>
        </w:tc>
      </w:tr>
      <w:tr w:rsidR="006C4573" w:rsidTr="006C4573">
        <w:trPr>
          <w:trHeight w:val="445"/>
        </w:trPr>
        <w:tc>
          <w:tcPr>
            <w:tcW w:w="4566"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Watches and jewelry</w:t>
            </w:r>
          </w:p>
        </w:tc>
        <w:tc>
          <w:tcPr>
            <w:tcW w:w="4555"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548</w:t>
            </w:r>
          </w:p>
        </w:tc>
      </w:tr>
      <w:tr w:rsidR="006C4573" w:rsidTr="006C4573">
        <w:trPr>
          <w:trHeight w:val="57"/>
        </w:trPr>
        <w:tc>
          <w:tcPr>
            <w:tcW w:w="4566"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Selective retailing</w:t>
            </w:r>
          </w:p>
        </w:tc>
        <w:tc>
          <w:tcPr>
            <w:tcW w:w="4555"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3,475</w:t>
            </w:r>
          </w:p>
        </w:tc>
      </w:tr>
      <w:tr w:rsidR="006C4573" w:rsidTr="006C4573">
        <w:trPr>
          <w:trHeight w:val="57"/>
        </w:trPr>
        <w:tc>
          <w:tcPr>
            <w:tcW w:w="4566"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Other business e.g. art auctioning</w:t>
            </w:r>
          </w:p>
        </w:tc>
        <w:tc>
          <w:tcPr>
            <w:tcW w:w="4555" w:type="dxa"/>
          </w:tcPr>
          <w:p w:rsidR="006C4573" w:rsidRDefault="006C4573" w:rsidP="006C4573">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131</w:t>
            </w:r>
          </w:p>
        </w:tc>
      </w:tr>
    </w:tbl>
    <w:p w:rsidR="006C4573" w:rsidRDefault="006C4573" w:rsidP="006C4573">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From the table above the fashion and leather business is </w:t>
      </w:r>
      <w:proofErr w:type="gramStart"/>
      <w:r>
        <w:rPr>
          <w:rFonts w:ascii="Times New Roman" w:hAnsi="Times New Roman" w:cs="Times New Roman"/>
          <w:sz w:val="24"/>
          <w:szCs w:val="24"/>
        </w:rPr>
        <w:t>cash cow</w:t>
      </w:r>
      <w:proofErr w:type="gramEnd"/>
      <w:r>
        <w:rPr>
          <w:rFonts w:ascii="Times New Roman" w:hAnsi="Times New Roman" w:cs="Times New Roman"/>
          <w:sz w:val="24"/>
          <w:szCs w:val="24"/>
        </w:rPr>
        <w:t xml:space="preserve"> and gives the company good returns. On the other hand, other businesses in the company such as art auctioning are business hogs and its internal cash flows cannot adequately fund its capital investments.</w:t>
      </w:r>
    </w:p>
    <w:p w:rsidR="001E6D00" w:rsidRPr="001E6D00" w:rsidRDefault="00583A15" w:rsidP="00216B48">
      <w:pPr>
        <w:pStyle w:val="ListParagraph"/>
        <w:numPr>
          <w:ilvl w:val="0"/>
          <w:numId w:val="5"/>
        </w:numPr>
        <w:spacing w:line="480" w:lineRule="auto"/>
        <w:rPr>
          <w:rFonts w:ascii="Times New Roman" w:hAnsi="Times New Roman" w:cs="Times New Roman"/>
          <w:sz w:val="24"/>
          <w:szCs w:val="24"/>
        </w:rPr>
      </w:pPr>
      <w:r w:rsidRPr="001E6D00">
        <w:rPr>
          <w:rFonts w:ascii="Times New Roman" w:hAnsi="Times New Roman" w:cs="Times New Roman"/>
          <w:sz w:val="24"/>
          <w:szCs w:val="24"/>
        </w:rPr>
        <w:t>The Fashion and leather business is the best for LMVH to invest in because it has high returns</w:t>
      </w:r>
    </w:p>
    <w:p w:rsidR="001E6D00" w:rsidRPr="001E6D00" w:rsidRDefault="001E6D00" w:rsidP="001E6D00">
      <w:pPr>
        <w:spacing w:line="480" w:lineRule="auto"/>
        <w:rPr>
          <w:rFonts w:ascii="Times New Roman" w:hAnsi="Times New Roman" w:cs="Times New Roman"/>
          <w:sz w:val="24"/>
          <w:szCs w:val="24"/>
        </w:rPr>
      </w:pPr>
    </w:p>
    <w:p w:rsidR="00583A15" w:rsidRDefault="001E6D00" w:rsidP="006C4573">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overall financial performance has been high and increasing gradually from 1999-2001. The business operating margins are less in 1998 when compared to the operating profits in 1999-2001.</w:t>
      </w:r>
    </w:p>
    <w:tbl>
      <w:tblPr>
        <w:tblStyle w:val="TableGrid"/>
        <w:tblW w:w="8185" w:type="dxa"/>
        <w:tblInd w:w="720" w:type="dxa"/>
        <w:tblLook w:val="04A0" w:firstRow="1" w:lastRow="0" w:firstColumn="1" w:lastColumn="0" w:noHBand="0" w:noVBand="1"/>
      </w:tblPr>
      <w:tblGrid>
        <w:gridCol w:w="3642"/>
        <w:gridCol w:w="853"/>
        <w:gridCol w:w="1170"/>
        <w:gridCol w:w="1215"/>
        <w:gridCol w:w="1305"/>
      </w:tblGrid>
      <w:tr w:rsidR="001E6D00" w:rsidRPr="006C4573" w:rsidTr="00E20D6E">
        <w:trPr>
          <w:trHeight w:val="354"/>
        </w:trPr>
        <w:tc>
          <w:tcPr>
            <w:tcW w:w="3642" w:type="dxa"/>
          </w:tcPr>
          <w:p w:rsidR="001E6D00" w:rsidRPr="006C4573" w:rsidRDefault="001E6D00" w:rsidP="00216B48">
            <w:pPr>
              <w:pStyle w:val="ListParagraph"/>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lastRenderedPageBreak/>
              <w:t>Business-operating profit</w:t>
            </w:r>
          </w:p>
        </w:tc>
        <w:tc>
          <w:tcPr>
            <w:tcW w:w="853" w:type="dxa"/>
          </w:tcPr>
          <w:p w:rsidR="001E6D00" w:rsidRPr="001E6D00" w:rsidRDefault="001E6D00" w:rsidP="00216B48">
            <w:pPr>
              <w:pStyle w:val="ListParagraph"/>
              <w:spacing w:line="480" w:lineRule="auto"/>
              <w:ind w:left="0" w:firstLine="0"/>
              <w:rPr>
                <w:rFonts w:ascii="Times New Roman" w:hAnsi="Times New Roman" w:cs="Times New Roman"/>
                <w:b/>
                <w:sz w:val="24"/>
                <w:szCs w:val="24"/>
              </w:rPr>
            </w:pPr>
            <w:r w:rsidRPr="001E6D00">
              <w:rPr>
                <w:rFonts w:ascii="Times New Roman" w:hAnsi="Times New Roman" w:cs="Times New Roman"/>
                <w:b/>
                <w:sz w:val="24"/>
                <w:szCs w:val="24"/>
              </w:rPr>
              <w:t>2001</w:t>
            </w:r>
          </w:p>
        </w:tc>
        <w:tc>
          <w:tcPr>
            <w:tcW w:w="1170" w:type="dxa"/>
          </w:tcPr>
          <w:p w:rsidR="001E6D00" w:rsidRPr="006C4573" w:rsidRDefault="001E6D00" w:rsidP="00216B48">
            <w:pPr>
              <w:pStyle w:val="ListParagraph"/>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2000</w:t>
            </w:r>
          </w:p>
        </w:tc>
        <w:tc>
          <w:tcPr>
            <w:tcW w:w="1215" w:type="dxa"/>
          </w:tcPr>
          <w:p w:rsidR="001E6D00" w:rsidRPr="006C4573" w:rsidRDefault="001E6D00" w:rsidP="00216B48">
            <w:pPr>
              <w:pStyle w:val="ListParagraph"/>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1999</w:t>
            </w:r>
          </w:p>
        </w:tc>
        <w:tc>
          <w:tcPr>
            <w:tcW w:w="1305" w:type="dxa"/>
          </w:tcPr>
          <w:p w:rsidR="001E6D00" w:rsidRPr="006C4573" w:rsidRDefault="001E6D00" w:rsidP="00216B48">
            <w:pPr>
              <w:pStyle w:val="ListParagraph"/>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1998</w:t>
            </w:r>
          </w:p>
        </w:tc>
      </w:tr>
      <w:tr w:rsidR="001E6D00" w:rsidTr="00E20D6E">
        <w:trPr>
          <w:trHeight w:val="363"/>
        </w:trPr>
        <w:tc>
          <w:tcPr>
            <w:tcW w:w="3642"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Wines and spirits</w:t>
            </w:r>
          </w:p>
        </w:tc>
        <w:tc>
          <w:tcPr>
            <w:tcW w:w="853"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676</w:t>
            </w:r>
          </w:p>
        </w:tc>
        <w:tc>
          <w:tcPr>
            <w:tcW w:w="1170"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716</w:t>
            </w:r>
          </w:p>
        </w:tc>
        <w:tc>
          <w:tcPr>
            <w:tcW w:w="1215"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655</w:t>
            </w:r>
          </w:p>
        </w:tc>
        <w:tc>
          <w:tcPr>
            <w:tcW w:w="1305" w:type="dxa"/>
          </w:tcPr>
          <w:p w:rsidR="001E6D00" w:rsidRDefault="001E6D00" w:rsidP="001E6D00">
            <w:pPr>
              <w:pStyle w:val="ListParagraph"/>
              <w:spacing w:line="480" w:lineRule="auto"/>
              <w:ind w:left="0" w:firstLine="0"/>
              <w:rPr>
                <w:rFonts w:ascii="Times New Roman" w:hAnsi="Times New Roman" w:cs="Times New Roman"/>
                <w:sz w:val="24"/>
                <w:szCs w:val="24"/>
              </w:rPr>
            </w:pPr>
          </w:p>
        </w:tc>
      </w:tr>
      <w:tr w:rsidR="001E6D00" w:rsidTr="00E20D6E">
        <w:trPr>
          <w:trHeight w:val="354"/>
        </w:trPr>
        <w:tc>
          <w:tcPr>
            <w:tcW w:w="3642"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Fashion and leather goods</w:t>
            </w:r>
          </w:p>
        </w:tc>
        <w:tc>
          <w:tcPr>
            <w:tcW w:w="853"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1,274</w:t>
            </w:r>
          </w:p>
        </w:tc>
        <w:tc>
          <w:tcPr>
            <w:tcW w:w="1170"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1, 169</w:t>
            </w:r>
          </w:p>
        </w:tc>
        <w:tc>
          <w:tcPr>
            <w:tcW w:w="1215"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826</w:t>
            </w:r>
          </w:p>
        </w:tc>
        <w:tc>
          <w:tcPr>
            <w:tcW w:w="1305" w:type="dxa"/>
          </w:tcPr>
          <w:p w:rsidR="001E6D00" w:rsidRDefault="001E6D00" w:rsidP="001E6D00">
            <w:pPr>
              <w:pStyle w:val="ListParagraph"/>
              <w:spacing w:line="480" w:lineRule="auto"/>
              <w:ind w:left="0" w:firstLine="0"/>
              <w:rPr>
                <w:rFonts w:ascii="Times New Roman" w:hAnsi="Times New Roman" w:cs="Times New Roman"/>
                <w:sz w:val="24"/>
                <w:szCs w:val="24"/>
              </w:rPr>
            </w:pPr>
          </w:p>
        </w:tc>
      </w:tr>
      <w:tr w:rsidR="001E6D00" w:rsidTr="00E20D6E">
        <w:trPr>
          <w:trHeight w:val="363"/>
        </w:trPr>
        <w:tc>
          <w:tcPr>
            <w:tcW w:w="3642"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Perfumes and cosmetics</w:t>
            </w:r>
          </w:p>
        </w:tc>
        <w:tc>
          <w:tcPr>
            <w:tcW w:w="853"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149</w:t>
            </w:r>
          </w:p>
        </w:tc>
        <w:tc>
          <w:tcPr>
            <w:tcW w:w="1170"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184</w:t>
            </w:r>
          </w:p>
        </w:tc>
        <w:tc>
          <w:tcPr>
            <w:tcW w:w="1215"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146</w:t>
            </w:r>
          </w:p>
        </w:tc>
        <w:tc>
          <w:tcPr>
            <w:tcW w:w="1305" w:type="dxa"/>
          </w:tcPr>
          <w:p w:rsidR="001E6D00" w:rsidRDefault="001E6D00" w:rsidP="001E6D00">
            <w:pPr>
              <w:pStyle w:val="ListParagraph"/>
              <w:spacing w:line="480" w:lineRule="auto"/>
              <w:ind w:left="0" w:firstLine="0"/>
              <w:rPr>
                <w:rFonts w:ascii="Times New Roman" w:hAnsi="Times New Roman" w:cs="Times New Roman"/>
                <w:sz w:val="24"/>
                <w:szCs w:val="24"/>
              </w:rPr>
            </w:pPr>
          </w:p>
        </w:tc>
      </w:tr>
      <w:tr w:rsidR="001E6D00" w:rsidTr="00E20D6E">
        <w:trPr>
          <w:trHeight w:val="354"/>
        </w:trPr>
        <w:tc>
          <w:tcPr>
            <w:tcW w:w="3642"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Watches and jewelry</w:t>
            </w:r>
          </w:p>
        </w:tc>
        <w:tc>
          <w:tcPr>
            <w:tcW w:w="853"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27</w:t>
            </w:r>
          </w:p>
        </w:tc>
        <w:tc>
          <w:tcPr>
            <w:tcW w:w="1170"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59</w:t>
            </w:r>
          </w:p>
        </w:tc>
        <w:tc>
          <w:tcPr>
            <w:tcW w:w="1215"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5</w:t>
            </w:r>
          </w:p>
        </w:tc>
        <w:tc>
          <w:tcPr>
            <w:tcW w:w="1305" w:type="dxa"/>
          </w:tcPr>
          <w:p w:rsidR="001E6D00" w:rsidRDefault="001E6D00" w:rsidP="001E6D00">
            <w:pPr>
              <w:pStyle w:val="ListParagraph"/>
              <w:spacing w:line="480" w:lineRule="auto"/>
              <w:ind w:left="0" w:firstLine="0"/>
              <w:rPr>
                <w:rFonts w:ascii="Times New Roman" w:hAnsi="Times New Roman" w:cs="Times New Roman"/>
                <w:sz w:val="24"/>
                <w:szCs w:val="24"/>
              </w:rPr>
            </w:pPr>
          </w:p>
        </w:tc>
      </w:tr>
      <w:tr w:rsidR="001E6D00" w:rsidTr="00E20D6E">
        <w:trPr>
          <w:trHeight w:val="45"/>
        </w:trPr>
        <w:tc>
          <w:tcPr>
            <w:tcW w:w="3642"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Selective retailing</w:t>
            </w:r>
          </w:p>
        </w:tc>
        <w:tc>
          <w:tcPr>
            <w:tcW w:w="853"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(194)</w:t>
            </w:r>
          </w:p>
        </w:tc>
        <w:tc>
          <w:tcPr>
            <w:tcW w:w="1170"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(2)</w:t>
            </w:r>
          </w:p>
        </w:tc>
        <w:tc>
          <w:tcPr>
            <w:tcW w:w="1215"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(2)</w:t>
            </w:r>
          </w:p>
        </w:tc>
        <w:tc>
          <w:tcPr>
            <w:tcW w:w="1305" w:type="dxa"/>
          </w:tcPr>
          <w:p w:rsidR="001E6D00" w:rsidRDefault="001E6D00" w:rsidP="001E6D00">
            <w:pPr>
              <w:pStyle w:val="ListParagraph"/>
              <w:spacing w:line="480" w:lineRule="auto"/>
              <w:ind w:left="0" w:firstLine="0"/>
              <w:rPr>
                <w:rFonts w:ascii="Times New Roman" w:hAnsi="Times New Roman" w:cs="Times New Roman"/>
                <w:sz w:val="24"/>
                <w:szCs w:val="24"/>
              </w:rPr>
            </w:pPr>
          </w:p>
        </w:tc>
      </w:tr>
      <w:tr w:rsidR="001E6D00" w:rsidTr="00E20D6E">
        <w:trPr>
          <w:trHeight w:val="45"/>
        </w:trPr>
        <w:tc>
          <w:tcPr>
            <w:tcW w:w="3642"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Other business e.g. art auctioning</w:t>
            </w:r>
          </w:p>
        </w:tc>
        <w:tc>
          <w:tcPr>
            <w:tcW w:w="853" w:type="dxa"/>
          </w:tcPr>
          <w:p w:rsidR="001E6D00" w:rsidRDefault="001E6D00" w:rsidP="00216B48">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(372)</w:t>
            </w:r>
          </w:p>
        </w:tc>
        <w:tc>
          <w:tcPr>
            <w:tcW w:w="1170"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(167)</w:t>
            </w:r>
          </w:p>
        </w:tc>
        <w:tc>
          <w:tcPr>
            <w:tcW w:w="1215" w:type="dxa"/>
          </w:tcPr>
          <w:p w:rsidR="001E6D00" w:rsidRDefault="001E6D00" w:rsidP="001E6D00">
            <w:pPr>
              <w:pStyle w:val="ListParagraph"/>
              <w:spacing w:line="480" w:lineRule="auto"/>
              <w:ind w:left="0" w:firstLine="0"/>
              <w:rPr>
                <w:rFonts w:ascii="Times New Roman" w:hAnsi="Times New Roman" w:cs="Times New Roman"/>
                <w:sz w:val="24"/>
                <w:szCs w:val="24"/>
              </w:rPr>
            </w:pPr>
            <w:r>
              <w:rPr>
                <w:rFonts w:ascii="Times New Roman" w:hAnsi="Times New Roman" w:cs="Times New Roman"/>
                <w:sz w:val="24"/>
                <w:szCs w:val="24"/>
              </w:rPr>
              <w:t>(83)</w:t>
            </w:r>
          </w:p>
        </w:tc>
        <w:tc>
          <w:tcPr>
            <w:tcW w:w="1305" w:type="dxa"/>
          </w:tcPr>
          <w:p w:rsidR="001E6D00" w:rsidRDefault="001E6D00" w:rsidP="001E6D00">
            <w:pPr>
              <w:pStyle w:val="ListParagraph"/>
              <w:spacing w:line="480" w:lineRule="auto"/>
              <w:ind w:left="0" w:firstLine="0"/>
              <w:rPr>
                <w:rFonts w:ascii="Times New Roman" w:hAnsi="Times New Roman" w:cs="Times New Roman"/>
                <w:sz w:val="24"/>
                <w:szCs w:val="24"/>
              </w:rPr>
            </w:pPr>
          </w:p>
        </w:tc>
      </w:tr>
    </w:tbl>
    <w:p w:rsidR="006C4573" w:rsidRDefault="00883BF0" w:rsidP="00883BF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Diversification strategy has increased the shareholder value and shareholders are happy about this because it gives good value for their shares.</w:t>
      </w:r>
      <w:r w:rsidR="006C6BAF">
        <w:rPr>
          <w:rFonts w:ascii="Times New Roman" w:hAnsi="Times New Roman" w:cs="Times New Roman"/>
          <w:sz w:val="24"/>
          <w:szCs w:val="24"/>
        </w:rPr>
        <w:t xml:space="preserve"> </w:t>
      </w:r>
    </w:p>
    <w:p w:rsidR="00C01786" w:rsidRDefault="006C6BAF" w:rsidP="00883BF0">
      <w:pPr>
        <w:pStyle w:val="ListParagraph"/>
        <w:numPr>
          <w:ilvl w:val="0"/>
          <w:numId w:val="5"/>
        </w:num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C01786">
        <w:rPr>
          <w:rFonts w:ascii="Times New Roman" w:hAnsi="Times New Roman" w:cs="Times New Roman"/>
          <w:sz w:val="24"/>
          <w:szCs w:val="24"/>
        </w:rPr>
        <w:t>Compound annual growth rate</w:t>
      </w:r>
    </w:p>
    <w:p w:rsidR="00975B55" w:rsidRDefault="00C01786" w:rsidP="00C01786">
      <w:pPr>
        <w:pStyle w:val="ListParagraph"/>
        <w:spacing w:line="480" w:lineRule="auto"/>
        <w:ind w:firstLine="0"/>
        <w:rPr>
          <w:rFonts w:ascii="Times New Roman" w:hAnsi="Times New Roman" w:cs="Times New Roman"/>
          <w:sz w:val="24"/>
          <w:szCs w:val="24"/>
        </w:rPr>
      </w:pPr>
      <w:r w:rsidRPr="001F79CE">
        <w:rPr>
          <w:rFonts w:ascii="Times New Roman" w:hAnsi="Times New Roman" w:cs="Times New Roman"/>
          <w:b/>
          <w:sz w:val="24"/>
          <w:szCs w:val="24"/>
        </w:rPr>
        <w:t>Net sales</w:t>
      </w:r>
      <w:r>
        <w:rPr>
          <w:rFonts w:ascii="Times New Roman" w:hAnsi="Times New Roman" w:cs="Times New Roman"/>
          <w:sz w:val="24"/>
          <w:szCs w:val="24"/>
        </w:rPr>
        <w:t>= final value/initial value</w:t>
      </w:r>
    </w:p>
    <w:p w:rsidR="00C01786" w:rsidRDefault="00C01786"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12,229/3,630= 3.3</w:t>
      </w:r>
    </w:p>
    <w:p w:rsidR="00C01786" w:rsidRDefault="00C01786" w:rsidP="00C01786">
      <w:pPr>
        <w:pStyle w:val="ListParagraph"/>
        <w:spacing w:line="480" w:lineRule="auto"/>
        <w:ind w:firstLine="0"/>
        <w:rPr>
          <w:rFonts w:ascii="Times New Roman" w:hAnsi="Times New Roman" w:cs="Times New Roman"/>
          <w:sz w:val="24"/>
          <w:szCs w:val="24"/>
        </w:rPr>
      </w:pPr>
      <w:r w:rsidRPr="001F79CE">
        <w:rPr>
          <w:rFonts w:ascii="Times New Roman" w:hAnsi="Times New Roman" w:cs="Times New Roman"/>
          <w:b/>
          <w:sz w:val="24"/>
          <w:szCs w:val="24"/>
        </w:rPr>
        <w:t>Income from operations</w:t>
      </w:r>
      <w:r>
        <w:rPr>
          <w:rFonts w:ascii="Times New Roman" w:hAnsi="Times New Roman" w:cs="Times New Roman"/>
          <w:sz w:val="24"/>
          <w:szCs w:val="24"/>
        </w:rPr>
        <w:t>=10/545=0.02</w:t>
      </w:r>
    </w:p>
    <w:p w:rsidR="00C01786" w:rsidRDefault="00C01786"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Earnings per share before amortization=0.68/0.99=0.69</w:t>
      </w:r>
    </w:p>
    <w:p w:rsidR="00C01786" w:rsidRDefault="00C01786" w:rsidP="00C01786">
      <w:pPr>
        <w:pStyle w:val="ListParagraph"/>
        <w:spacing w:line="480" w:lineRule="auto"/>
        <w:ind w:firstLine="0"/>
        <w:rPr>
          <w:rFonts w:ascii="Times New Roman" w:hAnsi="Times New Roman" w:cs="Times New Roman"/>
          <w:sz w:val="24"/>
          <w:szCs w:val="24"/>
        </w:rPr>
      </w:pPr>
      <w:r w:rsidRPr="001F79CE">
        <w:rPr>
          <w:rFonts w:ascii="Times New Roman" w:hAnsi="Times New Roman" w:cs="Times New Roman"/>
          <w:b/>
          <w:sz w:val="24"/>
          <w:szCs w:val="24"/>
        </w:rPr>
        <w:t>Net income</w:t>
      </w:r>
      <w:r>
        <w:rPr>
          <w:rFonts w:ascii="Times New Roman" w:hAnsi="Times New Roman" w:cs="Times New Roman"/>
          <w:sz w:val="24"/>
          <w:szCs w:val="24"/>
        </w:rPr>
        <w:t>=0.02/1.18=0.02</w:t>
      </w:r>
    </w:p>
    <w:p w:rsidR="00C01786" w:rsidRDefault="00C01786" w:rsidP="00C01786">
      <w:pPr>
        <w:pStyle w:val="ListParagraph"/>
        <w:spacing w:line="480" w:lineRule="auto"/>
        <w:ind w:firstLine="0"/>
        <w:rPr>
          <w:rFonts w:ascii="Times New Roman" w:hAnsi="Times New Roman" w:cs="Times New Roman"/>
          <w:sz w:val="24"/>
          <w:szCs w:val="24"/>
        </w:rPr>
      </w:pPr>
      <w:r w:rsidRPr="001F79CE">
        <w:rPr>
          <w:rFonts w:ascii="Times New Roman" w:hAnsi="Times New Roman" w:cs="Times New Roman"/>
          <w:b/>
          <w:sz w:val="24"/>
          <w:szCs w:val="24"/>
        </w:rPr>
        <w:t>Dividends per share</w:t>
      </w:r>
      <w:r>
        <w:rPr>
          <w:rFonts w:ascii="Times New Roman" w:hAnsi="Times New Roman" w:cs="Times New Roman"/>
          <w:sz w:val="24"/>
          <w:szCs w:val="24"/>
        </w:rPr>
        <w:t>=1.13/0.542=2.04</w:t>
      </w:r>
    </w:p>
    <w:p w:rsidR="00C01786" w:rsidRDefault="00C01786" w:rsidP="00C01786">
      <w:pPr>
        <w:pStyle w:val="ListParagraph"/>
        <w:spacing w:line="480" w:lineRule="auto"/>
        <w:ind w:firstLine="0"/>
        <w:rPr>
          <w:rFonts w:ascii="Times New Roman" w:hAnsi="Times New Roman" w:cs="Times New Roman"/>
          <w:sz w:val="24"/>
          <w:szCs w:val="24"/>
        </w:rPr>
      </w:pPr>
      <w:r w:rsidRPr="001F79CE">
        <w:rPr>
          <w:rFonts w:ascii="Times New Roman" w:hAnsi="Times New Roman" w:cs="Times New Roman"/>
          <w:b/>
          <w:sz w:val="24"/>
          <w:szCs w:val="24"/>
        </w:rPr>
        <w:t>Cash flow</w:t>
      </w:r>
      <w:r>
        <w:rPr>
          <w:rFonts w:ascii="Times New Roman" w:hAnsi="Times New Roman" w:cs="Times New Roman"/>
          <w:sz w:val="24"/>
          <w:szCs w:val="24"/>
        </w:rPr>
        <w:t>=</w:t>
      </w:r>
      <w:r w:rsidR="006C6BAF">
        <w:rPr>
          <w:rFonts w:ascii="Times New Roman" w:hAnsi="Times New Roman" w:cs="Times New Roman"/>
          <w:sz w:val="24"/>
          <w:szCs w:val="24"/>
        </w:rPr>
        <w:t>919/700=1.3</w:t>
      </w:r>
    </w:p>
    <w:p w:rsidR="006C6BAF" w:rsidRDefault="006C6BAF" w:rsidP="00C01786">
      <w:pPr>
        <w:pStyle w:val="ListParagraph"/>
        <w:spacing w:line="480" w:lineRule="auto"/>
        <w:ind w:firstLine="0"/>
        <w:rPr>
          <w:rFonts w:ascii="Times New Roman" w:hAnsi="Times New Roman" w:cs="Times New Roman"/>
          <w:sz w:val="24"/>
          <w:szCs w:val="24"/>
        </w:rPr>
      </w:pPr>
      <w:proofErr w:type="gramStart"/>
      <w:r>
        <w:rPr>
          <w:rFonts w:ascii="Times New Roman" w:hAnsi="Times New Roman" w:cs="Times New Roman"/>
          <w:sz w:val="24"/>
          <w:szCs w:val="24"/>
        </w:rPr>
        <w:t>ii</w:t>
      </w:r>
      <w:proofErr w:type="gramEnd"/>
      <w:r>
        <w:rPr>
          <w:rFonts w:ascii="Times New Roman" w:hAnsi="Times New Roman" w:cs="Times New Roman"/>
          <w:sz w:val="24"/>
          <w:szCs w:val="24"/>
        </w:rPr>
        <w:t>. exhibits 9 and 10(1999-2001)</w:t>
      </w:r>
    </w:p>
    <w:p w:rsidR="006C6BAF" w:rsidRPr="001F79CE" w:rsidRDefault="001F79CE" w:rsidP="00C01786">
      <w:pPr>
        <w:pStyle w:val="ListParagraph"/>
        <w:spacing w:line="480" w:lineRule="auto"/>
        <w:ind w:firstLine="0"/>
        <w:rPr>
          <w:rFonts w:ascii="Times New Roman" w:hAnsi="Times New Roman" w:cs="Times New Roman"/>
          <w:b/>
          <w:sz w:val="24"/>
          <w:szCs w:val="24"/>
        </w:rPr>
      </w:pPr>
      <w:r w:rsidRPr="001F79CE">
        <w:rPr>
          <w:rFonts w:ascii="Times New Roman" w:hAnsi="Times New Roman" w:cs="Times New Roman"/>
          <w:b/>
          <w:sz w:val="24"/>
          <w:szCs w:val="24"/>
        </w:rPr>
        <w:t>Debt-to-assets</w:t>
      </w:r>
    </w:p>
    <w:p w:rsidR="006C6BAF" w:rsidRDefault="00AA7B1C"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1999</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8374+ 4,412)</w:t>
      </w:r>
      <w:r w:rsidR="006C6BAF">
        <w:rPr>
          <w:rFonts w:ascii="Times New Roman" w:hAnsi="Times New Roman" w:cs="Times New Roman"/>
          <w:sz w:val="24"/>
          <w:szCs w:val="24"/>
        </w:rPr>
        <w:t>/</w:t>
      </w:r>
      <w:r w:rsidR="000C2C16">
        <w:rPr>
          <w:rFonts w:ascii="Times New Roman" w:hAnsi="Times New Roman" w:cs="Times New Roman"/>
          <w:sz w:val="24"/>
          <w:szCs w:val="24"/>
        </w:rPr>
        <w:t>20,</w:t>
      </w:r>
      <w:r>
        <w:rPr>
          <w:rFonts w:ascii="Times New Roman" w:hAnsi="Times New Roman" w:cs="Times New Roman"/>
          <w:sz w:val="24"/>
          <w:szCs w:val="24"/>
        </w:rPr>
        <w:t>345 = 62.8%</w:t>
      </w:r>
    </w:p>
    <w:p w:rsidR="00AA7B1C" w:rsidRDefault="00AA7B1C"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2000</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9562+5,008)/23,192=</w:t>
      </w:r>
      <w:r w:rsidR="00A259FC">
        <w:rPr>
          <w:rFonts w:ascii="Times New Roman" w:hAnsi="Times New Roman" w:cs="Times New Roman"/>
          <w:sz w:val="24"/>
          <w:szCs w:val="24"/>
        </w:rPr>
        <w:t>62.82%</w:t>
      </w:r>
    </w:p>
    <w:p w:rsidR="00AA7B1C" w:rsidRDefault="00AA7B1C"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2001= (8,026+6936)/</w:t>
      </w:r>
      <w:r w:rsidR="00A259FC">
        <w:rPr>
          <w:rFonts w:ascii="Times New Roman" w:hAnsi="Times New Roman" w:cs="Times New Roman"/>
          <w:sz w:val="24"/>
          <w:szCs w:val="24"/>
        </w:rPr>
        <w:t>23,832=62.8%</w:t>
      </w:r>
    </w:p>
    <w:p w:rsidR="006C6BAF" w:rsidRPr="001F79CE" w:rsidRDefault="001F79CE" w:rsidP="00C01786">
      <w:pPr>
        <w:pStyle w:val="ListParagraph"/>
        <w:spacing w:line="480" w:lineRule="auto"/>
        <w:ind w:firstLine="0"/>
        <w:rPr>
          <w:rFonts w:ascii="Times New Roman" w:hAnsi="Times New Roman" w:cs="Times New Roman"/>
          <w:b/>
          <w:sz w:val="24"/>
          <w:szCs w:val="24"/>
        </w:rPr>
      </w:pPr>
      <w:r w:rsidRPr="001F79CE">
        <w:rPr>
          <w:rFonts w:ascii="Times New Roman" w:hAnsi="Times New Roman" w:cs="Times New Roman"/>
          <w:b/>
          <w:sz w:val="24"/>
          <w:szCs w:val="24"/>
        </w:rPr>
        <w:t>Debt</w:t>
      </w:r>
      <w:r w:rsidR="006C6BAF" w:rsidRPr="001F79CE">
        <w:rPr>
          <w:rFonts w:ascii="Times New Roman" w:hAnsi="Times New Roman" w:cs="Times New Roman"/>
          <w:b/>
          <w:sz w:val="24"/>
          <w:szCs w:val="24"/>
        </w:rPr>
        <w:t xml:space="preserve"> to equity</w:t>
      </w:r>
    </w:p>
    <w:p w:rsidR="00A259FC" w:rsidRDefault="00A259FC" w:rsidP="00C01786">
      <w:pPr>
        <w:pStyle w:val="ListParagraph"/>
        <w:spacing w:line="480" w:lineRule="auto"/>
        <w:ind w:firstLine="0"/>
        <w:rPr>
          <w:rFonts w:ascii="Times New Roman" w:hAnsi="Times New Roman" w:cs="Times New Roman"/>
          <w:sz w:val="24"/>
          <w:szCs w:val="24"/>
        </w:rPr>
      </w:pPr>
      <w:proofErr w:type="gramStart"/>
      <w:r>
        <w:rPr>
          <w:rFonts w:ascii="Times New Roman" w:hAnsi="Times New Roman" w:cs="Times New Roman"/>
          <w:sz w:val="24"/>
          <w:szCs w:val="24"/>
        </w:rPr>
        <w:lastRenderedPageBreak/>
        <w:t>for</w:t>
      </w:r>
      <w:proofErr w:type="gramEnd"/>
      <w:r>
        <w:rPr>
          <w:rFonts w:ascii="Times New Roman" w:hAnsi="Times New Roman" w:cs="Times New Roman"/>
          <w:sz w:val="24"/>
          <w:szCs w:val="24"/>
        </w:rPr>
        <w:t xml:space="preserve"> 1999=12,786/6704=190%</w:t>
      </w:r>
    </w:p>
    <w:p w:rsidR="001E5F08" w:rsidRDefault="001E5F08"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2000=</w:t>
      </w:r>
      <w:r w:rsidR="00E20D6E">
        <w:rPr>
          <w:rFonts w:ascii="Times New Roman" w:hAnsi="Times New Roman" w:cs="Times New Roman"/>
          <w:sz w:val="24"/>
          <w:szCs w:val="24"/>
        </w:rPr>
        <w:t>14,570/7031=207%</w:t>
      </w:r>
    </w:p>
    <w:p w:rsidR="001E5F08" w:rsidRDefault="001E5F08"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2001=</w:t>
      </w:r>
      <w:r w:rsidR="00E20D6E">
        <w:rPr>
          <w:rFonts w:ascii="Times New Roman" w:hAnsi="Times New Roman" w:cs="Times New Roman"/>
          <w:sz w:val="24"/>
          <w:szCs w:val="24"/>
        </w:rPr>
        <w:t>14,962/6901=217%</w:t>
      </w:r>
    </w:p>
    <w:p w:rsidR="006C6BAF" w:rsidRPr="001F79CE" w:rsidRDefault="001F79CE" w:rsidP="00C01786">
      <w:pPr>
        <w:pStyle w:val="ListParagraph"/>
        <w:spacing w:line="480" w:lineRule="auto"/>
        <w:ind w:firstLine="0"/>
        <w:rPr>
          <w:rFonts w:ascii="Times New Roman" w:hAnsi="Times New Roman" w:cs="Times New Roman"/>
          <w:b/>
          <w:sz w:val="24"/>
          <w:szCs w:val="24"/>
        </w:rPr>
      </w:pPr>
      <w:r w:rsidRPr="001F79CE">
        <w:rPr>
          <w:rFonts w:ascii="Times New Roman" w:hAnsi="Times New Roman" w:cs="Times New Roman"/>
          <w:b/>
          <w:sz w:val="24"/>
          <w:szCs w:val="24"/>
        </w:rPr>
        <w:t>Return</w:t>
      </w:r>
      <w:r w:rsidR="006C6BAF" w:rsidRPr="001F79CE">
        <w:rPr>
          <w:rFonts w:ascii="Times New Roman" w:hAnsi="Times New Roman" w:cs="Times New Roman"/>
          <w:b/>
          <w:sz w:val="24"/>
          <w:szCs w:val="24"/>
        </w:rPr>
        <w:t xml:space="preserve"> on assets</w:t>
      </w:r>
    </w:p>
    <w:p w:rsidR="00A259FC" w:rsidRDefault="001F79CE"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Net</w:t>
      </w:r>
      <w:r w:rsidR="00A259FC">
        <w:rPr>
          <w:rFonts w:ascii="Times New Roman" w:hAnsi="Times New Roman" w:cs="Times New Roman"/>
          <w:sz w:val="24"/>
          <w:szCs w:val="24"/>
        </w:rPr>
        <w:t xml:space="preserve"> income/total assets=1999=693/7740=</w:t>
      </w:r>
      <w:r>
        <w:rPr>
          <w:rFonts w:ascii="Times New Roman" w:hAnsi="Times New Roman" w:cs="Times New Roman"/>
          <w:sz w:val="24"/>
          <w:szCs w:val="24"/>
        </w:rPr>
        <w:t>8.9%</w:t>
      </w:r>
    </w:p>
    <w:p w:rsidR="00A259FC" w:rsidRDefault="00A259FC"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=2000=722/10,192=</w:t>
      </w:r>
      <w:r w:rsidR="001F79CE">
        <w:rPr>
          <w:rFonts w:ascii="Times New Roman" w:hAnsi="Times New Roman" w:cs="Times New Roman"/>
          <w:sz w:val="24"/>
          <w:szCs w:val="24"/>
        </w:rPr>
        <w:t>7.1%</w:t>
      </w:r>
    </w:p>
    <w:p w:rsidR="00A259FC" w:rsidRDefault="00A259FC"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=2001=10/9,552=</w:t>
      </w:r>
      <w:r w:rsidR="001F79CE">
        <w:rPr>
          <w:rFonts w:ascii="Times New Roman" w:hAnsi="Times New Roman" w:cs="Times New Roman"/>
          <w:sz w:val="24"/>
          <w:szCs w:val="24"/>
        </w:rPr>
        <w:t>1.8%</w:t>
      </w:r>
    </w:p>
    <w:p w:rsidR="006C6BAF" w:rsidRPr="001F79CE" w:rsidRDefault="001F79CE" w:rsidP="00C01786">
      <w:pPr>
        <w:pStyle w:val="ListParagraph"/>
        <w:spacing w:line="480" w:lineRule="auto"/>
        <w:ind w:firstLine="0"/>
        <w:rPr>
          <w:rFonts w:ascii="Times New Roman" w:hAnsi="Times New Roman" w:cs="Times New Roman"/>
          <w:b/>
          <w:sz w:val="24"/>
          <w:szCs w:val="24"/>
        </w:rPr>
      </w:pPr>
      <w:r w:rsidRPr="001F79CE">
        <w:rPr>
          <w:rFonts w:ascii="Times New Roman" w:hAnsi="Times New Roman" w:cs="Times New Roman"/>
          <w:b/>
          <w:sz w:val="24"/>
          <w:szCs w:val="24"/>
        </w:rPr>
        <w:t>Net</w:t>
      </w:r>
      <w:r w:rsidR="006C6BAF" w:rsidRPr="001F79CE">
        <w:rPr>
          <w:rFonts w:ascii="Times New Roman" w:hAnsi="Times New Roman" w:cs="Times New Roman"/>
          <w:b/>
          <w:sz w:val="24"/>
          <w:szCs w:val="24"/>
        </w:rPr>
        <w:t xml:space="preserve"> profit margin</w:t>
      </w:r>
    </w:p>
    <w:p w:rsidR="001F79CE" w:rsidRDefault="001F79CE"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Net profits/</w:t>
      </w:r>
      <w:r w:rsidR="001E5F08">
        <w:rPr>
          <w:rFonts w:ascii="Times New Roman" w:hAnsi="Times New Roman" w:cs="Times New Roman"/>
          <w:sz w:val="24"/>
          <w:szCs w:val="24"/>
        </w:rPr>
        <w:t xml:space="preserve">sales </w:t>
      </w:r>
      <w:r>
        <w:rPr>
          <w:rFonts w:ascii="Times New Roman" w:hAnsi="Times New Roman" w:cs="Times New Roman"/>
          <w:sz w:val="24"/>
          <w:szCs w:val="24"/>
        </w:rPr>
        <w:t>revenues=</w:t>
      </w:r>
    </w:p>
    <w:p w:rsidR="001E5F08" w:rsidRDefault="001E5F08"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1999= 693/8,547=8.1%</w:t>
      </w:r>
    </w:p>
    <w:p w:rsidR="001E5F08" w:rsidRDefault="001E5F08"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2000=722/11,581= 6.24%</w:t>
      </w:r>
    </w:p>
    <w:p w:rsidR="001E5F08" w:rsidRDefault="001E5F08" w:rsidP="00C01786">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2001=10/12,229=0.08%</w:t>
      </w:r>
    </w:p>
    <w:p w:rsidR="00C01786" w:rsidRDefault="00C01786" w:rsidP="00C01786">
      <w:pPr>
        <w:pStyle w:val="ListParagraph"/>
        <w:spacing w:line="480" w:lineRule="auto"/>
        <w:ind w:firstLine="0"/>
        <w:rPr>
          <w:rFonts w:ascii="Times New Roman" w:hAnsi="Times New Roman" w:cs="Times New Roman"/>
          <w:sz w:val="24"/>
          <w:szCs w:val="24"/>
        </w:rPr>
      </w:pPr>
    </w:p>
    <w:p w:rsidR="00883BF0" w:rsidRDefault="00773B84" w:rsidP="00773B84">
      <w:pPr>
        <w:spacing w:line="480" w:lineRule="auto"/>
        <w:rPr>
          <w:rFonts w:ascii="Times New Roman" w:hAnsi="Times New Roman" w:cs="Times New Roman"/>
          <w:b/>
          <w:sz w:val="24"/>
          <w:szCs w:val="24"/>
        </w:rPr>
      </w:pPr>
      <w:r>
        <w:rPr>
          <w:rFonts w:ascii="Times New Roman" w:hAnsi="Times New Roman" w:cs="Times New Roman"/>
          <w:b/>
          <w:sz w:val="24"/>
          <w:szCs w:val="24"/>
        </w:rPr>
        <w:t>Q4</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p>
    <w:p w:rsidR="00773B84" w:rsidRDefault="00773B84" w:rsidP="00773B84">
      <w:pPr>
        <w:pStyle w:val="ListParagraph"/>
        <w:numPr>
          <w:ilvl w:val="0"/>
          <w:numId w:val="6"/>
        </w:numPr>
        <w:spacing w:line="480" w:lineRule="auto"/>
        <w:rPr>
          <w:rFonts w:ascii="Times New Roman" w:hAnsi="Times New Roman" w:cs="Times New Roman"/>
          <w:sz w:val="24"/>
          <w:szCs w:val="24"/>
        </w:rPr>
      </w:pPr>
      <w:r w:rsidRPr="00773B84">
        <w:rPr>
          <w:rFonts w:ascii="Times New Roman" w:hAnsi="Times New Roman" w:cs="Times New Roman"/>
          <w:sz w:val="24"/>
          <w:szCs w:val="24"/>
        </w:rPr>
        <w:t>The watches and jewelry business destroyed the shareholder value due to its low operating profit. This lowers the share value.</w:t>
      </w:r>
    </w:p>
    <w:p w:rsidR="00773B84" w:rsidRPr="00773B84" w:rsidRDefault="00773B84" w:rsidP="00773B84">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Lessons learned include; diversification is a good way for a business to grow and increase its customer base, however, this requires a relatively high business capital that will </w:t>
      </w:r>
      <w:r w:rsidR="003E74E7">
        <w:rPr>
          <w:rFonts w:ascii="Times New Roman" w:hAnsi="Times New Roman" w:cs="Times New Roman"/>
          <w:sz w:val="24"/>
          <w:szCs w:val="24"/>
        </w:rPr>
        <w:t>meet</w:t>
      </w:r>
      <w:r>
        <w:rPr>
          <w:rFonts w:ascii="Times New Roman" w:hAnsi="Times New Roman" w:cs="Times New Roman"/>
          <w:sz w:val="24"/>
          <w:szCs w:val="24"/>
        </w:rPr>
        <w:t xml:space="preserve"> the </w:t>
      </w:r>
      <w:r w:rsidR="003E74E7">
        <w:rPr>
          <w:rFonts w:ascii="Times New Roman" w:hAnsi="Times New Roman" w:cs="Times New Roman"/>
          <w:sz w:val="24"/>
          <w:szCs w:val="24"/>
        </w:rPr>
        <w:t>development</w:t>
      </w:r>
      <w:r>
        <w:rPr>
          <w:rFonts w:ascii="Times New Roman" w:hAnsi="Times New Roman" w:cs="Times New Roman"/>
          <w:sz w:val="24"/>
          <w:szCs w:val="24"/>
        </w:rPr>
        <w:t xml:space="preserve"> and diversification requirements.</w:t>
      </w:r>
      <w:r w:rsidR="003E74E7">
        <w:rPr>
          <w:rFonts w:ascii="Times New Roman" w:hAnsi="Times New Roman" w:cs="Times New Roman"/>
          <w:sz w:val="24"/>
          <w:szCs w:val="24"/>
        </w:rPr>
        <w:t xml:space="preserve"> Growth of the business is </w:t>
      </w:r>
      <w:r w:rsidR="00975B55">
        <w:rPr>
          <w:rFonts w:ascii="Times New Roman" w:hAnsi="Times New Roman" w:cs="Times New Roman"/>
          <w:sz w:val="24"/>
          <w:szCs w:val="24"/>
        </w:rPr>
        <w:t>well-established</w:t>
      </w:r>
      <w:r w:rsidR="003E74E7">
        <w:rPr>
          <w:rFonts w:ascii="Times New Roman" w:hAnsi="Times New Roman" w:cs="Times New Roman"/>
          <w:sz w:val="24"/>
          <w:szCs w:val="24"/>
        </w:rPr>
        <w:t xml:space="preserve"> leads to high profit margin. It is important for the business to grow through innovation and introduction of new products and services.</w:t>
      </w:r>
    </w:p>
    <w:p w:rsidR="00773B84" w:rsidRPr="00773B84" w:rsidRDefault="00773B84" w:rsidP="00773B84">
      <w:pPr>
        <w:spacing w:line="480" w:lineRule="auto"/>
        <w:ind w:left="0" w:firstLine="0"/>
        <w:rPr>
          <w:rFonts w:ascii="Times New Roman" w:hAnsi="Times New Roman" w:cs="Times New Roman"/>
          <w:sz w:val="24"/>
          <w:szCs w:val="24"/>
        </w:rPr>
      </w:pPr>
    </w:p>
    <w:p w:rsidR="006C4573" w:rsidRPr="006C4573" w:rsidRDefault="006C4573" w:rsidP="006C4573">
      <w:pPr>
        <w:pStyle w:val="ListParagraph"/>
        <w:spacing w:line="480" w:lineRule="auto"/>
        <w:ind w:firstLine="0"/>
        <w:rPr>
          <w:rFonts w:ascii="Times New Roman" w:hAnsi="Times New Roman" w:cs="Times New Roman"/>
          <w:sz w:val="24"/>
          <w:szCs w:val="24"/>
        </w:rPr>
      </w:pPr>
      <w:bookmarkStart w:id="0" w:name="_GoBack"/>
      <w:bookmarkEnd w:id="0"/>
    </w:p>
    <w:sectPr w:rsidR="006C4573" w:rsidRPr="006C4573" w:rsidSect="0084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36E" w:rsidRDefault="00BC436E">
      <w:r>
        <w:separator/>
      </w:r>
    </w:p>
  </w:endnote>
  <w:endnote w:type="continuationSeparator" w:id="0">
    <w:p w:rsidR="00BC436E" w:rsidRDefault="00BC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36E" w:rsidRDefault="00BC436E">
      <w:r>
        <w:separator/>
      </w:r>
    </w:p>
  </w:footnote>
  <w:footnote w:type="continuationSeparator" w:id="0">
    <w:p w:rsidR="00BC436E" w:rsidRDefault="00BC4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B48" w:rsidRPr="006860A5" w:rsidRDefault="00216B48" w:rsidP="006860A5">
    <w:pPr>
      <w:pStyle w:val="Header"/>
      <w:rPr>
        <w:rFonts w:ascii="Times New Roman" w:hAnsi="Times New Roman" w:cs="Times New Roman"/>
        <w:sz w:val="24"/>
        <w:szCs w:val="24"/>
      </w:rPr>
    </w:pPr>
    <w:r>
      <w:rPr>
        <w:rFonts w:ascii="Times New Roman" w:hAnsi="Times New Roman" w:cs="Times New Roman"/>
        <w:sz w:val="24"/>
        <w:szCs w:val="24"/>
      </w:rPr>
      <w:t>POLITICAL SCIENCE ASSIGNMENT</w:t>
    </w:r>
    <w:r w:rsidRPr="006860A5">
      <w:rPr>
        <w:rFonts w:ascii="Times New Roman" w:hAnsi="Times New Roman" w:cs="Times New Roman"/>
        <w:sz w:val="24"/>
        <w:szCs w:val="24"/>
      </w:rPr>
      <w:tab/>
    </w:r>
    <w:r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Pr="006860A5">
          <w:rPr>
            <w:rFonts w:ascii="Times New Roman" w:hAnsi="Times New Roman" w:cs="Times New Roman"/>
            <w:sz w:val="24"/>
            <w:szCs w:val="24"/>
          </w:rPr>
          <w:fldChar w:fldCharType="begin"/>
        </w:r>
        <w:r w:rsidRPr="006860A5">
          <w:rPr>
            <w:rFonts w:ascii="Times New Roman" w:hAnsi="Times New Roman" w:cs="Times New Roman"/>
            <w:sz w:val="24"/>
            <w:szCs w:val="24"/>
          </w:rPr>
          <w:instrText xml:space="preserve"> PAGE   \* MERGEFORMAT </w:instrText>
        </w:r>
        <w:r w:rsidRPr="006860A5">
          <w:rPr>
            <w:rFonts w:ascii="Times New Roman" w:hAnsi="Times New Roman" w:cs="Times New Roman"/>
            <w:sz w:val="24"/>
            <w:szCs w:val="24"/>
          </w:rPr>
          <w:fldChar w:fldCharType="separate"/>
        </w:r>
        <w:r w:rsidR="00E20D6E">
          <w:rPr>
            <w:rFonts w:ascii="Times New Roman" w:hAnsi="Times New Roman" w:cs="Times New Roman"/>
            <w:noProof/>
            <w:sz w:val="24"/>
            <w:szCs w:val="24"/>
          </w:rPr>
          <w:t>6</w:t>
        </w:r>
        <w:r w:rsidRPr="006860A5">
          <w:rPr>
            <w:rFonts w:ascii="Times New Roman" w:hAnsi="Times New Roman" w:cs="Times New Roman"/>
            <w:noProof/>
            <w:sz w:val="24"/>
            <w:szCs w:val="24"/>
          </w:rPr>
          <w:fldChar w:fldCharType="end"/>
        </w:r>
      </w:sdtContent>
    </w:sdt>
  </w:p>
  <w:p w:rsidR="00216B48" w:rsidRPr="006860A5" w:rsidRDefault="00216B4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B48" w:rsidRPr="0084417C" w:rsidRDefault="00216B48" w:rsidP="008553C1">
    <w:pPr>
      <w:pStyle w:val="Header"/>
      <w:ind w:left="0" w:firstLine="0"/>
      <w:rPr>
        <w:rFonts w:ascii="Times New Roman" w:hAnsi="Times New Roman" w:cs="Times New Roman"/>
        <w:sz w:val="24"/>
        <w:szCs w:val="24"/>
      </w:rPr>
    </w:pPr>
    <w:r>
      <w:rPr>
        <w:rFonts w:ascii="Times New Roman" w:hAnsi="Times New Roman" w:cs="Times New Roman"/>
        <w:sz w:val="24"/>
        <w:szCs w:val="24"/>
      </w:rPr>
      <w:t>RUNNING HEAD: DIVERSIFICATION STRATEGY</w:t>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70F04"/>
    <w:multiLevelType w:val="hybridMultilevel"/>
    <w:tmpl w:val="1A6C29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18FB186B"/>
    <w:multiLevelType w:val="hybridMultilevel"/>
    <w:tmpl w:val="26F612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A47D88"/>
    <w:multiLevelType w:val="hybridMultilevel"/>
    <w:tmpl w:val="E5C08F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D1505D"/>
    <w:multiLevelType w:val="hybridMultilevel"/>
    <w:tmpl w:val="F3A0E7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AD67DC"/>
    <w:multiLevelType w:val="hybridMultilevel"/>
    <w:tmpl w:val="077469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65521"/>
    <w:rsid w:val="00066B0C"/>
    <w:rsid w:val="000709C8"/>
    <w:rsid w:val="0007538F"/>
    <w:rsid w:val="00076051"/>
    <w:rsid w:val="000B24E8"/>
    <w:rsid w:val="000B63FE"/>
    <w:rsid w:val="000C2C16"/>
    <w:rsid w:val="000C2EE7"/>
    <w:rsid w:val="000C575B"/>
    <w:rsid w:val="000D0B3E"/>
    <w:rsid w:val="000D11BF"/>
    <w:rsid w:val="000D3DEB"/>
    <w:rsid w:val="000F3D9E"/>
    <w:rsid w:val="000F3DEE"/>
    <w:rsid w:val="00111837"/>
    <w:rsid w:val="00115BC4"/>
    <w:rsid w:val="00123F48"/>
    <w:rsid w:val="00135376"/>
    <w:rsid w:val="0016429C"/>
    <w:rsid w:val="00190B80"/>
    <w:rsid w:val="001C0E02"/>
    <w:rsid w:val="001C435B"/>
    <w:rsid w:val="001E2692"/>
    <w:rsid w:val="001E5F08"/>
    <w:rsid w:val="001E6D00"/>
    <w:rsid w:val="001F79CE"/>
    <w:rsid w:val="00216B48"/>
    <w:rsid w:val="0022131E"/>
    <w:rsid w:val="002246D2"/>
    <w:rsid w:val="00277236"/>
    <w:rsid w:val="00287517"/>
    <w:rsid w:val="002A0ED5"/>
    <w:rsid w:val="002B0C26"/>
    <w:rsid w:val="002D6C4E"/>
    <w:rsid w:val="002E29E5"/>
    <w:rsid w:val="003236B9"/>
    <w:rsid w:val="003327A6"/>
    <w:rsid w:val="003407B8"/>
    <w:rsid w:val="00343DD6"/>
    <w:rsid w:val="0036754E"/>
    <w:rsid w:val="00372EAB"/>
    <w:rsid w:val="00377F7D"/>
    <w:rsid w:val="003B3A44"/>
    <w:rsid w:val="003B6D1E"/>
    <w:rsid w:val="003C47B8"/>
    <w:rsid w:val="003D43BC"/>
    <w:rsid w:val="003E74E7"/>
    <w:rsid w:val="003F0F8C"/>
    <w:rsid w:val="003F410C"/>
    <w:rsid w:val="003F7F72"/>
    <w:rsid w:val="00411777"/>
    <w:rsid w:val="00437F9F"/>
    <w:rsid w:val="0046163E"/>
    <w:rsid w:val="00490A5F"/>
    <w:rsid w:val="004955C9"/>
    <w:rsid w:val="004E0C5E"/>
    <w:rsid w:val="004E77F0"/>
    <w:rsid w:val="005036E4"/>
    <w:rsid w:val="00507E2E"/>
    <w:rsid w:val="005327B6"/>
    <w:rsid w:val="00555720"/>
    <w:rsid w:val="00557CC5"/>
    <w:rsid w:val="00583A15"/>
    <w:rsid w:val="00585B6F"/>
    <w:rsid w:val="0059216C"/>
    <w:rsid w:val="005A1C25"/>
    <w:rsid w:val="005B3AC2"/>
    <w:rsid w:val="005D20E6"/>
    <w:rsid w:val="00601A72"/>
    <w:rsid w:val="006215EB"/>
    <w:rsid w:val="006220FA"/>
    <w:rsid w:val="00641236"/>
    <w:rsid w:val="00662C55"/>
    <w:rsid w:val="00680F34"/>
    <w:rsid w:val="006860A5"/>
    <w:rsid w:val="0069129F"/>
    <w:rsid w:val="00692A82"/>
    <w:rsid w:val="00694861"/>
    <w:rsid w:val="006C4573"/>
    <w:rsid w:val="006C6BAF"/>
    <w:rsid w:val="006E0B4F"/>
    <w:rsid w:val="006F223F"/>
    <w:rsid w:val="0074511B"/>
    <w:rsid w:val="00773B84"/>
    <w:rsid w:val="007B20D0"/>
    <w:rsid w:val="007B74B2"/>
    <w:rsid w:val="007C383A"/>
    <w:rsid w:val="007F1C66"/>
    <w:rsid w:val="00814232"/>
    <w:rsid w:val="0081767B"/>
    <w:rsid w:val="008249A3"/>
    <w:rsid w:val="00835F38"/>
    <w:rsid w:val="00840C0F"/>
    <w:rsid w:val="0084417C"/>
    <w:rsid w:val="008553C1"/>
    <w:rsid w:val="008669B4"/>
    <w:rsid w:val="00870565"/>
    <w:rsid w:val="00875737"/>
    <w:rsid w:val="008821BA"/>
    <w:rsid w:val="00883BF0"/>
    <w:rsid w:val="008971F8"/>
    <w:rsid w:val="008D613A"/>
    <w:rsid w:val="009028F3"/>
    <w:rsid w:val="00925DDD"/>
    <w:rsid w:val="00947771"/>
    <w:rsid w:val="00966B8D"/>
    <w:rsid w:val="00975B55"/>
    <w:rsid w:val="0098154A"/>
    <w:rsid w:val="00981799"/>
    <w:rsid w:val="009A314F"/>
    <w:rsid w:val="009B69AE"/>
    <w:rsid w:val="009D0ED5"/>
    <w:rsid w:val="009E59D7"/>
    <w:rsid w:val="00A1243A"/>
    <w:rsid w:val="00A15F97"/>
    <w:rsid w:val="00A259FC"/>
    <w:rsid w:val="00A47AE1"/>
    <w:rsid w:val="00A65C3A"/>
    <w:rsid w:val="00A7393A"/>
    <w:rsid w:val="00A80AFF"/>
    <w:rsid w:val="00A8303A"/>
    <w:rsid w:val="00A9670B"/>
    <w:rsid w:val="00AA264C"/>
    <w:rsid w:val="00AA7B1C"/>
    <w:rsid w:val="00AA7E09"/>
    <w:rsid w:val="00AC10DB"/>
    <w:rsid w:val="00AD7A3F"/>
    <w:rsid w:val="00AE1CB1"/>
    <w:rsid w:val="00AE5899"/>
    <w:rsid w:val="00AE6BCB"/>
    <w:rsid w:val="00B0270B"/>
    <w:rsid w:val="00B41413"/>
    <w:rsid w:val="00B55DD8"/>
    <w:rsid w:val="00B60FAF"/>
    <w:rsid w:val="00B66C13"/>
    <w:rsid w:val="00B67304"/>
    <w:rsid w:val="00B83021"/>
    <w:rsid w:val="00B92D72"/>
    <w:rsid w:val="00B939B1"/>
    <w:rsid w:val="00BA3C3B"/>
    <w:rsid w:val="00BC436E"/>
    <w:rsid w:val="00BD2CAB"/>
    <w:rsid w:val="00C01786"/>
    <w:rsid w:val="00C077E1"/>
    <w:rsid w:val="00C24BE6"/>
    <w:rsid w:val="00C56CE7"/>
    <w:rsid w:val="00C60C82"/>
    <w:rsid w:val="00C64B1E"/>
    <w:rsid w:val="00C854D6"/>
    <w:rsid w:val="00CB2880"/>
    <w:rsid w:val="00CD62EE"/>
    <w:rsid w:val="00CE3A1D"/>
    <w:rsid w:val="00CF7758"/>
    <w:rsid w:val="00D0071B"/>
    <w:rsid w:val="00D10844"/>
    <w:rsid w:val="00D115B0"/>
    <w:rsid w:val="00D154D8"/>
    <w:rsid w:val="00D41049"/>
    <w:rsid w:val="00D809EF"/>
    <w:rsid w:val="00D816A6"/>
    <w:rsid w:val="00DB48F8"/>
    <w:rsid w:val="00DD1615"/>
    <w:rsid w:val="00DD482F"/>
    <w:rsid w:val="00DE018A"/>
    <w:rsid w:val="00DE26FE"/>
    <w:rsid w:val="00DF14BB"/>
    <w:rsid w:val="00E20D6E"/>
    <w:rsid w:val="00E31431"/>
    <w:rsid w:val="00E33DC4"/>
    <w:rsid w:val="00E3446A"/>
    <w:rsid w:val="00E35D78"/>
    <w:rsid w:val="00E619DB"/>
    <w:rsid w:val="00E661B4"/>
    <w:rsid w:val="00E86AD7"/>
    <w:rsid w:val="00E91049"/>
    <w:rsid w:val="00E97CD1"/>
    <w:rsid w:val="00EC22FA"/>
    <w:rsid w:val="00ED1873"/>
    <w:rsid w:val="00EE4FFA"/>
    <w:rsid w:val="00EE7BEE"/>
    <w:rsid w:val="00EF34EC"/>
    <w:rsid w:val="00F047B3"/>
    <w:rsid w:val="00F25A4F"/>
    <w:rsid w:val="00F43991"/>
    <w:rsid w:val="00F65DC3"/>
    <w:rsid w:val="00F70AC6"/>
    <w:rsid w:val="00F7580D"/>
    <w:rsid w:val="00FA270F"/>
    <w:rsid w:val="00FA2B86"/>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3EF510-7E90-4437-A13B-562EDC29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6C45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907</TotalTime>
  <Pages>7</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10</cp:revision>
  <dcterms:created xsi:type="dcterms:W3CDTF">2017-11-03T02:50:00Z</dcterms:created>
  <dcterms:modified xsi:type="dcterms:W3CDTF">2017-11-07T17:06:00Z</dcterms:modified>
</cp:coreProperties>
</file>