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AA6" w:rsidRDefault="00232AA6" w:rsidP="00232AA6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232AA6" w:rsidRDefault="00232AA6" w:rsidP="00232AA6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232AA6" w:rsidRDefault="00232AA6" w:rsidP="00232AA6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32AA6" w:rsidRDefault="00232AA6" w:rsidP="00232AA6">
      <w:pPr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Contemporary </w:t>
      </w:r>
      <w:r>
        <w:rPr>
          <w:rFonts w:ascii="Times New Roman" w:hAnsi="Times New Roman" w:cs="Times New Roman"/>
          <w:sz w:val="24"/>
          <w:szCs w:val="24"/>
        </w:rPr>
        <w:t xml:space="preserve">Landscape Artist and </w:t>
      </w:r>
      <w:r>
        <w:rPr>
          <w:rFonts w:ascii="Times New Roman" w:hAnsi="Times New Roman" w:cs="Times New Roman"/>
          <w:sz w:val="24"/>
          <w:szCs w:val="24"/>
        </w:rPr>
        <w:t xml:space="preserve">Fauvist </w:t>
      </w:r>
      <w:r>
        <w:rPr>
          <w:rFonts w:ascii="Times New Roman" w:hAnsi="Times New Roman" w:cs="Times New Roman"/>
          <w:sz w:val="24"/>
          <w:szCs w:val="24"/>
        </w:rPr>
        <w:t>Landscape Artist</w:t>
      </w:r>
    </w:p>
    <w:p w:rsidR="00246723" w:rsidRDefault="00C50046" w:rsidP="00EB127B">
      <w:pPr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landscape is the visible features of an area of land, its landforms, and how they integrate with natural or human-made features. In the 21</w:t>
      </w:r>
      <w:r w:rsidRPr="0095111D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century, humans have refashioned the surface of the Earth in a more significant aspect. </w:t>
      </w:r>
      <w:r w:rsidR="00745ADD">
        <w:rPr>
          <w:rFonts w:ascii="Times New Roman" w:hAnsi="Times New Roman" w:cs="Times New Roman"/>
          <w:sz w:val="24"/>
          <w:szCs w:val="24"/>
        </w:rPr>
        <w:t xml:space="preserve">The contemporary landscape </w:t>
      </w:r>
      <w:r w:rsidR="00770E24">
        <w:rPr>
          <w:rFonts w:ascii="Times New Roman" w:hAnsi="Times New Roman" w:cs="Times New Roman"/>
          <w:sz w:val="24"/>
          <w:szCs w:val="24"/>
        </w:rPr>
        <w:t>and fauvist landscape are some of the modern landscape example</w:t>
      </w:r>
      <w:r>
        <w:rPr>
          <w:rFonts w:ascii="Times New Roman" w:hAnsi="Times New Roman" w:cs="Times New Roman"/>
          <w:sz w:val="24"/>
          <w:szCs w:val="24"/>
        </w:rPr>
        <w:t>s</w:t>
      </w:r>
      <w:r w:rsidR="00770E24">
        <w:rPr>
          <w:rFonts w:ascii="Times New Roman" w:hAnsi="Times New Roman" w:cs="Times New Roman"/>
          <w:sz w:val="24"/>
          <w:szCs w:val="24"/>
        </w:rPr>
        <w:t xml:space="preserve">. Amy Bennet is a contemporary artist, and Hernan Bas is a fauvist landscape artist. </w:t>
      </w:r>
      <w:r>
        <w:rPr>
          <w:rFonts w:ascii="Times New Roman" w:hAnsi="Times New Roman" w:cs="Times New Roman"/>
          <w:sz w:val="24"/>
          <w:szCs w:val="24"/>
        </w:rPr>
        <w:t>Bas has made his works have grown to the use of exterior worlds to communicate the interiority of his subjects.</w:t>
      </w:r>
      <w:r w:rsidR="00E04CF4">
        <w:rPr>
          <w:rFonts w:ascii="Times New Roman" w:hAnsi="Times New Roman" w:cs="Times New Roman"/>
          <w:sz w:val="24"/>
          <w:szCs w:val="24"/>
        </w:rPr>
        <w:t xml:space="preserve"> For Amy Bunnet, the subjects of her paintings are imagined; she then later presented them in a 3D approach. </w:t>
      </w:r>
      <w:r w:rsidR="0082141F">
        <w:rPr>
          <w:rFonts w:ascii="Times New Roman" w:hAnsi="Times New Roman" w:cs="Times New Roman"/>
          <w:sz w:val="24"/>
          <w:szCs w:val="24"/>
        </w:rPr>
        <w:t>Bas portrays an image of a supernatural aspect in his art.</w:t>
      </w:r>
    </w:p>
    <w:p w:rsidR="00E04CF4" w:rsidRDefault="00C50046" w:rsidP="0082141F">
      <w:pPr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her work, the Nuclear Family Amy presents a series of a sophisticated depictions of family life. Amy </w:t>
      </w:r>
      <w:r w:rsidR="0082141F">
        <w:rPr>
          <w:rFonts w:ascii="Times New Roman" w:hAnsi="Times New Roman" w:cs="Times New Roman"/>
          <w:sz w:val="24"/>
          <w:szCs w:val="24"/>
        </w:rPr>
        <w:t>suggests</w:t>
      </w:r>
      <w:r>
        <w:rPr>
          <w:rFonts w:ascii="Times New Roman" w:hAnsi="Times New Roman" w:cs="Times New Roman"/>
          <w:sz w:val="24"/>
          <w:szCs w:val="24"/>
        </w:rPr>
        <w:t xml:space="preserve"> that it takes </w:t>
      </w:r>
      <w:r w:rsidR="0082141F">
        <w:rPr>
          <w:rFonts w:ascii="Times New Roman" w:hAnsi="Times New Roman" w:cs="Times New Roman"/>
          <w:sz w:val="24"/>
          <w:szCs w:val="24"/>
        </w:rPr>
        <w:t>commitment to maintain a family as well as the joy of family is beautiful, and she also suggests that a community needs to be integrated.</w:t>
      </w:r>
    </w:p>
    <w:p w:rsidR="001826B8" w:rsidRDefault="00C50046" w:rsidP="0082141F">
      <w:pPr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Amy, she has shown acceptance of the modernization aspect. She adopts modern tools such as the use of 3D in her paintings. </w:t>
      </w:r>
      <w:r w:rsidR="00745ADD">
        <w:rPr>
          <w:rFonts w:ascii="Times New Roman" w:hAnsi="Times New Roman" w:cs="Times New Roman"/>
          <w:sz w:val="24"/>
          <w:szCs w:val="24"/>
        </w:rPr>
        <w:t xml:space="preserve"> The work of Amy is tinged </w:t>
      </w:r>
      <w:r w:rsidR="00770E24">
        <w:rPr>
          <w:rFonts w:ascii="Times New Roman" w:hAnsi="Times New Roman" w:cs="Times New Roman"/>
          <w:sz w:val="24"/>
          <w:szCs w:val="24"/>
        </w:rPr>
        <w:t>with a</w:t>
      </w:r>
      <w:r w:rsidR="00745ADD">
        <w:rPr>
          <w:rFonts w:ascii="Times New Roman" w:hAnsi="Times New Roman" w:cs="Times New Roman"/>
          <w:sz w:val="24"/>
          <w:szCs w:val="24"/>
        </w:rPr>
        <w:t xml:space="preserve"> subtle sense of the uncanny</w:t>
      </w:r>
      <w:r w:rsidR="00770E24">
        <w:rPr>
          <w:rFonts w:ascii="Times New Roman" w:hAnsi="Times New Roman" w:cs="Times New Roman"/>
          <w:sz w:val="24"/>
          <w:szCs w:val="24"/>
        </w:rPr>
        <w:t>,</w:t>
      </w:r>
      <w:r w:rsidR="00745ADD">
        <w:rPr>
          <w:rFonts w:ascii="Times New Roman" w:hAnsi="Times New Roman" w:cs="Times New Roman"/>
          <w:sz w:val="24"/>
          <w:szCs w:val="24"/>
        </w:rPr>
        <w:t xml:space="preserve"> and She paints architectural structures with precision and nature with untamed </w:t>
      </w:r>
      <w:r w:rsidR="00770E24">
        <w:rPr>
          <w:rFonts w:ascii="Times New Roman" w:hAnsi="Times New Roman" w:cs="Times New Roman"/>
          <w:sz w:val="24"/>
          <w:szCs w:val="24"/>
        </w:rPr>
        <w:t>brush marks</w:t>
      </w:r>
      <w:r w:rsidR="003756EF">
        <w:rPr>
          <w:rFonts w:ascii="Times New Roman" w:hAnsi="Times New Roman" w:cs="Times New Roman"/>
          <w:sz w:val="24"/>
          <w:szCs w:val="24"/>
        </w:rPr>
        <w:t xml:space="preserve">. One of her famous paintings is the Nothing New under the Sun, and she did this in 2106. She got the name of the </w:t>
      </w:r>
      <w:r w:rsidR="00770E24">
        <w:rPr>
          <w:rFonts w:ascii="Times New Roman" w:hAnsi="Times New Roman" w:cs="Times New Roman"/>
          <w:sz w:val="24"/>
          <w:szCs w:val="24"/>
        </w:rPr>
        <w:t>art</w:t>
      </w:r>
      <w:r w:rsidR="003756EF">
        <w:rPr>
          <w:rFonts w:ascii="Times New Roman" w:hAnsi="Times New Roman" w:cs="Times New Roman"/>
          <w:sz w:val="24"/>
          <w:szCs w:val="24"/>
        </w:rPr>
        <w:t xml:space="preserve"> from the author of </w:t>
      </w:r>
      <w:r w:rsidR="00770E24">
        <w:rPr>
          <w:rFonts w:ascii="Times New Roman" w:hAnsi="Times New Roman" w:cs="Times New Roman"/>
          <w:sz w:val="24"/>
          <w:szCs w:val="24"/>
        </w:rPr>
        <w:t>Ecclesiastes</w:t>
      </w:r>
      <w:r w:rsidR="003756EF">
        <w:rPr>
          <w:rFonts w:ascii="Times New Roman" w:hAnsi="Times New Roman" w:cs="Times New Roman"/>
          <w:sz w:val="24"/>
          <w:szCs w:val="24"/>
        </w:rPr>
        <w:t xml:space="preserve">. This painting depicts a colorful but eerily vacant town built around a church near the center of the composition. The different aerial vantage </w:t>
      </w:r>
      <w:r w:rsidR="00770E24">
        <w:rPr>
          <w:rFonts w:ascii="Times New Roman" w:hAnsi="Times New Roman" w:cs="Times New Roman"/>
          <w:sz w:val="24"/>
          <w:szCs w:val="24"/>
        </w:rPr>
        <w:t>point recalls a spy satellite view and suggests</w:t>
      </w:r>
      <w:r w:rsidR="003756EF">
        <w:rPr>
          <w:rFonts w:ascii="Times New Roman" w:hAnsi="Times New Roman" w:cs="Times New Roman"/>
          <w:sz w:val="24"/>
          <w:szCs w:val="24"/>
        </w:rPr>
        <w:t xml:space="preserve"> the </w:t>
      </w:r>
      <w:r w:rsidR="00770E24">
        <w:rPr>
          <w:rFonts w:ascii="Times New Roman" w:hAnsi="Times New Roman" w:cs="Times New Roman"/>
          <w:sz w:val="24"/>
          <w:szCs w:val="24"/>
        </w:rPr>
        <w:t>town</w:t>
      </w:r>
      <w:r w:rsidR="003756EF">
        <w:rPr>
          <w:rFonts w:ascii="Times New Roman" w:hAnsi="Times New Roman" w:cs="Times New Roman"/>
          <w:sz w:val="24"/>
          <w:szCs w:val="24"/>
        </w:rPr>
        <w:t xml:space="preserve"> vulnerability. Most of her work is used to show modern architecture. </w:t>
      </w:r>
    </w:p>
    <w:p w:rsidR="00280833" w:rsidRDefault="00C50046" w:rsidP="0082141F">
      <w:pPr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770E24">
        <w:rPr>
          <w:rFonts w:ascii="Times New Roman" w:hAnsi="Times New Roman" w:cs="Times New Roman"/>
          <w:sz w:val="24"/>
          <w:szCs w:val="24"/>
        </w:rPr>
        <w:t>Hernan's</w:t>
      </w:r>
      <w:r>
        <w:rPr>
          <w:rFonts w:ascii="Times New Roman" w:hAnsi="Times New Roman" w:cs="Times New Roman"/>
          <w:sz w:val="24"/>
          <w:szCs w:val="24"/>
        </w:rPr>
        <w:t xml:space="preserve"> Bas's mixed-media works combine silkscreen, block-printing, and paint to make the landscape a real for the supernatural </w:t>
      </w:r>
      <w:r w:rsidR="00770E24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0E24">
        <w:rPr>
          <w:rFonts w:ascii="Times New Roman" w:hAnsi="Times New Roman" w:cs="Times New Roman"/>
          <w:sz w:val="24"/>
          <w:szCs w:val="24"/>
        </w:rPr>
        <w:t>sinister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70E24">
        <w:rPr>
          <w:rFonts w:ascii="Times New Roman" w:hAnsi="Times New Roman" w:cs="Times New Roman"/>
          <w:sz w:val="24"/>
          <w:szCs w:val="24"/>
        </w:rPr>
        <w:t>He specializes in fauvist landscaping in</w:t>
      </w:r>
      <w:r>
        <w:rPr>
          <w:rFonts w:ascii="Times New Roman" w:hAnsi="Times New Roman" w:cs="Times New Roman"/>
          <w:sz w:val="24"/>
          <w:szCs w:val="24"/>
        </w:rPr>
        <w:t xml:space="preserve"> a fauvist landscape, and the artist ends to use intense color to describe the di</w:t>
      </w:r>
      <w:r>
        <w:rPr>
          <w:rFonts w:ascii="Times New Roman" w:hAnsi="Times New Roman" w:cs="Times New Roman"/>
          <w:sz w:val="24"/>
          <w:szCs w:val="24"/>
        </w:rPr>
        <w:t xml:space="preserve">fferent images portrayed in their work. One of the significant </w:t>
      </w:r>
      <w:r w:rsidR="00770E24">
        <w:rPr>
          <w:rFonts w:ascii="Times New Roman" w:hAnsi="Times New Roman" w:cs="Times New Roman"/>
          <w:sz w:val="24"/>
          <w:szCs w:val="24"/>
        </w:rPr>
        <w:t>works</w:t>
      </w:r>
      <w:r>
        <w:rPr>
          <w:rFonts w:ascii="Times New Roman" w:hAnsi="Times New Roman" w:cs="Times New Roman"/>
          <w:sz w:val="24"/>
          <w:szCs w:val="24"/>
        </w:rPr>
        <w:t xml:space="preserve"> of Bas is </w:t>
      </w:r>
      <w:r w:rsidR="00770E24">
        <w:rPr>
          <w:rFonts w:ascii="Times New Roman" w:hAnsi="Times New Roman" w:cs="Times New Roman"/>
          <w:sz w:val="24"/>
          <w:szCs w:val="24"/>
        </w:rPr>
        <w:t>don’t</w:t>
      </w:r>
      <w:r>
        <w:rPr>
          <w:rFonts w:ascii="Times New Roman" w:hAnsi="Times New Roman" w:cs="Times New Roman"/>
          <w:sz w:val="24"/>
          <w:szCs w:val="24"/>
        </w:rPr>
        <w:t xml:space="preserve"> tell me on the </w:t>
      </w:r>
      <w:r w:rsidR="00770E24">
        <w:rPr>
          <w:rFonts w:ascii="Times New Roman" w:hAnsi="Times New Roman" w:cs="Times New Roman"/>
          <w:sz w:val="24"/>
          <w:szCs w:val="24"/>
        </w:rPr>
        <w:t>mountain</w:t>
      </w:r>
      <w:r>
        <w:rPr>
          <w:rFonts w:ascii="Times New Roman" w:hAnsi="Times New Roman" w:cs="Times New Roman"/>
          <w:sz w:val="24"/>
          <w:szCs w:val="24"/>
        </w:rPr>
        <w:t xml:space="preserve">. This piece depicts a fauvist </w:t>
      </w:r>
      <w:r w:rsidR="00770E24">
        <w:rPr>
          <w:rFonts w:ascii="Times New Roman" w:hAnsi="Times New Roman" w:cs="Times New Roman"/>
          <w:sz w:val="24"/>
          <w:szCs w:val="24"/>
        </w:rPr>
        <w:t>landscape</w:t>
      </w:r>
      <w:r>
        <w:rPr>
          <w:rFonts w:ascii="Times New Roman" w:hAnsi="Times New Roman" w:cs="Times New Roman"/>
          <w:sz w:val="24"/>
          <w:szCs w:val="24"/>
        </w:rPr>
        <w:t xml:space="preserve"> that is beautiful yet ominous than a real scene.</w:t>
      </w:r>
    </w:p>
    <w:p w:rsidR="00232AA6" w:rsidRDefault="00232AA6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0B2746" w:rsidRDefault="00C50046" w:rsidP="000B2746">
      <w:pPr>
        <w:ind w:left="720" w:hanging="720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Work cited</w:t>
      </w:r>
    </w:p>
    <w:p w:rsidR="000B2746" w:rsidRPr="000B2746" w:rsidRDefault="00C50046" w:rsidP="000B2746">
      <w:pPr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B27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Paden, Roger. "Picturesque landscape painting a</w:t>
      </w:r>
      <w:r w:rsidRPr="000B27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nd environmental aesthetics." </w:t>
      </w:r>
      <w:r w:rsidRPr="000B27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Aesthetic Education</w:t>
      </w:r>
      <w:r w:rsidRPr="000B27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49.2 (2015): 39-61. Paden, Roger. "Picturesque landscape painting and environmental aesthetics." </w:t>
      </w:r>
      <w:r w:rsidRPr="000B27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Aesthetic Education</w:t>
      </w:r>
      <w:r w:rsidRPr="000B27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49.2 (2015): 39-61.</w:t>
      </w:r>
    </w:p>
    <w:p w:rsidR="000B2746" w:rsidRPr="000B2746" w:rsidRDefault="00C50046" w:rsidP="000B2746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B27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Kuo, Lung-Wen, and Chih-Chun Lai.</w:t>
      </w:r>
      <w:r w:rsidRPr="000B27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"The Style of Imagery: A Color Study of Landscape Paintings." </w:t>
      </w:r>
      <w:r w:rsidRPr="000B27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Conference on Applied Human Factors and Ergonomics</w:t>
      </w:r>
      <w:r w:rsidRPr="000B27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Springer, Cham, 2017.</w:t>
      </w:r>
    </w:p>
    <w:p w:rsidR="000B2746" w:rsidRPr="0095111D" w:rsidRDefault="000B2746" w:rsidP="000B2746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</w:p>
    <w:sectPr w:rsidR="000B2746" w:rsidRPr="0095111D" w:rsidSect="00232AA6">
      <w:headerReference w:type="default" r:id="rId7"/>
      <w:headerReference w:type="first" r:id="rId8"/>
      <w:pgSz w:w="12240" w:h="15840"/>
      <w:pgMar w:top="1361" w:right="1361" w:bottom="1361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046" w:rsidRDefault="00C50046">
      <w:pPr>
        <w:spacing w:line="240" w:lineRule="auto"/>
      </w:pPr>
      <w:r>
        <w:separator/>
      </w:r>
    </w:p>
  </w:endnote>
  <w:endnote w:type="continuationSeparator" w:id="0">
    <w:p w:rsidR="00C50046" w:rsidRDefault="00C500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046" w:rsidRDefault="00C50046">
      <w:pPr>
        <w:spacing w:line="240" w:lineRule="auto"/>
      </w:pPr>
      <w:r>
        <w:separator/>
      </w:r>
    </w:p>
  </w:footnote>
  <w:footnote w:type="continuationSeparator" w:id="0">
    <w:p w:rsidR="00C50046" w:rsidRDefault="00C500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41F" w:rsidRDefault="00232AA6" w:rsidP="00232AA6">
    <w:pPr>
      <w:pStyle w:val="Header"/>
      <w:tabs>
        <w:tab w:val="clear" w:pos="9360"/>
        <w:tab w:val="left" w:pos="4680"/>
      </w:tabs>
      <w:ind w:firstLine="0"/>
      <w:jc w:val="right"/>
    </w:pPr>
    <w:r>
      <w:rPr>
        <w:rFonts w:ascii="Times New Roman" w:hAnsi="Times New Roman" w:cs="Times New Roman"/>
        <w:sz w:val="24"/>
        <w:szCs w:val="24"/>
      </w:rPr>
      <w:t xml:space="preserve">Surname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41F" w:rsidRPr="00232AA6" w:rsidRDefault="0082141F" w:rsidP="00232AA6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11D"/>
    <w:rsid w:val="000B2746"/>
    <w:rsid w:val="000F7DAA"/>
    <w:rsid w:val="001826B8"/>
    <w:rsid w:val="00232AA6"/>
    <w:rsid w:val="00246723"/>
    <w:rsid w:val="00280833"/>
    <w:rsid w:val="002A1C18"/>
    <w:rsid w:val="003756EF"/>
    <w:rsid w:val="00481D3D"/>
    <w:rsid w:val="00603513"/>
    <w:rsid w:val="00745ADD"/>
    <w:rsid w:val="00770E24"/>
    <w:rsid w:val="0082141F"/>
    <w:rsid w:val="008D3A76"/>
    <w:rsid w:val="0095111D"/>
    <w:rsid w:val="00B01FCE"/>
    <w:rsid w:val="00BA7891"/>
    <w:rsid w:val="00C50046"/>
    <w:rsid w:val="00E04CF4"/>
    <w:rsid w:val="00EA1759"/>
    <w:rsid w:val="00EB127B"/>
    <w:rsid w:val="00F44AAE"/>
    <w:rsid w:val="00FA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153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14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41F"/>
  </w:style>
  <w:style w:type="paragraph" w:styleId="Footer">
    <w:name w:val="footer"/>
    <w:basedOn w:val="Normal"/>
    <w:link w:val="FooterChar"/>
    <w:uiPriority w:val="99"/>
    <w:unhideWhenUsed/>
    <w:rsid w:val="008214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41F"/>
  </w:style>
  <w:style w:type="paragraph" w:styleId="BalloonText">
    <w:name w:val="Balloon Text"/>
    <w:basedOn w:val="Normal"/>
    <w:link w:val="BalloonTextChar"/>
    <w:uiPriority w:val="99"/>
    <w:semiHidden/>
    <w:unhideWhenUsed/>
    <w:rsid w:val="008214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4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153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14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41F"/>
  </w:style>
  <w:style w:type="paragraph" w:styleId="Footer">
    <w:name w:val="footer"/>
    <w:basedOn w:val="Normal"/>
    <w:link w:val="FooterChar"/>
    <w:uiPriority w:val="99"/>
    <w:unhideWhenUsed/>
    <w:rsid w:val="008214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41F"/>
  </w:style>
  <w:style w:type="paragraph" w:styleId="BalloonText">
    <w:name w:val="Balloon Text"/>
    <w:basedOn w:val="Normal"/>
    <w:link w:val="BalloonTextChar"/>
    <w:uiPriority w:val="99"/>
    <w:semiHidden/>
    <w:unhideWhenUsed/>
    <w:rsid w:val="008214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4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2019-10-07T22:36:00Z</dcterms:created>
  <dcterms:modified xsi:type="dcterms:W3CDTF">2019-10-07T22:36:00Z</dcterms:modified>
</cp:coreProperties>
</file>