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rPr>
          <w:rFonts w:ascii="Times New Roman"/>
          <w:sz w:val="20"/>
        </w:rPr>
      </w:pPr>
    </w:p>
    <w:p w:rsidR="00BD6C95" w:rsidRDefault="00BD6C95">
      <w:pPr>
        <w:pStyle w:val="BodyText"/>
        <w:spacing w:before="11"/>
        <w:rPr>
          <w:rFonts w:ascii="Times New Roman"/>
          <w:sz w:val="22"/>
        </w:rPr>
      </w:pPr>
    </w:p>
    <w:p w:rsidR="00BD6C95" w:rsidRDefault="00136B65">
      <w:pPr>
        <w:pStyle w:val="BodyText"/>
        <w:spacing w:before="90"/>
        <w:ind w:left="4231" w:right="3526"/>
        <w:jc w:val="center"/>
      </w:pPr>
      <w:r>
        <w:t>BUSI 820</w:t>
      </w:r>
    </w:p>
    <w:p w:rsidR="00BD6C95" w:rsidRDefault="00BD6C95">
      <w:pPr>
        <w:pStyle w:val="BodyText"/>
      </w:pPr>
    </w:p>
    <w:p w:rsidR="00BD6C95" w:rsidRDefault="00136B65">
      <w:pPr>
        <w:pStyle w:val="BodyText"/>
        <w:spacing w:line="480" w:lineRule="auto"/>
        <w:ind w:left="3630" w:right="2904" w:firstLine="782"/>
      </w:pPr>
      <w:r>
        <w:t>Students Name Quantitative Research Methods</w:t>
      </w:r>
    </w:p>
    <w:p w:rsidR="00BD6C95" w:rsidRDefault="00136B65">
      <w:pPr>
        <w:pStyle w:val="BodyText"/>
        <w:spacing w:line="480" w:lineRule="auto"/>
        <w:ind w:left="3978" w:right="3272" w:firstLine="2"/>
        <w:jc w:val="center"/>
      </w:pPr>
      <w:r>
        <w:t xml:space="preserve">Assignment 3 University of </w:t>
      </w:r>
      <w:r>
        <w:rPr>
          <w:spacing w:val="-3"/>
        </w:rPr>
        <w:t xml:space="preserve">Affiliation </w:t>
      </w:r>
      <w:r>
        <w:t>School of Business</w:t>
      </w:r>
    </w:p>
    <w:p w:rsidR="00BD6C95" w:rsidRDefault="001F1A89" w:rsidP="001F1A89">
      <w:pPr>
        <w:pStyle w:val="BodyText"/>
        <w:ind w:left="4231" w:right="3528"/>
        <w:jc w:val="center"/>
        <w:sectPr w:rsidR="00BD6C95">
          <w:type w:val="continuous"/>
          <w:pgSz w:w="12240" w:h="15840"/>
          <w:pgMar w:top="1500" w:right="1320" w:bottom="280" w:left="1340" w:header="720" w:footer="720" w:gutter="0"/>
          <w:cols w:space="720"/>
        </w:sectPr>
      </w:pPr>
      <w:r>
        <w:t>19 July 2021</w:t>
      </w:r>
    </w:p>
    <w:p w:rsidR="00BD6C95" w:rsidRDefault="00136B65">
      <w:pPr>
        <w:pStyle w:val="Heading1"/>
        <w:tabs>
          <w:tab w:val="left" w:pos="8511"/>
        </w:tabs>
        <w:ind w:left="1708"/>
      </w:pPr>
      <w:r>
        <w:rPr>
          <w:spacing w:val="-5"/>
        </w:rPr>
        <w:lastRenderedPageBreak/>
        <w:t>Table</w:t>
      </w:r>
      <w:r>
        <w:rPr>
          <w:spacing w:val="-2"/>
        </w:rPr>
        <w:t xml:space="preserve"> </w:t>
      </w:r>
      <w:r>
        <w:t>of content</w:t>
      </w:r>
      <w:r>
        <w:tab/>
        <w:t>pages</w:t>
      </w:r>
    </w:p>
    <w:sdt>
      <w:sdtPr>
        <w:id w:val="-920252255"/>
        <w:docPartObj>
          <w:docPartGallery w:val="Table of Contents"/>
          <w:docPartUnique/>
        </w:docPartObj>
      </w:sdtPr>
      <w:sdtEndPr/>
      <w:sdtContent>
        <w:p w:rsidR="00BD6C95" w:rsidRDefault="00DC28B1">
          <w:pPr>
            <w:pStyle w:val="TOC1"/>
            <w:tabs>
              <w:tab w:val="right" w:pos="8861"/>
            </w:tabs>
            <w:spacing w:before="556"/>
          </w:pPr>
          <w:hyperlink w:anchor="_TOC_250001" w:history="1">
            <w:r w:rsidR="00136B65">
              <w:t>A3.1: Chapter 5, Problem 5.1, Math</w:t>
            </w:r>
            <w:r w:rsidR="00136B65">
              <w:rPr>
                <w:spacing w:val="-1"/>
              </w:rPr>
              <w:t xml:space="preserve"> </w:t>
            </w:r>
            <w:r w:rsidR="00136B65">
              <w:t>Courses</w:t>
            </w:r>
            <w:r w:rsidR="00136B65">
              <w:rPr>
                <w:spacing w:val="-7"/>
              </w:rPr>
              <w:t xml:space="preserve"> </w:t>
            </w:r>
            <w:r w:rsidR="00136B65">
              <w:rPr>
                <w:spacing w:val="-4"/>
              </w:rPr>
              <w:t>Taken</w:t>
            </w:r>
            <w:r w:rsidR="00136B65">
              <w:rPr>
                <w:spacing w:val="-4"/>
              </w:rPr>
              <w:tab/>
            </w:r>
            <w:r w:rsidR="00136B65">
              <w:t>3</w:t>
            </w:r>
          </w:hyperlink>
        </w:p>
        <w:p w:rsidR="00BD6C95" w:rsidRDefault="00136B65">
          <w:pPr>
            <w:pStyle w:val="TOC2"/>
            <w:tabs>
              <w:tab w:val="right" w:pos="8861"/>
            </w:tabs>
            <w:spacing w:before="556"/>
          </w:pPr>
          <w:r>
            <w:t>A3.1. a. Narrative</w:t>
          </w:r>
          <w:r>
            <w:rPr>
              <w:spacing w:val="-2"/>
            </w:rPr>
            <w:t xml:space="preserve"> </w:t>
          </w:r>
          <w:r>
            <w:t>of Process</w:t>
          </w:r>
          <w:r>
            <w:tab/>
            <w:t>3</w:t>
          </w:r>
        </w:p>
        <w:p w:rsidR="00BD6C95" w:rsidRDefault="00136B65">
          <w:pPr>
            <w:pStyle w:val="TOC2"/>
            <w:tabs>
              <w:tab w:val="right" w:pos="8861"/>
            </w:tabs>
          </w:pPr>
          <w:r>
            <w:t>A3.</w:t>
          </w:r>
          <w:r w:rsidR="001F1A89">
            <w:t>1. b.</w:t>
          </w:r>
          <w:r>
            <w:t xml:space="preserve"> Interpretation</w:t>
          </w:r>
          <w:r>
            <w:rPr>
              <w:spacing w:val="-1"/>
            </w:rPr>
            <w:t xml:space="preserve"> </w:t>
          </w:r>
          <w:r>
            <w:t>of Findings</w:t>
          </w:r>
          <w:r>
            <w:tab/>
            <w:t>3</w:t>
          </w:r>
        </w:p>
        <w:p w:rsidR="00BD6C95" w:rsidRDefault="00136B65">
          <w:pPr>
            <w:pStyle w:val="TOC1"/>
            <w:tabs>
              <w:tab w:val="right" w:pos="8861"/>
            </w:tabs>
          </w:pPr>
          <w:r>
            <w:t>A3.2: Chapter 5, Problem 5.2, Relabel and Recode Mother’s and</w:t>
          </w:r>
          <w:r>
            <w:rPr>
              <w:spacing w:val="-17"/>
            </w:rPr>
            <w:t xml:space="preserve"> </w:t>
          </w:r>
          <w:r>
            <w:t>Father’s</w:t>
          </w:r>
          <w:r>
            <w:rPr>
              <w:spacing w:val="-2"/>
            </w:rPr>
            <w:t xml:space="preserve"> </w:t>
          </w:r>
          <w:r>
            <w:t>Education</w:t>
          </w:r>
          <w:r>
            <w:tab/>
            <w:t>3</w:t>
          </w:r>
        </w:p>
        <w:p w:rsidR="00BD6C95" w:rsidRDefault="00136B65">
          <w:pPr>
            <w:pStyle w:val="TOC2"/>
            <w:tabs>
              <w:tab w:val="right" w:pos="8861"/>
            </w:tabs>
            <w:spacing w:before="276"/>
          </w:pPr>
          <w:r>
            <w:t>A3.</w:t>
          </w:r>
          <w:r w:rsidR="001F1A89">
            <w:t>2. a.</w:t>
          </w:r>
          <w:r>
            <w:t xml:space="preserve"> Narrative</w:t>
          </w:r>
          <w:r>
            <w:rPr>
              <w:spacing w:val="-2"/>
            </w:rPr>
            <w:t xml:space="preserve"> </w:t>
          </w:r>
          <w:r>
            <w:t>of Process</w:t>
          </w:r>
          <w:r>
            <w:tab/>
            <w:t>3</w:t>
          </w:r>
        </w:p>
        <w:p w:rsidR="00BD6C95" w:rsidRDefault="00136B65">
          <w:pPr>
            <w:pStyle w:val="TOC2"/>
            <w:tabs>
              <w:tab w:val="right" w:pos="8861"/>
            </w:tabs>
          </w:pPr>
          <w:r>
            <w:t>A3.</w:t>
          </w:r>
          <w:r w:rsidR="001F1A89">
            <w:t>2. b.</w:t>
          </w:r>
          <w:r>
            <w:t xml:space="preserve"> Interpretation</w:t>
          </w:r>
          <w:r>
            <w:rPr>
              <w:spacing w:val="-1"/>
            </w:rPr>
            <w:t xml:space="preserve"> </w:t>
          </w:r>
          <w:r>
            <w:t>of Findings</w:t>
          </w:r>
          <w:r>
            <w:tab/>
            <w:t>4</w:t>
          </w:r>
        </w:p>
        <w:p w:rsidR="00BD6C95" w:rsidRDefault="00136B65">
          <w:pPr>
            <w:pStyle w:val="TOC1"/>
            <w:tabs>
              <w:tab w:val="right" w:pos="8861"/>
            </w:tabs>
          </w:pPr>
          <w:r>
            <w:t>A3.3: Chapter 5, Problem 5.3, Compute and Recode Students Pleasure</w:t>
          </w:r>
          <w:r>
            <w:rPr>
              <w:spacing w:val="-8"/>
            </w:rPr>
            <w:t xml:space="preserve"> </w:t>
          </w:r>
          <w:r>
            <w:t>Scale</w:t>
          </w:r>
          <w:r>
            <w:rPr>
              <w:spacing w:val="-2"/>
            </w:rPr>
            <w:t xml:space="preserve"> </w:t>
          </w:r>
          <w:r>
            <w:t>Score</w:t>
          </w:r>
          <w:r>
            <w:tab/>
            <w:t>5</w:t>
          </w:r>
        </w:p>
        <w:p w:rsidR="00BD6C95" w:rsidRDefault="00136B65">
          <w:pPr>
            <w:pStyle w:val="TOC2"/>
            <w:tabs>
              <w:tab w:val="right" w:pos="8861"/>
            </w:tabs>
            <w:spacing w:before="276"/>
          </w:pPr>
          <w:r>
            <w:t>A3.</w:t>
          </w:r>
          <w:r w:rsidR="001F1A89">
            <w:t>3. a.</w:t>
          </w:r>
          <w:r>
            <w:t xml:space="preserve"> Narrative</w:t>
          </w:r>
          <w:r>
            <w:rPr>
              <w:spacing w:val="-2"/>
            </w:rPr>
            <w:t xml:space="preserve"> </w:t>
          </w:r>
          <w:r>
            <w:t>of Process</w:t>
          </w:r>
          <w:r>
            <w:tab/>
            <w:t>5</w:t>
          </w:r>
        </w:p>
        <w:p w:rsidR="00BD6C95" w:rsidRDefault="00136B65">
          <w:pPr>
            <w:pStyle w:val="TOC2"/>
            <w:tabs>
              <w:tab w:val="right" w:pos="8861"/>
            </w:tabs>
          </w:pPr>
          <w:r>
            <w:t>A3.</w:t>
          </w:r>
          <w:r w:rsidR="001F1A89">
            <w:t>3. b.</w:t>
          </w:r>
          <w:r>
            <w:t xml:space="preserve"> Interpretation</w:t>
          </w:r>
          <w:r>
            <w:rPr>
              <w:spacing w:val="-1"/>
            </w:rPr>
            <w:t xml:space="preserve"> </w:t>
          </w:r>
          <w:r>
            <w:t>of Findings</w:t>
          </w:r>
          <w:r>
            <w:tab/>
            <w:t>6</w:t>
          </w:r>
        </w:p>
        <w:p w:rsidR="00BD6C95" w:rsidRDefault="00136B65">
          <w:pPr>
            <w:pStyle w:val="TOC1"/>
            <w:tabs>
              <w:tab w:val="right" w:pos="8861"/>
            </w:tabs>
          </w:pPr>
          <w:r>
            <w:t xml:space="preserve">A3.4: Chapter 5, Problem 5.4, Compute </w:t>
          </w:r>
          <w:r>
            <w:rPr>
              <w:spacing w:val="-3"/>
            </w:rPr>
            <w:t xml:space="preserve">Parent’s </w:t>
          </w:r>
          <w:r>
            <w:t xml:space="preserve">Revised </w:t>
          </w:r>
          <w:r w:rsidR="001F1A89">
            <w:t>Education and</w:t>
          </w:r>
          <w:r>
            <w:rPr>
              <w:spacing w:val="-1"/>
            </w:rPr>
            <w:t xml:space="preserve"> </w:t>
          </w:r>
          <w:r>
            <w:t>the</w:t>
          </w:r>
          <w:r>
            <w:rPr>
              <w:spacing w:val="-1"/>
            </w:rPr>
            <w:t xml:space="preserve"> </w:t>
          </w:r>
          <w:r>
            <w:t>Mean</w:t>
          </w:r>
          <w:r>
            <w:tab/>
            <w:t>6</w:t>
          </w:r>
        </w:p>
        <w:p w:rsidR="00BD6C95" w:rsidRDefault="00136B65">
          <w:pPr>
            <w:pStyle w:val="TOC2"/>
            <w:tabs>
              <w:tab w:val="right" w:pos="8861"/>
            </w:tabs>
            <w:spacing w:before="276"/>
          </w:pPr>
          <w:r>
            <w:t>A3.</w:t>
          </w:r>
          <w:r w:rsidR="001F1A89">
            <w:t>4. a.</w:t>
          </w:r>
          <w:r>
            <w:t xml:space="preserve"> Narrative</w:t>
          </w:r>
          <w:r>
            <w:rPr>
              <w:spacing w:val="-2"/>
            </w:rPr>
            <w:t xml:space="preserve"> </w:t>
          </w:r>
          <w:r>
            <w:t>of Findings</w:t>
          </w:r>
          <w:r>
            <w:tab/>
            <w:t>6</w:t>
          </w:r>
        </w:p>
        <w:p w:rsidR="00BD6C95" w:rsidRDefault="00136B65">
          <w:pPr>
            <w:pStyle w:val="TOC2"/>
            <w:tabs>
              <w:tab w:val="right" w:pos="8861"/>
            </w:tabs>
          </w:pPr>
          <w:r>
            <w:t>A3.</w:t>
          </w:r>
          <w:r w:rsidR="001F1A89">
            <w:t>4. b.</w:t>
          </w:r>
          <w:r>
            <w:t xml:space="preserve"> Interpretation</w:t>
          </w:r>
          <w:r>
            <w:rPr>
              <w:spacing w:val="-1"/>
            </w:rPr>
            <w:t xml:space="preserve"> </w:t>
          </w:r>
          <w:r>
            <w:t>of Findings</w:t>
          </w:r>
          <w:r>
            <w:tab/>
            <w:t>7</w:t>
          </w:r>
        </w:p>
        <w:p w:rsidR="00BD6C95" w:rsidRDefault="00136B65">
          <w:pPr>
            <w:pStyle w:val="TOC1"/>
            <w:tabs>
              <w:tab w:val="right" w:pos="8861"/>
            </w:tabs>
          </w:pPr>
          <w:r>
            <w:t>A3.5: Chapter 5, Problem 5.5, Errors and Normality check for the</w:t>
          </w:r>
          <w:r>
            <w:rPr>
              <w:spacing w:val="-4"/>
            </w:rPr>
            <w:t xml:space="preserve"> </w:t>
          </w:r>
          <w:r>
            <w:t>New</w:t>
          </w:r>
          <w:r>
            <w:rPr>
              <w:spacing w:val="-4"/>
            </w:rPr>
            <w:t xml:space="preserve"> Variables</w:t>
          </w:r>
          <w:r>
            <w:rPr>
              <w:spacing w:val="-4"/>
            </w:rPr>
            <w:tab/>
          </w:r>
          <w:r>
            <w:t>7</w:t>
          </w:r>
        </w:p>
        <w:p w:rsidR="00BD6C95" w:rsidRDefault="00136B65">
          <w:pPr>
            <w:pStyle w:val="TOC2"/>
            <w:tabs>
              <w:tab w:val="right" w:pos="8861"/>
            </w:tabs>
            <w:spacing w:before="276"/>
          </w:pPr>
          <w:r>
            <w:t>A3.</w:t>
          </w:r>
          <w:r w:rsidR="001F1A89">
            <w:t>5. a.</w:t>
          </w:r>
          <w:r>
            <w:t xml:space="preserve"> Narrative</w:t>
          </w:r>
          <w:r>
            <w:rPr>
              <w:spacing w:val="-2"/>
            </w:rPr>
            <w:t xml:space="preserve"> </w:t>
          </w:r>
          <w:r>
            <w:t>of Process</w:t>
          </w:r>
          <w:r>
            <w:tab/>
            <w:t>7</w:t>
          </w:r>
        </w:p>
        <w:p w:rsidR="00BD6C95" w:rsidRDefault="00136B65">
          <w:pPr>
            <w:pStyle w:val="TOC2"/>
            <w:tabs>
              <w:tab w:val="right" w:pos="8861"/>
            </w:tabs>
          </w:pPr>
          <w:r>
            <w:t>A3.</w:t>
          </w:r>
          <w:r w:rsidR="001F1A89">
            <w:t>5. b.</w:t>
          </w:r>
          <w:r>
            <w:t xml:space="preserve"> Interpretation</w:t>
          </w:r>
          <w:r>
            <w:rPr>
              <w:spacing w:val="-1"/>
            </w:rPr>
            <w:t xml:space="preserve"> </w:t>
          </w:r>
          <w:r>
            <w:t>of Findings</w:t>
          </w:r>
          <w:r>
            <w:tab/>
            <w:t>9</w:t>
          </w:r>
        </w:p>
        <w:p w:rsidR="00BD6C95" w:rsidRDefault="00DC28B1">
          <w:pPr>
            <w:pStyle w:val="TOC1"/>
            <w:tabs>
              <w:tab w:val="right" w:pos="8861"/>
            </w:tabs>
          </w:pPr>
          <w:hyperlink w:anchor="_TOC_250000" w:history="1">
            <w:r w:rsidR="00136B65">
              <w:t xml:space="preserve">A3.6, Application Problem </w:t>
            </w:r>
            <w:r w:rsidR="00136B65">
              <w:rPr>
                <w:w w:val="80"/>
              </w:rPr>
              <w:t>‐</w:t>
            </w:r>
            <w:r w:rsidR="00136B65">
              <w:rPr>
                <w:spacing w:val="-5"/>
                <w:w w:val="80"/>
              </w:rPr>
              <w:t xml:space="preserve"> </w:t>
            </w:r>
            <w:r w:rsidR="00136B65">
              <w:t>Managing</w:t>
            </w:r>
            <w:r w:rsidR="00136B65">
              <w:rPr>
                <w:spacing w:val="-2"/>
              </w:rPr>
              <w:t xml:space="preserve"> </w:t>
            </w:r>
            <w:r w:rsidR="00136B65">
              <w:t>Data</w:t>
            </w:r>
            <w:r w:rsidR="00136B65">
              <w:tab/>
              <w:t>9</w:t>
            </w:r>
          </w:hyperlink>
        </w:p>
        <w:p w:rsidR="00BD6C95" w:rsidRDefault="00136B65">
          <w:pPr>
            <w:pStyle w:val="TOC1"/>
            <w:tabs>
              <w:tab w:val="right" w:pos="8981"/>
            </w:tabs>
            <w:spacing w:before="276"/>
          </w:pPr>
          <w:r>
            <w:t>References</w:t>
          </w:r>
          <w:r>
            <w:tab/>
            <w:t>15</w:t>
          </w:r>
        </w:p>
      </w:sdtContent>
    </w:sdt>
    <w:p w:rsidR="00BD6C95" w:rsidRDefault="00BD6C95">
      <w:pPr>
        <w:sectPr w:rsidR="00BD6C95">
          <w:headerReference w:type="default" r:id="rId7"/>
          <w:footerReference w:type="default" r:id="rId8"/>
          <w:pgSz w:w="12240" w:h="15840"/>
          <w:pgMar w:top="1540" w:right="1320" w:bottom="1360" w:left="1340" w:header="730" w:footer="1168" w:gutter="0"/>
          <w:pgNumType w:start="2"/>
          <w:cols w:space="720"/>
        </w:sectPr>
      </w:pPr>
    </w:p>
    <w:p w:rsidR="00BD6C95" w:rsidRDefault="00136B65">
      <w:pPr>
        <w:ind w:right="4226"/>
        <w:jc w:val="right"/>
        <w:rPr>
          <w:b/>
          <w:sz w:val="24"/>
        </w:rPr>
      </w:pPr>
      <w:r>
        <w:rPr>
          <w:b/>
          <w:sz w:val="24"/>
        </w:rPr>
        <w:lastRenderedPageBreak/>
        <w:t>Assignment</w:t>
      </w:r>
      <w:r>
        <w:rPr>
          <w:b/>
          <w:spacing w:val="-4"/>
          <w:sz w:val="24"/>
        </w:rPr>
        <w:t xml:space="preserve"> </w:t>
      </w:r>
      <w:r>
        <w:rPr>
          <w:b/>
          <w:sz w:val="24"/>
        </w:rPr>
        <w:t>3</w:t>
      </w:r>
    </w:p>
    <w:p w:rsidR="00BD6C95" w:rsidRDefault="00BD6C95">
      <w:pPr>
        <w:pStyle w:val="BodyText"/>
        <w:rPr>
          <w:b/>
          <w:sz w:val="26"/>
        </w:rPr>
      </w:pPr>
    </w:p>
    <w:p w:rsidR="00BD6C95" w:rsidRDefault="00BD6C95">
      <w:pPr>
        <w:pStyle w:val="BodyText"/>
        <w:spacing w:before="4"/>
        <w:rPr>
          <w:b/>
          <w:sz w:val="22"/>
        </w:rPr>
      </w:pPr>
    </w:p>
    <w:p w:rsidR="00BD6C95" w:rsidRDefault="00136B65">
      <w:pPr>
        <w:pStyle w:val="Heading1"/>
        <w:ind w:left="0" w:right="4227"/>
        <w:jc w:val="right"/>
      </w:pPr>
      <w:bookmarkStart w:id="0" w:name="_TOC_250001"/>
      <w:r>
        <w:t>A3.1: Chapter 5, Problem 5.1, Math Courses</w:t>
      </w:r>
      <w:r>
        <w:rPr>
          <w:spacing w:val="-22"/>
        </w:rPr>
        <w:t xml:space="preserve"> </w:t>
      </w:r>
      <w:bookmarkEnd w:id="0"/>
      <w:r>
        <w:rPr>
          <w:spacing w:val="-5"/>
        </w:rPr>
        <w:t>Taken</w:t>
      </w:r>
    </w:p>
    <w:p w:rsidR="00BD6C95" w:rsidRDefault="00BD6C95">
      <w:pPr>
        <w:pStyle w:val="BodyText"/>
        <w:rPr>
          <w:b/>
          <w:sz w:val="26"/>
        </w:rPr>
      </w:pPr>
    </w:p>
    <w:p w:rsidR="00BD6C95" w:rsidRDefault="00BD6C95">
      <w:pPr>
        <w:pStyle w:val="BodyText"/>
        <w:spacing w:before="4"/>
        <w:rPr>
          <w:b/>
          <w:sz w:val="22"/>
        </w:rPr>
      </w:pPr>
    </w:p>
    <w:p w:rsidR="00BD6C95" w:rsidRDefault="00136B65">
      <w:pPr>
        <w:ind w:left="821"/>
        <w:rPr>
          <w:b/>
          <w:sz w:val="24"/>
        </w:rPr>
      </w:pPr>
      <w:r>
        <w:rPr>
          <w:b/>
          <w:sz w:val="24"/>
        </w:rPr>
        <w:t>A3.</w:t>
      </w:r>
      <w:r w:rsidR="001F1A89">
        <w:rPr>
          <w:b/>
          <w:sz w:val="24"/>
        </w:rPr>
        <w:t>1. a.</w:t>
      </w:r>
      <w:r>
        <w:rPr>
          <w:b/>
          <w:sz w:val="24"/>
        </w:rPr>
        <w:t xml:space="preserve"> Narrative of the Process</w:t>
      </w:r>
    </w:p>
    <w:p w:rsidR="00BD6C95" w:rsidRDefault="00BD6C95">
      <w:pPr>
        <w:pStyle w:val="BodyText"/>
        <w:rPr>
          <w:b/>
        </w:rPr>
      </w:pPr>
    </w:p>
    <w:p w:rsidR="00BD6C95" w:rsidRDefault="00136B65">
      <w:pPr>
        <w:pStyle w:val="BodyText"/>
        <w:spacing w:line="480" w:lineRule="auto"/>
        <w:ind w:left="101" w:right="119" w:firstLine="720"/>
      </w:pPr>
      <w:r>
        <w:t xml:space="preserve">For this problem, I used </w:t>
      </w:r>
      <w:proofErr w:type="spellStart"/>
      <w:r>
        <w:t>hsbdata.sav</w:t>
      </w:r>
      <w:proofErr w:type="spellEnd"/>
      <w:r>
        <w:t xml:space="preserve">. I clicked on transform, followed by count values contained in the causes. First, I entered </w:t>
      </w:r>
      <w:proofErr w:type="spellStart"/>
      <w:r>
        <w:rPr>
          <w:i/>
        </w:rPr>
        <w:t>mathers</w:t>
      </w:r>
      <w:proofErr w:type="spellEnd"/>
      <w:r>
        <w:rPr>
          <w:i/>
        </w:rPr>
        <w:t xml:space="preserve"> </w:t>
      </w:r>
      <w:r>
        <w:t xml:space="preserve">as the target variable. The next step, I typed math courses that had been recorded in the </w:t>
      </w:r>
      <w:r>
        <w:rPr>
          <w:spacing w:val="-4"/>
        </w:rPr>
        <w:t xml:space="preserve">Target </w:t>
      </w:r>
      <w:r>
        <w:t xml:space="preserve">Label Box. I then chose five </w:t>
      </w:r>
      <w:r w:rsidR="001F1A89">
        <w:t>math’s</w:t>
      </w:r>
      <w:r>
        <w:t xml:space="preserve"> courses and added them to the Numeric variables. </w:t>
      </w:r>
      <w:r>
        <w:rPr>
          <w:spacing w:val="-9"/>
        </w:rPr>
        <w:t xml:space="preserve">To </w:t>
      </w:r>
      <w:r>
        <w:t>define values, I allocated 1 as the value to be counted and clicked continue, followed by</w:t>
      </w:r>
      <w:r>
        <w:rPr>
          <w:spacing w:val="2"/>
        </w:rPr>
        <w:t xml:space="preserve"> </w:t>
      </w:r>
      <w:r>
        <w:t>OK.</w:t>
      </w:r>
    </w:p>
    <w:p w:rsidR="00BD6C95" w:rsidRDefault="00BD6C95">
      <w:pPr>
        <w:pStyle w:val="BodyText"/>
        <w:spacing w:before="10"/>
        <w:rPr>
          <w:sz w:val="20"/>
        </w:rPr>
      </w:pPr>
    </w:p>
    <w:p w:rsidR="00BD6C95" w:rsidRDefault="00136B65">
      <w:pPr>
        <w:pStyle w:val="BodyText"/>
        <w:ind w:left="821"/>
      </w:pPr>
      <w:r>
        <w:t>Output 5.1: Counting Math Courses Taken</w:t>
      </w:r>
    </w:p>
    <w:p w:rsidR="00BD6C95" w:rsidRDefault="00BD6C95">
      <w:pPr>
        <w:pStyle w:val="BodyText"/>
        <w:rPr>
          <w:sz w:val="20"/>
        </w:rPr>
      </w:pPr>
    </w:p>
    <w:p w:rsidR="00BD6C95" w:rsidRDefault="00136B65">
      <w:pPr>
        <w:pStyle w:val="BodyText"/>
        <w:spacing w:before="8"/>
        <w:rPr>
          <w:sz w:val="21"/>
        </w:rPr>
      </w:pPr>
      <w:r>
        <w:rPr>
          <w:noProof/>
        </w:rPr>
        <w:drawing>
          <wp:anchor distT="0" distB="0" distL="0" distR="0" simplePos="0" relativeHeight="251658240" behindDoc="0" locked="0" layoutInCell="1" allowOverlap="1">
            <wp:simplePos x="0" y="0"/>
            <wp:positionH relativeFrom="page">
              <wp:posOffset>1371600</wp:posOffset>
            </wp:positionH>
            <wp:positionV relativeFrom="paragraph">
              <wp:posOffset>183242</wp:posOffset>
            </wp:positionV>
            <wp:extent cx="2693262" cy="34975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693262" cy="349758"/>
                    </a:xfrm>
                    <a:prstGeom prst="rect">
                      <a:avLst/>
                    </a:prstGeom>
                  </pic:spPr>
                </pic:pic>
              </a:graphicData>
            </a:graphic>
          </wp:anchor>
        </w:drawing>
      </w:r>
    </w:p>
    <w:p w:rsidR="00BD6C95" w:rsidRDefault="00BD6C95">
      <w:pPr>
        <w:pStyle w:val="BodyText"/>
        <w:rPr>
          <w:sz w:val="20"/>
        </w:rPr>
      </w:pPr>
    </w:p>
    <w:p w:rsidR="00BD6C95" w:rsidRDefault="00BD6C95">
      <w:pPr>
        <w:pStyle w:val="BodyText"/>
        <w:spacing w:before="11"/>
        <w:rPr>
          <w:sz w:val="22"/>
        </w:rPr>
      </w:pPr>
    </w:p>
    <w:p w:rsidR="00BD6C95" w:rsidRDefault="00136B65">
      <w:pPr>
        <w:pStyle w:val="Heading1"/>
      </w:pPr>
      <w:r>
        <w:t>A3.</w:t>
      </w:r>
      <w:r w:rsidR="001F1A89">
        <w:t>1. b.</w:t>
      </w:r>
      <w:r>
        <w:t xml:space="preserve"> Interpretation of the Findings</w:t>
      </w:r>
    </w:p>
    <w:p w:rsidR="00BD6C95" w:rsidRDefault="00BD6C95">
      <w:pPr>
        <w:pStyle w:val="BodyText"/>
        <w:rPr>
          <w:b/>
        </w:rPr>
      </w:pPr>
    </w:p>
    <w:p w:rsidR="00BD6C95" w:rsidRDefault="00136B65">
      <w:pPr>
        <w:pStyle w:val="BodyText"/>
        <w:spacing w:line="480" w:lineRule="auto"/>
        <w:ind w:left="101" w:right="87" w:firstLine="720"/>
      </w:pPr>
      <w:r>
        <w:t xml:space="preserve">From the findings, we see that there are no tables or figures for this output and has a syntax A. A new column of </w:t>
      </w:r>
      <w:proofErr w:type="spellStart"/>
      <w:r>
        <w:t>mathers</w:t>
      </w:r>
      <w:proofErr w:type="spellEnd"/>
      <w:r>
        <w:t xml:space="preserve"> was added with participants 1, 2, and 3 having similar value 0 for the alg1, alg2, geo, trig, and </w:t>
      </w:r>
      <w:proofErr w:type="spellStart"/>
      <w:r>
        <w:t>calc</w:t>
      </w:r>
      <w:proofErr w:type="spellEnd"/>
      <w:r>
        <w:t xml:space="preserve"> columns. The results after running the descriptive statistics were; 59 students did </w:t>
      </w:r>
      <w:proofErr w:type="spellStart"/>
      <w:r>
        <w:t>maths</w:t>
      </w:r>
      <w:proofErr w:type="spellEnd"/>
      <w:r>
        <w:t>, 16 students only did a single math course, and 8 students did all the five courses. Most of the other students did two or more math courses.</w:t>
      </w:r>
    </w:p>
    <w:p w:rsidR="00BD6C95" w:rsidRDefault="00136B65">
      <w:pPr>
        <w:pStyle w:val="Heading1"/>
        <w:spacing w:line="480" w:lineRule="auto"/>
        <w:ind w:right="369" w:hanging="720"/>
      </w:pPr>
      <w:r>
        <w:t>A3.2: Chapter 5, Problem 5.2, Relabel and Recode Mother’s and Father’s Education A3.</w:t>
      </w:r>
      <w:r w:rsidR="001F1A89">
        <w:t>2. a.</w:t>
      </w:r>
      <w:r>
        <w:t xml:space="preserve"> Narrative of the Process</w:t>
      </w:r>
    </w:p>
    <w:p w:rsidR="00BD6C95" w:rsidRDefault="00136B65">
      <w:pPr>
        <w:pStyle w:val="BodyText"/>
        <w:spacing w:line="480" w:lineRule="auto"/>
        <w:ind w:left="101" w:right="369" w:firstLine="720"/>
      </w:pPr>
      <w:r>
        <w:t xml:space="preserve">Making use of the </w:t>
      </w:r>
      <w:proofErr w:type="spellStart"/>
      <w:r>
        <w:t>hsbhdataset</w:t>
      </w:r>
      <w:proofErr w:type="spellEnd"/>
      <w:r>
        <w:t>, I clicked on transform and the recode into different variables. I did this to relabel and give a new name for the documented values. It caused a new</w:t>
      </w:r>
    </w:p>
    <w:p w:rsidR="00BD6C95" w:rsidRDefault="00BD6C95">
      <w:pPr>
        <w:spacing w:line="480" w:lineRule="auto"/>
        <w:sectPr w:rsidR="00BD6C95">
          <w:pgSz w:w="12240" w:h="15840"/>
          <w:pgMar w:top="1540" w:right="1320" w:bottom="1380" w:left="1340" w:header="730" w:footer="1168" w:gutter="0"/>
          <w:cols w:space="720"/>
        </w:sectPr>
      </w:pPr>
    </w:p>
    <w:p w:rsidR="00BD6C95" w:rsidRDefault="00136B65">
      <w:pPr>
        <w:pStyle w:val="BodyText"/>
        <w:spacing w:line="480" w:lineRule="auto"/>
        <w:ind w:left="101" w:right="68"/>
      </w:pPr>
      <w:r>
        <w:lastRenderedPageBreak/>
        <w:t xml:space="preserve">window to appear, which contained all the variables that I would want to recode. From the variables on the left side, I chose the mother’s education and father’s education and moved them to the numeric variables box. Doing this permitted me to name the recorded variables </w:t>
      </w:r>
      <w:proofErr w:type="spellStart"/>
      <w:r>
        <w:t>faedRevis</w:t>
      </w:r>
      <w:proofErr w:type="spellEnd"/>
      <w:r>
        <w:t xml:space="preserve"> and </w:t>
      </w:r>
      <w:proofErr w:type="spellStart"/>
      <w:r>
        <w:t>maedRevis</w:t>
      </w:r>
      <w:proofErr w:type="spellEnd"/>
      <w:r>
        <w:t xml:space="preserve"> and put in new labels mother’s </w:t>
      </w:r>
      <w:proofErr w:type="spellStart"/>
      <w:r>
        <w:t>Educ</w:t>
      </w:r>
      <w:proofErr w:type="spellEnd"/>
      <w:r>
        <w:t xml:space="preserve"> revised and father’s </w:t>
      </w:r>
      <w:proofErr w:type="spellStart"/>
      <w:r>
        <w:t>Educ</w:t>
      </w:r>
      <w:proofErr w:type="spellEnd"/>
      <w:r>
        <w:t xml:space="preserve"> revised. I then clicked change, Old and New values. I was able to change old values to new values and chose how I wanted them to be recorded. I then chose the Range and allocated them accordingly. On c I finished, I clicked continue and then OK (Leech et al., 2005).</w:t>
      </w:r>
    </w:p>
    <w:p w:rsidR="00BD6C95" w:rsidRDefault="00136B65">
      <w:pPr>
        <w:pStyle w:val="Heading1"/>
      </w:pPr>
      <w:r>
        <w:t>Frequencies</w:t>
      </w:r>
    </w:p>
    <w:p w:rsidR="00BD6C95" w:rsidRDefault="00BD6C95">
      <w:pPr>
        <w:pStyle w:val="BodyText"/>
        <w:rPr>
          <w:b/>
        </w:rPr>
      </w:pPr>
    </w:p>
    <w:p w:rsidR="00BD6C95" w:rsidRDefault="00136B65">
      <w:pPr>
        <w:pStyle w:val="BodyText"/>
        <w:ind w:left="821"/>
      </w:pPr>
      <w:r>
        <w:t>Table 1: Statistic Tables</w:t>
      </w:r>
    </w:p>
    <w:p w:rsidR="00BD6C95" w:rsidRDefault="00136B65">
      <w:pPr>
        <w:pStyle w:val="BodyText"/>
        <w:spacing w:before="9"/>
        <w:rPr>
          <w:sz w:val="20"/>
        </w:rPr>
      </w:pPr>
      <w:r>
        <w:rPr>
          <w:noProof/>
        </w:rPr>
        <w:drawing>
          <wp:anchor distT="0" distB="0" distL="0" distR="0" simplePos="0" relativeHeight="251659264" behindDoc="0" locked="0" layoutInCell="1" allowOverlap="1">
            <wp:simplePos x="0" y="0"/>
            <wp:positionH relativeFrom="page">
              <wp:posOffset>1424657</wp:posOffset>
            </wp:positionH>
            <wp:positionV relativeFrom="paragraph">
              <wp:posOffset>176837</wp:posOffset>
            </wp:positionV>
            <wp:extent cx="2826080" cy="125348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826080" cy="1253489"/>
                    </a:xfrm>
                    <a:prstGeom prst="rect">
                      <a:avLst/>
                    </a:prstGeom>
                  </pic:spPr>
                </pic:pic>
              </a:graphicData>
            </a:graphic>
          </wp:anchor>
        </w:drawing>
      </w:r>
    </w:p>
    <w:p w:rsidR="00BD6C95" w:rsidRDefault="00BD6C95">
      <w:pPr>
        <w:pStyle w:val="BodyText"/>
        <w:spacing w:before="3"/>
        <w:rPr>
          <w:sz w:val="21"/>
        </w:rPr>
      </w:pPr>
    </w:p>
    <w:p w:rsidR="00BD6C95" w:rsidRDefault="00136B65">
      <w:pPr>
        <w:pStyle w:val="BodyText"/>
        <w:ind w:left="821"/>
      </w:pPr>
      <w:r>
        <w:t xml:space="preserve">Table 2: Frequency Table for Mother’s </w:t>
      </w:r>
      <w:proofErr w:type="spellStart"/>
      <w:r>
        <w:t>Educ</w:t>
      </w:r>
      <w:proofErr w:type="spellEnd"/>
      <w:r>
        <w:t xml:space="preserve"> Revised</w:t>
      </w:r>
    </w:p>
    <w:p w:rsidR="00BD6C95" w:rsidRDefault="00136B65">
      <w:pPr>
        <w:pStyle w:val="BodyText"/>
        <w:spacing w:before="5"/>
        <w:rPr>
          <w:sz w:val="20"/>
        </w:rPr>
      </w:pPr>
      <w:r>
        <w:rPr>
          <w:noProof/>
        </w:rPr>
        <w:drawing>
          <wp:anchor distT="0" distB="0" distL="0" distR="0" simplePos="0" relativeHeight="2" behindDoc="0" locked="0" layoutInCell="1" allowOverlap="1">
            <wp:simplePos x="0" y="0"/>
            <wp:positionH relativeFrom="page">
              <wp:posOffset>1371600</wp:posOffset>
            </wp:positionH>
            <wp:positionV relativeFrom="paragraph">
              <wp:posOffset>174335</wp:posOffset>
            </wp:positionV>
            <wp:extent cx="4273023" cy="115042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273023" cy="1150429"/>
                    </a:xfrm>
                    <a:prstGeom prst="rect">
                      <a:avLst/>
                    </a:prstGeom>
                  </pic:spPr>
                </pic:pic>
              </a:graphicData>
            </a:graphic>
          </wp:anchor>
        </w:drawing>
      </w:r>
    </w:p>
    <w:p w:rsidR="00BD6C95" w:rsidRDefault="00136B65">
      <w:pPr>
        <w:pStyle w:val="BodyText"/>
        <w:spacing w:before="209"/>
        <w:ind w:left="821"/>
      </w:pPr>
      <w:r>
        <w:t xml:space="preserve">Table 3: Frequency Table for Father’s </w:t>
      </w:r>
      <w:proofErr w:type="spellStart"/>
      <w:r>
        <w:t>Educ</w:t>
      </w:r>
      <w:proofErr w:type="spellEnd"/>
      <w:r>
        <w:t xml:space="preserve"> Revised</w:t>
      </w:r>
    </w:p>
    <w:p w:rsidR="00BD6C95" w:rsidRDefault="00136B65">
      <w:pPr>
        <w:pStyle w:val="BodyText"/>
        <w:spacing w:before="6"/>
        <w:rPr>
          <w:sz w:val="27"/>
        </w:rPr>
      </w:pPr>
      <w:r>
        <w:rPr>
          <w:noProof/>
        </w:rPr>
        <w:drawing>
          <wp:anchor distT="0" distB="0" distL="0" distR="0" simplePos="0" relativeHeight="3" behindDoc="0" locked="0" layoutInCell="1" allowOverlap="1">
            <wp:simplePos x="0" y="0"/>
            <wp:positionH relativeFrom="page">
              <wp:posOffset>1371600</wp:posOffset>
            </wp:positionH>
            <wp:positionV relativeFrom="paragraph">
              <wp:posOffset>226174</wp:posOffset>
            </wp:positionV>
            <wp:extent cx="4215968" cy="12192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215968" cy="1219200"/>
                    </a:xfrm>
                    <a:prstGeom prst="rect">
                      <a:avLst/>
                    </a:prstGeom>
                  </pic:spPr>
                </pic:pic>
              </a:graphicData>
            </a:graphic>
          </wp:anchor>
        </w:drawing>
      </w:r>
    </w:p>
    <w:p w:rsidR="00BD6C95" w:rsidRDefault="00BD6C95">
      <w:pPr>
        <w:rPr>
          <w:sz w:val="27"/>
        </w:rPr>
        <w:sectPr w:rsidR="00BD6C95">
          <w:pgSz w:w="12240" w:h="15840"/>
          <w:pgMar w:top="1540" w:right="1320" w:bottom="1380" w:left="1340" w:header="730" w:footer="1168" w:gutter="0"/>
          <w:cols w:space="720"/>
        </w:sectPr>
      </w:pPr>
    </w:p>
    <w:p w:rsidR="00BD6C95" w:rsidRDefault="00136B65">
      <w:pPr>
        <w:pStyle w:val="Heading1"/>
      </w:pPr>
      <w:r>
        <w:lastRenderedPageBreak/>
        <w:t>A3.</w:t>
      </w:r>
      <w:r w:rsidR="001F1A89">
        <w:t>2. b.</w:t>
      </w:r>
      <w:r>
        <w:t xml:space="preserve"> Interpretation of the Findings</w:t>
      </w:r>
    </w:p>
    <w:p w:rsidR="00BD6C95" w:rsidRDefault="00BD6C95">
      <w:pPr>
        <w:pStyle w:val="BodyText"/>
        <w:rPr>
          <w:b/>
        </w:rPr>
      </w:pPr>
    </w:p>
    <w:p w:rsidR="00BD6C95" w:rsidRDefault="00136B65">
      <w:pPr>
        <w:pStyle w:val="BodyText"/>
        <w:spacing w:line="480" w:lineRule="auto"/>
        <w:ind w:left="101" w:right="227" w:firstLine="720"/>
      </w:pPr>
      <w:r>
        <w:t>For the students who had valid data and those who had missing data is displayed by the first frequency table. However, there is no missing data. The second table shows the revised mother’s frequency distribution for the education variable. The mothers who a higher education or less was 64%. The father’s education distribution is shown on the third table, in which 50.7% of the fathers had higher education or less. The three tables indicate that all the data for both father’s and mother’s education has been entered. From the three tables, we see that a high number of parents, both fathers, and mothers, have attended high school. At the graduate level, however, a great difference between the mothers' and fathers' education is seen. The mothers have 6.7% while the fathers have 16.0%. Fathers have attended graduate-level education more than the mothers have.</w:t>
      </w:r>
    </w:p>
    <w:p w:rsidR="00BD6C95" w:rsidRDefault="00136B65">
      <w:pPr>
        <w:pStyle w:val="Heading1"/>
        <w:spacing w:line="480" w:lineRule="auto"/>
        <w:ind w:right="412" w:hanging="720"/>
      </w:pPr>
      <w:r>
        <w:t>A3.3: Chapter 5, Problem 5.3, Compute and Recode Students Pleasure Scale Tally in life A3.</w:t>
      </w:r>
      <w:r w:rsidR="001F1A89">
        <w:t>3. a.</w:t>
      </w:r>
      <w:r>
        <w:t xml:space="preserve"> The Narrative of the Process</w:t>
      </w:r>
    </w:p>
    <w:p w:rsidR="00BD6C95" w:rsidRDefault="00BD6C95">
      <w:pPr>
        <w:pStyle w:val="BodyText"/>
        <w:spacing w:before="10"/>
        <w:rPr>
          <w:b/>
          <w:sz w:val="20"/>
        </w:rPr>
      </w:pPr>
    </w:p>
    <w:p w:rsidR="00BD6C95" w:rsidRDefault="00136B65">
      <w:pPr>
        <w:pStyle w:val="BodyText"/>
        <w:spacing w:line="480" w:lineRule="auto"/>
        <w:ind w:left="101" w:right="129" w:firstLine="720"/>
      </w:pPr>
      <w:r>
        <w:rPr>
          <w:spacing w:val="-9"/>
        </w:rPr>
        <w:t xml:space="preserve">To </w:t>
      </w:r>
      <w:r>
        <w:t xml:space="preserve">recode and compute the pleasure scale score average, I followed this process; I clicked on Transform, then on recode into Different </w:t>
      </w:r>
      <w:r>
        <w:rPr>
          <w:spacing w:val="-4"/>
        </w:rPr>
        <w:t xml:space="preserve">Variables, </w:t>
      </w:r>
      <w:r>
        <w:t xml:space="preserve">and then I clicked on Reset. A new window opened that contained all the variables that I would want to recode. A new window was opened that contained all the variables that I would want to recode. I then selected item06 from the list variable on the left and transferred it to the input variable using the right arrow </w:t>
      </w:r>
      <w:r>
        <w:rPr>
          <w:spacing w:val="-5"/>
        </w:rPr>
        <w:t xml:space="preserve">key. </w:t>
      </w:r>
      <w:r>
        <w:t xml:space="preserve">I made use of the output variable item to name the recoded variable item06r. In the label box, I entered item06 reversed and finally clicked on change. I then repeated the same process with item 10. I clicked on the Old and New values segment to enter new data. A new window popped up that allowed me to specify the values and choosing how I would want to record them. </w:t>
      </w:r>
      <w:r>
        <w:rPr>
          <w:spacing w:val="-10"/>
        </w:rPr>
        <w:t xml:space="preserve">To </w:t>
      </w:r>
      <w:r>
        <w:t>modify the values and allocate them new values, I used the default</w:t>
      </w:r>
      <w:r>
        <w:rPr>
          <w:spacing w:val="-5"/>
        </w:rPr>
        <w:t xml:space="preserve"> </w:t>
      </w:r>
      <w:r>
        <w:t>inputs.</w:t>
      </w:r>
    </w:p>
    <w:p w:rsidR="00BD6C95" w:rsidRDefault="00BD6C95">
      <w:pPr>
        <w:spacing w:line="480" w:lineRule="auto"/>
        <w:sectPr w:rsidR="00BD6C95">
          <w:pgSz w:w="12240" w:h="15840"/>
          <w:pgMar w:top="1540" w:right="1320" w:bottom="1380" w:left="1340" w:header="730" w:footer="1168" w:gutter="0"/>
          <w:cols w:space="720"/>
        </w:sectPr>
      </w:pPr>
    </w:p>
    <w:p w:rsidR="00BD6C95" w:rsidRDefault="00136B65">
      <w:pPr>
        <w:pStyle w:val="BodyText"/>
        <w:ind w:left="821"/>
      </w:pPr>
      <w:r>
        <w:lastRenderedPageBreak/>
        <w:t>Output 5.3a: Computing and Recoding Pleasure Scale Score</w:t>
      </w:r>
    </w:p>
    <w:p w:rsidR="00BD6C95" w:rsidRDefault="00136B65">
      <w:pPr>
        <w:pStyle w:val="BodyText"/>
        <w:spacing w:before="9"/>
        <w:rPr>
          <w:sz w:val="20"/>
        </w:rPr>
      </w:pPr>
      <w:r>
        <w:rPr>
          <w:noProof/>
        </w:rPr>
        <w:drawing>
          <wp:anchor distT="0" distB="0" distL="0" distR="0" simplePos="0" relativeHeight="4" behindDoc="0" locked="0" layoutInCell="1" allowOverlap="1">
            <wp:simplePos x="0" y="0"/>
            <wp:positionH relativeFrom="page">
              <wp:posOffset>1371600</wp:posOffset>
            </wp:positionH>
            <wp:positionV relativeFrom="paragraph">
              <wp:posOffset>176599</wp:posOffset>
            </wp:positionV>
            <wp:extent cx="4503703" cy="44500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4503703" cy="445007"/>
                    </a:xfrm>
                    <a:prstGeom prst="rect">
                      <a:avLst/>
                    </a:prstGeom>
                  </pic:spPr>
                </pic:pic>
              </a:graphicData>
            </a:graphic>
          </wp:anchor>
        </w:drawing>
      </w:r>
    </w:p>
    <w:p w:rsidR="00BD6C95" w:rsidRDefault="00136B65">
      <w:pPr>
        <w:pStyle w:val="BodyText"/>
        <w:spacing w:before="224"/>
        <w:ind w:left="821"/>
      </w:pPr>
      <w:r>
        <w:t>Output 5.3b: Computation of Pleasure Scale</w:t>
      </w:r>
    </w:p>
    <w:p w:rsidR="00BD6C95" w:rsidRDefault="00136B65">
      <w:pPr>
        <w:pStyle w:val="BodyText"/>
        <w:spacing w:before="3"/>
        <w:rPr>
          <w:sz w:val="27"/>
        </w:rPr>
      </w:pPr>
      <w:r>
        <w:rPr>
          <w:noProof/>
        </w:rPr>
        <w:drawing>
          <wp:anchor distT="0" distB="0" distL="0" distR="0" simplePos="0" relativeHeight="5" behindDoc="0" locked="0" layoutInCell="1" allowOverlap="1">
            <wp:simplePos x="0" y="0"/>
            <wp:positionH relativeFrom="page">
              <wp:posOffset>1371600</wp:posOffset>
            </wp:positionH>
            <wp:positionV relativeFrom="paragraph">
              <wp:posOffset>224319</wp:posOffset>
            </wp:positionV>
            <wp:extent cx="4291891" cy="45262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4291891" cy="452627"/>
                    </a:xfrm>
                    <a:prstGeom prst="rect">
                      <a:avLst/>
                    </a:prstGeom>
                  </pic:spPr>
                </pic:pic>
              </a:graphicData>
            </a:graphic>
          </wp:anchor>
        </w:drawing>
      </w:r>
    </w:p>
    <w:p w:rsidR="00BD6C95" w:rsidRDefault="00136B65">
      <w:pPr>
        <w:pStyle w:val="BodyText"/>
        <w:spacing w:before="229"/>
        <w:ind w:left="821"/>
      </w:pPr>
      <w:r>
        <w:t>Table 4: Statistics</w:t>
      </w:r>
    </w:p>
    <w:p w:rsidR="00BD6C95" w:rsidRDefault="00136B65">
      <w:pPr>
        <w:pStyle w:val="BodyText"/>
        <w:spacing w:before="9"/>
        <w:rPr>
          <w:sz w:val="20"/>
        </w:rPr>
      </w:pPr>
      <w:r>
        <w:rPr>
          <w:noProof/>
        </w:rPr>
        <w:drawing>
          <wp:anchor distT="0" distB="0" distL="0" distR="0" simplePos="0" relativeHeight="6" behindDoc="0" locked="0" layoutInCell="1" allowOverlap="1">
            <wp:simplePos x="0" y="0"/>
            <wp:positionH relativeFrom="page">
              <wp:posOffset>1371600</wp:posOffset>
            </wp:positionH>
            <wp:positionV relativeFrom="paragraph">
              <wp:posOffset>176648</wp:posOffset>
            </wp:positionV>
            <wp:extent cx="2067837" cy="102012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2067837" cy="1020127"/>
                    </a:xfrm>
                    <a:prstGeom prst="rect">
                      <a:avLst/>
                    </a:prstGeom>
                  </pic:spPr>
                </pic:pic>
              </a:graphicData>
            </a:graphic>
          </wp:anchor>
        </w:drawing>
      </w:r>
    </w:p>
    <w:p w:rsidR="00BD6C95" w:rsidRDefault="00BD6C95">
      <w:pPr>
        <w:pStyle w:val="BodyText"/>
        <w:spacing w:before="2"/>
        <w:rPr>
          <w:sz w:val="21"/>
        </w:rPr>
      </w:pPr>
    </w:p>
    <w:p w:rsidR="00BD6C95" w:rsidRDefault="00136B65">
      <w:pPr>
        <w:pStyle w:val="BodyText"/>
        <w:spacing w:before="1"/>
        <w:ind w:left="821"/>
      </w:pPr>
      <w:r>
        <w:t>Table 5: Recoded Pleasure Scale</w:t>
      </w:r>
    </w:p>
    <w:p w:rsidR="00BD6C95" w:rsidRDefault="00136B65">
      <w:pPr>
        <w:pStyle w:val="BodyText"/>
        <w:spacing w:before="9"/>
        <w:rPr>
          <w:sz w:val="20"/>
        </w:rPr>
      </w:pPr>
      <w:r>
        <w:rPr>
          <w:noProof/>
        </w:rPr>
        <w:drawing>
          <wp:anchor distT="0" distB="0" distL="0" distR="0" simplePos="0" relativeHeight="7" behindDoc="0" locked="0" layoutInCell="1" allowOverlap="1">
            <wp:simplePos x="0" y="0"/>
            <wp:positionH relativeFrom="page">
              <wp:posOffset>1371600</wp:posOffset>
            </wp:positionH>
            <wp:positionV relativeFrom="paragraph">
              <wp:posOffset>176557</wp:posOffset>
            </wp:positionV>
            <wp:extent cx="3257131" cy="11811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3257131" cy="1181100"/>
                    </a:xfrm>
                    <a:prstGeom prst="rect">
                      <a:avLst/>
                    </a:prstGeom>
                  </pic:spPr>
                </pic:pic>
              </a:graphicData>
            </a:graphic>
          </wp:anchor>
        </w:drawing>
      </w:r>
    </w:p>
    <w:p w:rsidR="00BD6C95" w:rsidRDefault="00136B65">
      <w:pPr>
        <w:pStyle w:val="Heading1"/>
        <w:spacing w:before="219"/>
      </w:pPr>
      <w:r>
        <w:t>A3.3.b. Interpretation of the Findings</w:t>
      </w:r>
    </w:p>
    <w:p w:rsidR="00BD6C95" w:rsidRDefault="00BD6C95">
      <w:pPr>
        <w:pStyle w:val="BodyText"/>
        <w:rPr>
          <w:b/>
          <w:sz w:val="26"/>
        </w:rPr>
      </w:pPr>
    </w:p>
    <w:p w:rsidR="00BD6C95" w:rsidRDefault="00136B65">
      <w:pPr>
        <w:pStyle w:val="BodyText"/>
        <w:spacing w:before="217" w:line="480" w:lineRule="auto"/>
        <w:ind w:left="101" w:right="182" w:firstLine="720"/>
      </w:pPr>
      <w:r>
        <w:t xml:space="preserve">Interpreting the findings, we see that all the data was entered, and no data was missing; we can easily identify from the recorded Pleasure table that the highest number of students had a high pleasure. Only five of the students </w:t>
      </w:r>
      <w:r w:rsidR="001F1A89">
        <w:t>did</w:t>
      </w:r>
      <w:r>
        <w:t xml:space="preserve"> not see the pleasure life offers.</w:t>
      </w:r>
    </w:p>
    <w:p w:rsidR="00BD6C95" w:rsidRDefault="00136B65">
      <w:pPr>
        <w:pStyle w:val="Heading1"/>
        <w:spacing w:line="480" w:lineRule="auto"/>
        <w:ind w:left="101" w:right="119"/>
      </w:pPr>
      <w:r>
        <w:t>A3.4: Chapter 5, Problem 5.4, Calculate Parent’s Revised Education and the Mean Function</w:t>
      </w:r>
    </w:p>
    <w:p w:rsidR="00BD6C95" w:rsidRDefault="00136B65">
      <w:pPr>
        <w:ind w:left="821"/>
        <w:rPr>
          <w:b/>
          <w:sz w:val="24"/>
        </w:rPr>
      </w:pPr>
      <w:r>
        <w:rPr>
          <w:b/>
          <w:sz w:val="24"/>
        </w:rPr>
        <w:t>A3.4.a. Narrative of the Process</w:t>
      </w:r>
    </w:p>
    <w:p w:rsidR="00BD6C95" w:rsidRDefault="00BD6C95">
      <w:pPr>
        <w:rPr>
          <w:sz w:val="24"/>
        </w:rPr>
        <w:sectPr w:rsidR="00BD6C95">
          <w:pgSz w:w="12240" w:h="15840"/>
          <w:pgMar w:top="1540" w:right="1320" w:bottom="1380" w:left="1340" w:header="730" w:footer="1168" w:gutter="0"/>
          <w:cols w:space="720"/>
        </w:sectPr>
      </w:pPr>
    </w:p>
    <w:p w:rsidR="00BD6C95" w:rsidRDefault="00136B65">
      <w:pPr>
        <w:pStyle w:val="BodyText"/>
        <w:spacing w:line="480" w:lineRule="auto"/>
        <w:ind w:left="101" w:right="135" w:firstLine="720"/>
      </w:pPr>
      <w:r>
        <w:lastRenderedPageBreak/>
        <w:t xml:space="preserve">I clicked on Transform followed by Compute, and reset to compute parents' education with the mean function. On the </w:t>
      </w:r>
      <w:r>
        <w:rPr>
          <w:spacing w:val="-4"/>
        </w:rPr>
        <w:t xml:space="preserve">Target Variable </w:t>
      </w:r>
      <w:r>
        <w:t xml:space="preserve">box, I typed </w:t>
      </w:r>
      <w:proofErr w:type="spellStart"/>
      <w:r>
        <w:t>parEduc</w:t>
      </w:r>
      <w:proofErr w:type="spellEnd"/>
      <w:r>
        <w:t xml:space="preserve">. </w:t>
      </w:r>
      <w:r>
        <w:rPr>
          <w:spacing w:val="-9"/>
        </w:rPr>
        <w:t xml:space="preserve">To </w:t>
      </w:r>
      <w:r>
        <w:t xml:space="preserve">define the new variables parents’ education, I used the </w:t>
      </w:r>
      <w:r>
        <w:rPr>
          <w:spacing w:val="-5"/>
        </w:rPr>
        <w:t xml:space="preserve">Type </w:t>
      </w:r>
      <w:r>
        <w:t xml:space="preserve">&amp; Label and then clicked continue. In the Functions and Special </w:t>
      </w:r>
      <w:r>
        <w:rPr>
          <w:spacing w:val="-4"/>
        </w:rPr>
        <w:t xml:space="preserve">Variables </w:t>
      </w:r>
      <w:r>
        <w:t xml:space="preserve">box, I highlight Mean and clicked the up arrow into the Numeric Manifestation box. Doing this enabled me to enter and feed with brackets and a comma between the variables. I then clicked OK. I then labeled the lowest and highest values using the variable </w:t>
      </w:r>
      <w:r>
        <w:rPr>
          <w:spacing w:val="-4"/>
        </w:rPr>
        <w:t xml:space="preserve">view. </w:t>
      </w:r>
      <w:r>
        <w:t xml:space="preserve">I used the parents’ education variable row to add to the different values I wanted. Then I clicked OK. For any participant who has a score of any of the variables in use, the Mean function computes the average score of each participant. Next, I clicked on Analyze on the main menu and selected Descriptive Statistics, and then I selected </w:t>
      </w:r>
      <w:proofErr w:type="spellStart"/>
      <w:r>
        <w:t>Descriptives</w:t>
      </w:r>
      <w:proofErr w:type="spellEnd"/>
      <w:r>
        <w:t>. I chose the newly created variable from the new window and clicked OK, which in turn generated the descriptive statistics (Morgan et al., 2013).</w:t>
      </w:r>
    </w:p>
    <w:p w:rsidR="00BD6C95" w:rsidRDefault="00BD6C95">
      <w:pPr>
        <w:pStyle w:val="BodyText"/>
        <w:spacing w:before="10"/>
        <w:rPr>
          <w:sz w:val="20"/>
        </w:rPr>
      </w:pPr>
    </w:p>
    <w:p w:rsidR="00BD6C95" w:rsidRDefault="00136B65">
      <w:pPr>
        <w:pStyle w:val="BodyText"/>
        <w:ind w:left="821"/>
      </w:pPr>
      <w:r>
        <w:t>Output 5.4: Computation of Parents’ Education</w:t>
      </w:r>
    </w:p>
    <w:p w:rsidR="00BD6C95" w:rsidRDefault="00BD6C95">
      <w:pPr>
        <w:pStyle w:val="BodyText"/>
        <w:rPr>
          <w:sz w:val="20"/>
        </w:rPr>
      </w:pPr>
    </w:p>
    <w:p w:rsidR="00BD6C95" w:rsidRDefault="00136B65">
      <w:pPr>
        <w:pStyle w:val="BodyText"/>
        <w:spacing w:before="6"/>
        <w:rPr>
          <w:sz w:val="21"/>
        </w:rPr>
      </w:pPr>
      <w:r>
        <w:rPr>
          <w:noProof/>
        </w:rPr>
        <w:drawing>
          <wp:anchor distT="0" distB="0" distL="0" distR="0" simplePos="0" relativeHeight="8" behindDoc="0" locked="0" layoutInCell="1" allowOverlap="1">
            <wp:simplePos x="0" y="0"/>
            <wp:positionH relativeFrom="page">
              <wp:posOffset>1371600</wp:posOffset>
            </wp:positionH>
            <wp:positionV relativeFrom="paragraph">
              <wp:posOffset>182061</wp:posOffset>
            </wp:positionV>
            <wp:extent cx="2666641" cy="45262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2666641" cy="452627"/>
                    </a:xfrm>
                    <a:prstGeom prst="rect">
                      <a:avLst/>
                    </a:prstGeom>
                  </pic:spPr>
                </pic:pic>
              </a:graphicData>
            </a:graphic>
          </wp:anchor>
        </w:drawing>
      </w:r>
    </w:p>
    <w:p w:rsidR="00BD6C95" w:rsidRDefault="00BD6C95">
      <w:pPr>
        <w:pStyle w:val="BodyText"/>
        <w:rPr>
          <w:sz w:val="20"/>
        </w:rPr>
      </w:pPr>
    </w:p>
    <w:p w:rsidR="00BD6C95" w:rsidRDefault="00BD6C95">
      <w:pPr>
        <w:pStyle w:val="BodyText"/>
        <w:spacing w:before="11"/>
        <w:rPr>
          <w:sz w:val="22"/>
        </w:rPr>
      </w:pPr>
    </w:p>
    <w:p w:rsidR="00BD6C95" w:rsidRDefault="00136B65">
      <w:pPr>
        <w:pStyle w:val="BodyText"/>
        <w:ind w:left="821"/>
      </w:pPr>
      <w:r>
        <w:t>Table 6. Descriptive Statistics</w:t>
      </w:r>
    </w:p>
    <w:p w:rsidR="00BD6C95" w:rsidRDefault="00136B65">
      <w:pPr>
        <w:pStyle w:val="BodyText"/>
        <w:spacing w:before="9"/>
        <w:rPr>
          <w:sz w:val="20"/>
        </w:rPr>
      </w:pPr>
      <w:r>
        <w:rPr>
          <w:noProof/>
        </w:rPr>
        <w:drawing>
          <wp:anchor distT="0" distB="0" distL="0" distR="0" simplePos="0" relativeHeight="9" behindDoc="0" locked="0" layoutInCell="1" allowOverlap="1">
            <wp:simplePos x="0" y="0"/>
            <wp:positionH relativeFrom="page">
              <wp:posOffset>1371600</wp:posOffset>
            </wp:positionH>
            <wp:positionV relativeFrom="paragraph">
              <wp:posOffset>176697</wp:posOffset>
            </wp:positionV>
            <wp:extent cx="3502589" cy="682847"/>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3502589" cy="682847"/>
                    </a:xfrm>
                    <a:prstGeom prst="rect">
                      <a:avLst/>
                    </a:prstGeom>
                  </pic:spPr>
                </pic:pic>
              </a:graphicData>
            </a:graphic>
          </wp:anchor>
        </w:drawing>
      </w:r>
    </w:p>
    <w:p w:rsidR="00BD6C95" w:rsidRDefault="00136B65">
      <w:pPr>
        <w:pStyle w:val="Heading1"/>
        <w:spacing w:before="209"/>
      </w:pPr>
      <w:r>
        <w:t>A3.4.b. Interpretation of the Findings</w:t>
      </w:r>
    </w:p>
    <w:p w:rsidR="00BD6C95" w:rsidRDefault="00BD6C95">
      <w:pPr>
        <w:sectPr w:rsidR="00BD6C95">
          <w:pgSz w:w="12240" w:h="15840"/>
          <w:pgMar w:top="1540" w:right="1320" w:bottom="1380" w:left="1340" w:header="730" w:footer="1168" w:gutter="0"/>
          <w:cols w:space="720"/>
        </w:sectPr>
      </w:pPr>
    </w:p>
    <w:p w:rsidR="00BD6C95" w:rsidRDefault="00136B65">
      <w:pPr>
        <w:pStyle w:val="BodyText"/>
        <w:spacing w:line="480" w:lineRule="auto"/>
        <w:ind w:left="101" w:right="128" w:firstLine="720"/>
      </w:pPr>
      <w:r>
        <w:lastRenderedPageBreak/>
        <w:t xml:space="preserve">The mean is 4.3933, according to the findings. </w:t>
      </w:r>
      <w:r>
        <w:rPr>
          <w:spacing w:val="-9"/>
        </w:rPr>
        <w:t xml:space="preserve">To </w:t>
      </w:r>
      <w:r>
        <w:t>interpret this, most parents have not had the opportunity to attend doctoral or master classes. The same value can, however, be used</w:t>
      </w:r>
      <w:r>
        <w:rPr>
          <w:spacing w:val="-40"/>
        </w:rPr>
        <w:t xml:space="preserve"> </w:t>
      </w:r>
      <w:r>
        <w:t>to indicate that most parents have attained a high school</w:t>
      </w:r>
      <w:r>
        <w:rPr>
          <w:spacing w:val="-6"/>
        </w:rPr>
        <w:t xml:space="preserve"> </w:t>
      </w:r>
      <w:r>
        <w:t>education</w:t>
      </w:r>
    </w:p>
    <w:p w:rsidR="00BD6C95" w:rsidRDefault="00136B65">
      <w:pPr>
        <w:pStyle w:val="Heading1"/>
        <w:spacing w:line="480" w:lineRule="auto"/>
        <w:ind w:right="1127" w:hanging="720"/>
      </w:pPr>
      <w:r>
        <w:t>A3.5: Chapter 5, Problem 5.5, Errors and Normality check for the New Variables A3.</w:t>
      </w:r>
      <w:r w:rsidR="001F1A89">
        <w:t>5. a.</w:t>
      </w:r>
      <w:r>
        <w:t xml:space="preserve"> Narrative of the Process</w:t>
      </w:r>
    </w:p>
    <w:p w:rsidR="00BD6C95" w:rsidRDefault="00BD6C95">
      <w:pPr>
        <w:pStyle w:val="BodyText"/>
        <w:spacing w:before="10"/>
        <w:rPr>
          <w:b/>
          <w:sz w:val="20"/>
        </w:rPr>
      </w:pPr>
    </w:p>
    <w:p w:rsidR="00BD6C95" w:rsidRDefault="00136B65">
      <w:pPr>
        <w:pStyle w:val="BodyText"/>
        <w:spacing w:line="480" w:lineRule="auto"/>
        <w:ind w:left="101" w:right="294" w:firstLine="720"/>
      </w:pPr>
      <w:r>
        <w:t>I used Descriptive statistics to check for errors sand normality of the New Variables. To do this, I went to the Analyze section on the main menu, then clicked Descriptive statistics and finally clicked on explore. I then selected the new variables that had been generated in the previous question s and put them on the Dependent list. I then selected plots from the pop-up window and checked on the Normality plots with tests and clicked continue generating the outputs.</w:t>
      </w:r>
    </w:p>
    <w:p w:rsidR="00BD6C95" w:rsidRDefault="00136B65">
      <w:pPr>
        <w:pStyle w:val="BodyText"/>
        <w:ind w:left="821"/>
      </w:pPr>
      <w:r>
        <w:t>Table 7: Case Processing Summary</w:t>
      </w:r>
    </w:p>
    <w:p w:rsidR="00BD6C95" w:rsidRDefault="00136B65">
      <w:pPr>
        <w:pStyle w:val="BodyText"/>
        <w:spacing w:before="9"/>
        <w:rPr>
          <w:sz w:val="20"/>
        </w:rPr>
      </w:pPr>
      <w:r>
        <w:rPr>
          <w:noProof/>
        </w:rPr>
        <w:drawing>
          <wp:anchor distT="0" distB="0" distL="0" distR="0" simplePos="0" relativeHeight="10" behindDoc="0" locked="0" layoutInCell="1" allowOverlap="1">
            <wp:simplePos x="0" y="0"/>
            <wp:positionH relativeFrom="page">
              <wp:posOffset>1371600</wp:posOffset>
            </wp:positionH>
            <wp:positionV relativeFrom="paragraph">
              <wp:posOffset>176939</wp:posOffset>
            </wp:positionV>
            <wp:extent cx="3501142" cy="847725"/>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stretch>
                      <a:fillRect/>
                    </a:stretch>
                  </pic:blipFill>
                  <pic:spPr>
                    <a:xfrm>
                      <a:off x="0" y="0"/>
                      <a:ext cx="3501142" cy="847725"/>
                    </a:xfrm>
                    <a:prstGeom prst="rect">
                      <a:avLst/>
                    </a:prstGeom>
                  </pic:spPr>
                </pic:pic>
              </a:graphicData>
            </a:graphic>
          </wp:anchor>
        </w:drawing>
      </w:r>
    </w:p>
    <w:p w:rsidR="00BD6C95" w:rsidRDefault="00136B65">
      <w:pPr>
        <w:pStyle w:val="BodyText"/>
        <w:spacing w:before="204"/>
        <w:ind w:left="821"/>
      </w:pPr>
      <w:r>
        <w:t>Table 8: Descriptive Statistics</w:t>
      </w:r>
    </w:p>
    <w:p w:rsidR="00BD6C95" w:rsidRDefault="00BD6C95">
      <w:pPr>
        <w:sectPr w:rsidR="00BD6C95">
          <w:pgSz w:w="12240" w:h="15840"/>
          <w:pgMar w:top="1540" w:right="1320" w:bottom="1380" w:left="1340" w:header="730" w:footer="1168" w:gutter="0"/>
          <w:cols w:space="720"/>
        </w:sectPr>
      </w:pPr>
    </w:p>
    <w:p w:rsidR="00BD6C95" w:rsidRDefault="00136B65">
      <w:pPr>
        <w:pStyle w:val="BodyText"/>
        <w:ind w:left="820"/>
        <w:rPr>
          <w:sz w:val="20"/>
        </w:rPr>
      </w:pPr>
      <w:r>
        <w:rPr>
          <w:noProof/>
          <w:sz w:val="20"/>
        </w:rPr>
        <w:lastRenderedPageBreak/>
        <w:drawing>
          <wp:inline distT="0" distB="0" distL="0" distR="0">
            <wp:extent cx="3422183" cy="2471166"/>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0" cstate="print"/>
                    <a:stretch>
                      <a:fillRect/>
                    </a:stretch>
                  </pic:blipFill>
                  <pic:spPr>
                    <a:xfrm>
                      <a:off x="0" y="0"/>
                      <a:ext cx="3422183" cy="2471166"/>
                    </a:xfrm>
                    <a:prstGeom prst="rect">
                      <a:avLst/>
                    </a:prstGeom>
                  </pic:spPr>
                </pic:pic>
              </a:graphicData>
            </a:graphic>
          </wp:inline>
        </w:drawing>
      </w:r>
    </w:p>
    <w:p w:rsidR="00BD6C95" w:rsidRDefault="00BD6C95">
      <w:pPr>
        <w:pStyle w:val="BodyText"/>
        <w:spacing w:before="4"/>
        <w:rPr>
          <w:sz w:val="16"/>
        </w:rPr>
      </w:pPr>
    </w:p>
    <w:p w:rsidR="00BD6C95" w:rsidRDefault="00136B65">
      <w:pPr>
        <w:pStyle w:val="BodyText"/>
        <w:spacing w:before="90"/>
        <w:ind w:left="821"/>
      </w:pPr>
      <w:r>
        <w:t>Table 9: Tests of Normality</w:t>
      </w:r>
    </w:p>
    <w:p w:rsidR="00BD6C95" w:rsidRDefault="00136B65">
      <w:pPr>
        <w:pStyle w:val="BodyText"/>
        <w:spacing w:before="5"/>
        <w:rPr>
          <w:sz w:val="20"/>
        </w:rPr>
      </w:pPr>
      <w:r>
        <w:rPr>
          <w:noProof/>
        </w:rPr>
        <w:drawing>
          <wp:anchor distT="0" distB="0" distL="0" distR="0" simplePos="0" relativeHeight="11" behindDoc="0" locked="0" layoutInCell="1" allowOverlap="1">
            <wp:simplePos x="0" y="0"/>
            <wp:positionH relativeFrom="page">
              <wp:posOffset>1371600</wp:posOffset>
            </wp:positionH>
            <wp:positionV relativeFrom="paragraph">
              <wp:posOffset>174069</wp:posOffset>
            </wp:positionV>
            <wp:extent cx="3513131" cy="757809"/>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3513131" cy="757809"/>
                    </a:xfrm>
                    <a:prstGeom prst="rect">
                      <a:avLst/>
                    </a:prstGeom>
                  </pic:spPr>
                </pic:pic>
              </a:graphicData>
            </a:graphic>
          </wp:anchor>
        </w:drawing>
      </w:r>
    </w:p>
    <w:p w:rsidR="00BD6C95" w:rsidRDefault="00136B65">
      <w:pPr>
        <w:pStyle w:val="BodyText"/>
        <w:spacing w:before="207"/>
        <w:ind w:left="1542"/>
      </w:pPr>
      <w:r>
        <w:t xml:space="preserve">Figure 1: Normality Test for </w:t>
      </w:r>
      <w:proofErr w:type="spellStart"/>
      <w:r>
        <w:t>NewEd</w:t>
      </w:r>
      <w:proofErr w:type="spellEnd"/>
    </w:p>
    <w:p w:rsidR="00BD6C95" w:rsidRDefault="00136B65">
      <w:pPr>
        <w:pStyle w:val="BodyText"/>
        <w:spacing w:before="7"/>
        <w:rPr>
          <w:sz w:val="20"/>
        </w:rPr>
      </w:pPr>
      <w:r>
        <w:rPr>
          <w:noProof/>
        </w:rPr>
        <w:drawing>
          <wp:anchor distT="0" distB="0" distL="0" distR="0" simplePos="0" relativeHeight="12" behindDoc="0" locked="0" layoutInCell="1" allowOverlap="1">
            <wp:simplePos x="0" y="0"/>
            <wp:positionH relativeFrom="page">
              <wp:posOffset>1371600</wp:posOffset>
            </wp:positionH>
            <wp:positionV relativeFrom="paragraph">
              <wp:posOffset>175655</wp:posOffset>
            </wp:positionV>
            <wp:extent cx="3414861" cy="181356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3414861" cy="1813560"/>
                    </a:xfrm>
                    <a:prstGeom prst="rect">
                      <a:avLst/>
                    </a:prstGeom>
                  </pic:spPr>
                </pic:pic>
              </a:graphicData>
            </a:graphic>
          </wp:anchor>
        </w:drawing>
      </w:r>
    </w:p>
    <w:p w:rsidR="00BD6C95" w:rsidRDefault="00BD6C95">
      <w:pPr>
        <w:pStyle w:val="BodyText"/>
        <w:rPr>
          <w:sz w:val="27"/>
        </w:rPr>
      </w:pPr>
    </w:p>
    <w:p w:rsidR="00BD6C95" w:rsidRDefault="00136B65">
      <w:pPr>
        <w:pStyle w:val="Heading1"/>
      </w:pPr>
      <w:r>
        <w:t>A3.</w:t>
      </w:r>
      <w:r w:rsidR="001F1A89">
        <w:t>5. b.</w:t>
      </w:r>
      <w:r>
        <w:t xml:space="preserve"> Interpretation of the Findings</w:t>
      </w:r>
    </w:p>
    <w:p w:rsidR="00BD6C95" w:rsidRDefault="00BD6C95">
      <w:pPr>
        <w:pStyle w:val="BodyText"/>
        <w:rPr>
          <w:b/>
          <w:sz w:val="26"/>
        </w:rPr>
      </w:pPr>
    </w:p>
    <w:p w:rsidR="00BD6C95" w:rsidRDefault="00136B65">
      <w:pPr>
        <w:pStyle w:val="BodyText"/>
        <w:spacing w:before="217" w:line="480" w:lineRule="auto"/>
        <w:ind w:left="101" w:right="148" w:firstLine="720"/>
      </w:pPr>
      <w:r>
        <w:t xml:space="preserve">The above tables and figures represent the results, which can also be used to check for errors and </w:t>
      </w:r>
      <w:proofErr w:type="spellStart"/>
      <w:r w:rsidR="001F1A89">
        <w:t>normalities</w:t>
      </w:r>
      <w:proofErr w:type="spellEnd"/>
      <w:r>
        <w:t xml:space="preserve"> for the new variables. By interpreting the findings, we see that the program runs two types of normality tests. The </w:t>
      </w:r>
      <w:proofErr w:type="spellStart"/>
      <w:r>
        <w:t>Sharpio</w:t>
      </w:r>
      <w:proofErr w:type="spellEnd"/>
      <w:r>
        <w:t>-Wilk test is used when the data set is</w:t>
      </w:r>
      <w:r>
        <w:rPr>
          <w:spacing w:val="-40"/>
        </w:rPr>
        <w:t xml:space="preserve"> </w:t>
      </w:r>
      <w:r>
        <w:t xml:space="preserve">less than 2000 values, and the </w:t>
      </w:r>
      <w:r w:rsidR="001F1A89">
        <w:t>Kolmogorov</w:t>
      </w:r>
      <w:r>
        <w:t>-Smirnov test is used when the elements are more</w:t>
      </w:r>
      <w:r>
        <w:rPr>
          <w:spacing w:val="-13"/>
        </w:rPr>
        <w:t xml:space="preserve"> </w:t>
      </w:r>
      <w:r>
        <w:t>than</w:t>
      </w:r>
    </w:p>
    <w:p w:rsidR="00BD6C95" w:rsidRDefault="00BD6C95">
      <w:pPr>
        <w:spacing w:line="480" w:lineRule="auto"/>
        <w:sectPr w:rsidR="00BD6C95">
          <w:pgSz w:w="12240" w:h="15840"/>
          <w:pgMar w:top="1540" w:right="1320" w:bottom="1380" w:left="1340" w:header="730" w:footer="1168" w:gutter="0"/>
          <w:cols w:space="720"/>
        </w:sectPr>
      </w:pPr>
    </w:p>
    <w:p w:rsidR="00BD6C95" w:rsidRDefault="00136B65">
      <w:pPr>
        <w:pStyle w:val="BodyText"/>
        <w:spacing w:line="480" w:lineRule="auto"/>
        <w:ind w:left="101" w:right="171"/>
      </w:pPr>
      <w:r>
        <w:lastRenderedPageBreak/>
        <w:t>2000 (</w:t>
      </w:r>
      <w:proofErr w:type="spellStart"/>
      <w:r>
        <w:t>Ghasemi</w:t>
      </w:r>
      <w:proofErr w:type="spellEnd"/>
      <w:r>
        <w:t xml:space="preserve">&amp; </w:t>
      </w:r>
      <w:proofErr w:type="spellStart"/>
      <w:r>
        <w:t>Zahediasl</w:t>
      </w:r>
      <w:proofErr w:type="spellEnd"/>
      <w:r>
        <w:t xml:space="preserve">, 2012). For instance, in this particular case, we only have 75 values in the data set, and the Shapiro-Wilk test was applied. Looking from A, the p-value is 0.000, and through interpreting the findings, the data assumes a normal distribution. Observing the Normal Q-Q Plot of </w:t>
      </w:r>
      <w:proofErr w:type="spellStart"/>
      <w:r>
        <w:t>NewEd</w:t>
      </w:r>
      <w:proofErr w:type="spellEnd"/>
      <w:r>
        <w:t>, it also assumes a normal distribution. As indicated along the line, the data follows a normal distribution.</w:t>
      </w:r>
    </w:p>
    <w:p w:rsidR="00BD6C95" w:rsidRDefault="00136B65">
      <w:pPr>
        <w:pStyle w:val="Heading1"/>
        <w:ind w:left="101"/>
      </w:pPr>
      <w:bookmarkStart w:id="1" w:name="_TOC_250000"/>
      <w:r>
        <w:t xml:space="preserve">A3.6, Application Problem </w:t>
      </w:r>
      <w:r>
        <w:rPr>
          <w:w w:val="80"/>
        </w:rPr>
        <w:t xml:space="preserve">‐ </w:t>
      </w:r>
      <w:bookmarkEnd w:id="1"/>
      <w:r>
        <w:t>Managing Data</w:t>
      </w:r>
    </w:p>
    <w:p w:rsidR="00BD6C95" w:rsidRDefault="00BD6C95">
      <w:pPr>
        <w:pStyle w:val="BodyText"/>
        <w:rPr>
          <w:b/>
        </w:rPr>
      </w:pPr>
    </w:p>
    <w:p w:rsidR="00BD6C95" w:rsidRDefault="00136B65">
      <w:pPr>
        <w:pStyle w:val="ListParagraph"/>
        <w:numPr>
          <w:ilvl w:val="0"/>
          <w:numId w:val="1"/>
        </w:numPr>
        <w:tabs>
          <w:tab w:val="left" w:pos="342"/>
        </w:tabs>
        <w:spacing w:line="480" w:lineRule="auto"/>
        <w:ind w:left="101" w:right="425" w:firstLine="0"/>
        <w:rPr>
          <w:b/>
          <w:sz w:val="24"/>
        </w:rPr>
      </w:pPr>
      <w:r>
        <w:rPr>
          <w:b/>
          <w:sz w:val="24"/>
        </w:rPr>
        <w:t>Calculate a new variable labeled “average overall evaluation” (</w:t>
      </w:r>
      <w:proofErr w:type="spellStart"/>
      <w:r>
        <w:rPr>
          <w:b/>
          <w:sz w:val="24"/>
        </w:rPr>
        <w:t>aveEval</w:t>
      </w:r>
      <w:proofErr w:type="spellEnd"/>
      <w:r>
        <w:rPr>
          <w:b/>
          <w:sz w:val="24"/>
        </w:rPr>
        <w:t>) by</w:t>
      </w:r>
      <w:r>
        <w:rPr>
          <w:b/>
          <w:spacing w:val="-20"/>
          <w:sz w:val="24"/>
        </w:rPr>
        <w:t xml:space="preserve"> </w:t>
      </w:r>
      <w:r>
        <w:rPr>
          <w:b/>
          <w:sz w:val="24"/>
        </w:rPr>
        <w:t>computing the average score (</w:t>
      </w:r>
      <w:proofErr w:type="spellStart"/>
      <w:r>
        <w:rPr>
          <w:b/>
          <w:sz w:val="24"/>
        </w:rPr>
        <w:t>evalinst</w:t>
      </w:r>
      <w:proofErr w:type="spellEnd"/>
      <w:r>
        <w:rPr>
          <w:b/>
          <w:sz w:val="24"/>
        </w:rPr>
        <w:t xml:space="preserve"> + </w:t>
      </w:r>
      <w:proofErr w:type="spellStart"/>
      <w:r>
        <w:rPr>
          <w:b/>
          <w:sz w:val="24"/>
        </w:rPr>
        <w:t>evalprog</w:t>
      </w:r>
      <w:proofErr w:type="spellEnd"/>
      <w:r>
        <w:rPr>
          <w:b/>
          <w:sz w:val="24"/>
        </w:rPr>
        <w:t xml:space="preserve"> + </w:t>
      </w:r>
      <w:proofErr w:type="spellStart"/>
      <w:r>
        <w:rPr>
          <w:b/>
          <w:sz w:val="24"/>
        </w:rPr>
        <w:t>evalphys</w:t>
      </w:r>
      <w:proofErr w:type="spellEnd"/>
      <w:r>
        <w:rPr>
          <w:b/>
          <w:sz w:val="24"/>
        </w:rPr>
        <w:t xml:space="preserve"> +</w:t>
      </w:r>
      <w:r>
        <w:rPr>
          <w:b/>
          <w:spacing w:val="-8"/>
          <w:sz w:val="24"/>
        </w:rPr>
        <w:t xml:space="preserve"> </w:t>
      </w:r>
      <w:proofErr w:type="spellStart"/>
      <w:r>
        <w:rPr>
          <w:b/>
          <w:sz w:val="24"/>
        </w:rPr>
        <w:t>evalsoc</w:t>
      </w:r>
      <w:proofErr w:type="spellEnd"/>
      <w:r>
        <w:rPr>
          <w:b/>
          <w:sz w:val="24"/>
        </w:rPr>
        <w:t>)/4.</w:t>
      </w:r>
    </w:p>
    <w:p w:rsidR="00BD6C95" w:rsidRDefault="00136B65">
      <w:pPr>
        <w:ind w:left="821"/>
        <w:rPr>
          <w:b/>
          <w:sz w:val="24"/>
        </w:rPr>
      </w:pPr>
      <w:r>
        <w:rPr>
          <w:b/>
          <w:sz w:val="24"/>
        </w:rPr>
        <w:t>Narrative of the Process</w:t>
      </w:r>
    </w:p>
    <w:p w:rsidR="00BD6C95" w:rsidRDefault="00BD6C95">
      <w:pPr>
        <w:pStyle w:val="BodyText"/>
        <w:rPr>
          <w:b/>
          <w:sz w:val="26"/>
        </w:rPr>
      </w:pPr>
    </w:p>
    <w:p w:rsidR="00BD6C95" w:rsidRDefault="00136B65">
      <w:pPr>
        <w:pStyle w:val="BodyText"/>
        <w:spacing w:before="217" w:line="480" w:lineRule="auto"/>
        <w:ind w:left="101" w:right="120" w:firstLine="720"/>
      </w:pPr>
      <w:r>
        <w:rPr>
          <w:spacing w:val="-9"/>
        </w:rPr>
        <w:t xml:space="preserve">To </w:t>
      </w:r>
      <w:r>
        <w:t xml:space="preserve">compute a new variable labeled “average overall evaluation,” I followed the following process; first, I went to the Transform tab and then clicked on Compute </w:t>
      </w:r>
      <w:r>
        <w:rPr>
          <w:spacing w:val="-4"/>
        </w:rPr>
        <w:t xml:space="preserve">Variable. </w:t>
      </w:r>
      <w:r>
        <w:t xml:space="preserve">I went on to type </w:t>
      </w:r>
      <w:proofErr w:type="spellStart"/>
      <w:r>
        <w:t>aveEval</w:t>
      </w:r>
      <w:proofErr w:type="spellEnd"/>
      <w:r>
        <w:t xml:space="preserve"> on the </w:t>
      </w:r>
      <w:r>
        <w:rPr>
          <w:spacing w:val="-4"/>
        </w:rPr>
        <w:t xml:space="preserve">Target </w:t>
      </w:r>
      <w:r>
        <w:t xml:space="preserve">variable name, which is on the new </w:t>
      </w:r>
      <w:r>
        <w:rPr>
          <w:spacing w:val="-3"/>
        </w:rPr>
        <w:t xml:space="preserve">window. </w:t>
      </w:r>
      <w:r>
        <w:t xml:space="preserve">From there, I was able to express the numeric expression as </w:t>
      </w:r>
      <w:r w:rsidR="001F1A89">
        <w:t>SUM (</w:t>
      </w:r>
      <w:proofErr w:type="spellStart"/>
      <w:r>
        <w:t>evalinst</w:t>
      </w:r>
      <w:proofErr w:type="spellEnd"/>
      <w:r>
        <w:t xml:space="preserve">, </w:t>
      </w:r>
      <w:proofErr w:type="spellStart"/>
      <w:r>
        <w:t>evalprog</w:t>
      </w:r>
      <w:proofErr w:type="spellEnd"/>
      <w:r>
        <w:t xml:space="preserve">, </w:t>
      </w:r>
      <w:proofErr w:type="spellStart"/>
      <w:r>
        <w:t>evalphys</w:t>
      </w:r>
      <w:proofErr w:type="spellEnd"/>
      <w:r>
        <w:t xml:space="preserve">, </w:t>
      </w:r>
      <w:proofErr w:type="spellStart"/>
      <w:r>
        <w:t>evalsoc</w:t>
      </w:r>
      <w:proofErr w:type="spellEnd"/>
      <w:r>
        <w:t xml:space="preserve">)/4 to calculate the average Then, I clicked OK to calculate. It then enabled me to run the frequency descriptive </w:t>
      </w:r>
      <w:proofErr w:type="spellStart"/>
      <w:r>
        <w:t>es</w:t>
      </w:r>
      <w:proofErr w:type="spellEnd"/>
      <w:r>
        <w:t xml:space="preserve"> (</w:t>
      </w:r>
      <w:proofErr w:type="spellStart"/>
      <w:r>
        <w:t>McKendrick</w:t>
      </w:r>
      <w:proofErr w:type="spellEnd"/>
      <w:r>
        <w:t>, 2003).</w:t>
      </w:r>
    </w:p>
    <w:p w:rsidR="00BD6C95" w:rsidRDefault="00BD6C95">
      <w:pPr>
        <w:pStyle w:val="BodyText"/>
        <w:spacing w:before="10"/>
        <w:rPr>
          <w:sz w:val="20"/>
        </w:rPr>
      </w:pPr>
    </w:p>
    <w:p w:rsidR="00BD6C95" w:rsidRDefault="00136B65">
      <w:pPr>
        <w:pStyle w:val="BodyText"/>
        <w:ind w:left="821"/>
      </w:pPr>
      <w:r>
        <w:t>Table 10: Statistics for the Average</w:t>
      </w:r>
    </w:p>
    <w:p w:rsidR="00BD6C95" w:rsidRDefault="00136B65">
      <w:pPr>
        <w:pStyle w:val="BodyText"/>
        <w:spacing w:before="7"/>
        <w:rPr>
          <w:sz w:val="20"/>
        </w:rPr>
      </w:pPr>
      <w:r>
        <w:rPr>
          <w:noProof/>
        </w:rPr>
        <w:drawing>
          <wp:anchor distT="0" distB="0" distL="0" distR="0" simplePos="0" relativeHeight="13" behindDoc="0" locked="0" layoutInCell="1" allowOverlap="1">
            <wp:simplePos x="0" y="0"/>
            <wp:positionH relativeFrom="page">
              <wp:posOffset>1371600</wp:posOffset>
            </wp:positionH>
            <wp:positionV relativeFrom="paragraph">
              <wp:posOffset>175789</wp:posOffset>
            </wp:positionV>
            <wp:extent cx="1833777" cy="1873377"/>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1833777" cy="1873377"/>
                    </a:xfrm>
                    <a:prstGeom prst="rect">
                      <a:avLst/>
                    </a:prstGeom>
                  </pic:spPr>
                </pic:pic>
              </a:graphicData>
            </a:graphic>
          </wp:anchor>
        </w:drawing>
      </w:r>
    </w:p>
    <w:p w:rsidR="00BD6C95" w:rsidRDefault="00BD6C95">
      <w:pPr>
        <w:pStyle w:val="BodyText"/>
      </w:pPr>
    </w:p>
    <w:p w:rsidR="00BD6C95" w:rsidRDefault="00136B65">
      <w:pPr>
        <w:pStyle w:val="BodyText"/>
        <w:ind w:left="821"/>
      </w:pPr>
      <w:r>
        <w:t>Table 11: Frequency Distribution for average evaluation</w:t>
      </w:r>
    </w:p>
    <w:p w:rsidR="00BD6C95" w:rsidRDefault="00BD6C95">
      <w:pPr>
        <w:sectPr w:rsidR="00BD6C95">
          <w:pgSz w:w="12240" w:h="15840"/>
          <w:pgMar w:top="1540" w:right="1320" w:bottom="1360" w:left="1340" w:header="730" w:footer="1168" w:gutter="0"/>
          <w:cols w:space="720"/>
        </w:sectPr>
      </w:pPr>
    </w:p>
    <w:p w:rsidR="00BD6C95" w:rsidRDefault="00136B65">
      <w:pPr>
        <w:pStyle w:val="BodyText"/>
        <w:ind w:left="820"/>
        <w:rPr>
          <w:sz w:val="20"/>
        </w:rPr>
      </w:pPr>
      <w:r>
        <w:rPr>
          <w:noProof/>
          <w:sz w:val="20"/>
        </w:rPr>
        <w:lastRenderedPageBreak/>
        <w:drawing>
          <wp:inline distT="0" distB="0" distL="0" distR="0">
            <wp:extent cx="2870404" cy="1991105"/>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2870404" cy="1991105"/>
                    </a:xfrm>
                    <a:prstGeom prst="rect">
                      <a:avLst/>
                    </a:prstGeom>
                  </pic:spPr>
                </pic:pic>
              </a:graphicData>
            </a:graphic>
          </wp:inline>
        </w:drawing>
      </w:r>
    </w:p>
    <w:p w:rsidR="00BD6C95" w:rsidRDefault="00BD6C95">
      <w:pPr>
        <w:pStyle w:val="BodyText"/>
        <w:spacing w:before="9"/>
        <w:rPr>
          <w:sz w:val="14"/>
        </w:rPr>
      </w:pPr>
    </w:p>
    <w:p w:rsidR="00BD6C95" w:rsidRDefault="00136B65">
      <w:pPr>
        <w:pStyle w:val="Heading1"/>
        <w:spacing w:before="90"/>
      </w:pPr>
      <w:r>
        <w:t>Interpretation of the Findings</w:t>
      </w:r>
    </w:p>
    <w:p w:rsidR="00BD6C95" w:rsidRDefault="00BD6C95">
      <w:pPr>
        <w:pStyle w:val="BodyText"/>
        <w:spacing w:before="11"/>
        <w:rPr>
          <w:b/>
          <w:sz w:val="23"/>
        </w:rPr>
      </w:pPr>
    </w:p>
    <w:p w:rsidR="00BD6C95" w:rsidRDefault="00136B65">
      <w:pPr>
        <w:pStyle w:val="BodyText"/>
        <w:ind w:left="821"/>
      </w:pPr>
      <w:r>
        <w:t>From the above table, we can induce that the mean for the average overall evaluation is</w:t>
      </w:r>
    </w:p>
    <w:p w:rsidR="00BD6C95" w:rsidRDefault="00BD6C95">
      <w:pPr>
        <w:pStyle w:val="BodyText"/>
      </w:pPr>
    </w:p>
    <w:p w:rsidR="00BD6C95" w:rsidRDefault="00136B65">
      <w:pPr>
        <w:pStyle w:val="BodyText"/>
        <w:spacing w:line="480" w:lineRule="auto"/>
        <w:ind w:left="101" w:right="369"/>
      </w:pPr>
      <w:r>
        <w:t>3.11. It means most students have an average evaluation of all four variables. This is to means that students have a positive perspective on their main facilities. 38% of the students scored below 3.0, and 62% of the students scored 3.0 and above.</w:t>
      </w:r>
    </w:p>
    <w:p w:rsidR="00BD6C95" w:rsidRDefault="00136B65">
      <w:pPr>
        <w:pStyle w:val="Heading1"/>
        <w:numPr>
          <w:ilvl w:val="0"/>
          <w:numId w:val="1"/>
        </w:numPr>
        <w:tabs>
          <w:tab w:val="left" w:pos="356"/>
        </w:tabs>
        <w:spacing w:line="480" w:lineRule="auto"/>
        <w:ind w:left="101" w:right="635" w:firstLine="0"/>
      </w:pPr>
      <w:r>
        <w:t>Calculate a similar variable (</w:t>
      </w:r>
      <w:proofErr w:type="spellStart"/>
      <w:r>
        <w:t>meanEval</w:t>
      </w:r>
      <w:proofErr w:type="spellEnd"/>
      <w:r>
        <w:t>) using the Mean function. Compare with</w:t>
      </w:r>
      <w:r>
        <w:rPr>
          <w:spacing w:val="-33"/>
        </w:rPr>
        <w:t xml:space="preserve"> </w:t>
      </w:r>
      <w:r>
        <w:t xml:space="preserve">the </w:t>
      </w:r>
      <w:proofErr w:type="spellStart"/>
      <w:r>
        <w:t>aveEval</w:t>
      </w:r>
      <w:proofErr w:type="spellEnd"/>
      <w:r>
        <w:t xml:space="preserve"> score and discuss why they</w:t>
      </w:r>
      <w:r>
        <w:rPr>
          <w:spacing w:val="-3"/>
        </w:rPr>
        <w:t xml:space="preserve"> </w:t>
      </w:r>
      <w:r>
        <w:rPr>
          <w:spacing w:val="-4"/>
        </w:rPr>
        <w:t>differ.</w:t>
      </w:r>
    </w:p>
    <w:p w:rsidR="00BD6C95" w:rsidRDefault="00136B65">
      <w:pPr>
        <w:ind w:left="821"/>
        <w:rPr>
          <w:b/>
          <w:sz w:val="24"/>
        </w:rPr>
      </w:pPr>
      <w:r>
        <w:rPr>
          <w:b/>
          <w:sz w:val="24"/>
        </w:rPr>
        <w:t>Narrative of the Process</w:t>
      </w:r>
    </w:p>
    <w:p w:rsidR="00BD6C95" w:rsidRDefault="00BD6C95">
      <w:pPr>
        <w:pStyle w:val="BodyText"/>
        <w:rPr>
          <w:b/>
        </w:rPr>
      </w:pPr>
    </w:p>
    <w:p w:rsidR="00BD6C95" w:rsidRDefault="00136B65">
      <w:pPr>
        <w:pStyle w:val="BodyText"/>
        <w:spacing w:before="1" w:line="480" w:lineRule="auto"/>
        <w:ind w:left="101" w:right="135" w:firstLine="720"/>
      </w:pPr>
      <w:r>
        <w:t xml:space="preserve">To calculate the mean, I applied the following process; I began on the Transform Tab on the main menu, then clicked on Compute Variable, a new window appeared, and on it, I typed </w:t>
      </w:r>
      <w:proofErr w:type="spellStart"/>
      <w:r>
        <w:t>meanEval</w:t>
      </w:r>
      <w:proofErr w:type="spellEnd"/>
      <w:r>
        <w:t xml:space="preserve"> in the Target Variable name. Doing this allowed me to express the numeric expression as Mean (</w:t>
      </w:r>
      <w:proofErr w:type="spellStart"/>
      <w:r>
        <w:t>evalinst</w:t>
      </w:r>
      <w:proofErr w:type="spellEnd"/>
      <w:r>
        <w:t xml:space="preserve">, </w:t>
      </w:r>
      <w:proofErr w:type="spellStart"/>
      <w:r>
        <w:t>evalprog</w:t>
      </w:r>
      <w:proofErr w:type="spellEnd"/>
      <w:r>
        <w:t xml:space="preserve">, </w:t>
      </w:r>
      <w:proofErr w:type="spellStart"/>
      <w:r>
        <w:t>evalphys</w:t>
      </w:r>
      <w:proofErr w:type="spellEnd"/>
      <w:r>
        <w:t xml:space="preserve">, </w:t>
      </w:r>
      <w:proofErr w:type="spellStart"/>
      <w:r>
        <w:t>evalsoc</w:t>
      </w:r>
      <w:proofErr w:type="spellEnd"/>
      <w:r>
        <w:t>) to calculate the mean and clicked OK to begin computing, which enabled me to run the frequency descriptive.</w:t>
      </w:r>
    </w:p>
    <w:p w:rsidR="00BD6C95" w:rsidRDefault="00136B65">
      <w:pPr>
        <w:pStyle w:val="BodyText"/>
        <w:ind w:left="821"/>
      </w:pPr>
      <w:r>
        <w:t>Table 12: Statistics for Mean Evaluation</w:t>
      </w:r>
    </w:p>
    <w:p w:rsidR="00BD6C95" w:rsidRDefault="00BD6C95">
      <w:pPr>
        <w:sectPr w:rsidR="00BD6C95">
          <w:pgSz w:w="12240" w:h="15840"/>
          <w:pgMar w:top="1540" w:right="1320" w:bottom="1380" w:left="1340" w:header="730" w:footer="1168" w:gutter="0"/>
          <w:cols w:space="720"/>
        </w:sectPr>
      </w:pPr>
    </w:p>
    <w:p w:rsidR="00BD6C95" w:rsidRDefault="00136B65">
      <w:pPr>
        <w:pStyle w:val="BodyText"/>
        <w:ind w:left="820"/>
        <w:rPr>
          <w:sz w:val="20"/>
        </w:rPr>
      </w:pPr>
      <w:r>
        <w:rPr>
          <w:noProof/>
          <w:sz w:val="20"/>
        </w:rPr>
        <w:lastRenderedPageBreak/>
        <w:drawing>
          <wp:inline distT="0" distB="0" distL="0" distR="0">
            <wp:extent cx="2276032" cy="1693926"/>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5" cstate="print"/>
                    <a:stretch>
                      <a:fillRect/>
                    </a:stretch>
                  </pic:blipFill>
                  <pic:spPr>
                    <a:xfrm>
                      <a:off x="0" y="0"/>
                      <a:ext cx="2276032" cy="1693926"/>
                    </a:xfrm>
                    <a:prstGeom prst="rect">
                      <a:avLst/>
                    </a:prstGeom>
                  </pic:spPr>
                </pic:pic>
              </a:graphicData>
            </a:graphic>
          </wp:inline>
        </w:drawing>
      </w:r>
    </w:p>
    <w:p w:rsidR="00BD6C95" w:rsidRDefault="00BD6C95">
      <w:pPr>
        <w:pStyle w:val="BodyText"/>
        <w:spacing w:before="10"/>
        <w:rPr>
          <w:sz w:val="13"/>
        </w:rPr>
      </w:pPr>
    </w:p>
    <w:p w:rsidR="00BD6C95" w:rsidRDefault="00136B65">
      <w:pPr>
        <w:pStyle w:val="BodyText"/>
        <w:spacing w:before="90"/>
        <w:ind w:left="821"/>
      </w:pPr>
      <w:r>
        <w:t>Table 13: Frequency Distribution for Mean Evaluation</w:t>
      </w:r>
    </w:p>
    <w:p w:rsidR="00BD6C95" w:rsidRDefault="00136B65">
      <w:pPr>
        <w:pStyle w:val="BodyText"/>
        <w:spacing w:before="7"/>
        <w:rPr>
          <w:sz w:val="20"/>
        </w:rPr>
      </w:pPr>
      <w:r>
        <w:rPr>
          <w:noProof/>
        </w:rPr>
        <w:drawing>
          <wp:anchor distT="0" distB="0" distL="0" distR="0" simplePos="0" relativeHeight="14" behindDoc="0" locked="0" layoutInCell="1" allowOverlap="1">
            <wp:simplePos x="0" y="0"/>
            <wp:positionH relativeFrom="page">
              <wp:posOffset>1371600</wp:posOffset>
            </wp:positionH>
            <wp:positionV relativeFrom="paragraph">
              <wp:posOffset>175655</wp:posOffset>
            </wp:positionV>
            <wp:extent cx="3272164" cy="2652331"/>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6" cstate="print"/>
                    <a:stretch>
                      <a:fillRect/>
                    </a:stretch>
                  </pic:blipFill>
                  <pic:spPr>
                    <a:xfrm>
                      <a:off x="0" y="0"/>
                      <a:ext cx="3272164" cy="2652331"/>
                    </a:xfrm>
                    <a:prstGeom prst="rect">
                      <a:avLst/>
                    </a:prstGeom>
                  </pic:spPr>
                </pic:pic>
              </a:graphicData>
            </a:graphic>
          </wp:anchor>
        </w:drawing>
      </w:r>
    </w:p>
    <w:p w:rsidR="00BD6C95" w:rsidRDefault="00136B65">
      <w:pPr>
        <w:pStyle w:val="BodyText"/>
        <w:spacing w:before="206"/>
        <w:ind w:left="821"/>
      </w:pPr>
      <w:r>
        <w:t>Table 14: Statistics Table for Average and Mean Evaluation</w:t>
      </w:r>
    </w:p>
    <w:p w:rsidR="00BD6C95" w:rsidRDefault="00136B65">
      <w:pPr>
        <w:pStyle w:val="BodyText"/>
        <w:spacing w:before="9"/>
        <w:rPr>
          <w:sz w:val="20"/>
        </w:rPr>
      </w:pPr>
      <w:r>
        <w:rPr>
          <w:noProof/>
        </w:rPr>
        <w:drawing>
          <wp:anchor distT="0" distB="0" distL="0" distR="0" simplePos="0" relativeHeight="15" behindDoc="0" locked="0" layoutInCell="1" allowOverlap="1">
            <wp:simplePos x="0" y="0"/>
            <wp:positionH relativeFrom="page">
              <wp:posOffset>1371600</wp:posOffset>
            </wp:positionH>
            <wp:positionV relativeFrom="paragraph">
              <wp:posOffset>176608</wp:posOffset>
            </wp:positionV>
            <wp:extent cx="3397419" cy="1768220"/>
            <wp:effectExtent l="0" t="0" r="0" b="0"/>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7" cstate="print"/>
                    <a:stretch>
                      <a:fillRect/>
                    </a:stretch>
                  </pic:blipFill>
                  <pic:spPr>
                    <a:xfrm>
                      <a:off x="0" y="0"/>
                      <a:ext cx="3397419" cy="1768220"/>
                    </a:xfrm>
                    <a:prstGeom prst="rect">
                      <a:avLst/>
                    </a:prstGeom>
                  </pic:spPr>
                </pic:pic>
              </a:graphicData>
            </a:graphic>
          </wp:anchor>
        </w:drawing>
      </w:r>
    </w:p>
    <w:p w:rsidR="00BD6C95" w:rsidRDefault="00BD6C95">
      <w:pPr>
        <w:pStyle w:val="BodyText"/>
        <w:spacing w:before="7"/>
        <w:rPr>
          <w:sz w:val="22"/>
        </w:rPr>
      </w:pPr>
    </w:p>
    <w:p w:rsidR="00BD6C95" w:rsidRDefault="00136B65">
      <w:pPr>
        <w:pStyle w:val="Heading1"/>
      </w:pPr>
      <w:r>
        <w:t>Interpretation of the Findings</w:t>
      </w:r>
    </w:p>
    <w:p w:rsidR="00BD6C95" w:rsidRDefault="00BD6C95">
      <w:pPr>
        <w:sectPr w:rsidR="00BD6C95">
          <w:pgSz w:w="12240" w:h="15840"/>
          <w:pgMar w:top="1540" w:right="1320" w:bottom="1380" w:left="1340" w:header="730" w:footer="1168" w:gutter="0"/>
          <w:cols w:space="720"/>
        </w:sectPr>
      </w:pPr>
    </w:p>
    <w:p w:rsidR="00BD6C95" w:rsidRDefault="001F1A89">
      <w:pPr>
        <w:pStyle w:val="BodyText"/>
        <w:spacing w:line="480" w:lineRule="auto"/>
        <w:ind w:left="101" w:right="149" w:firstLine="720"/>
      </w:pPr>
      <w:r>
        <w:lastRenderedPageBreak/>
        <w:t>Then after</w:t>
      </w:r>
      <w:r w:rsidR="00136B65">
        <w:t xml:space="preserve"> interpreting the findings, most students are seen to have a positive evaluation for all the variables in the data. The close resemblance is shared by the statistical data of both the average and the mean. The </w:t>
      </w:r>
      <w:proofErr w:type="spellStart"/>
      <w:r w:rsidR="00136B65">
        <w:t>aveEval</w:t>
      </w:r>
      <w:proofErr w:type="spellEnd"/>
      <w:r w:rsidR="00136B65">
        <w:t xml:space="preserve"> mean is 3.11, whereas the </w:t>
      </w:r>
      <w:proofErr w:type="spellStart"/>
      <w:r w:rsidR="00136B65">
        <w:t>meanEval</w:t>
      </w:r>
      <w:proofErr w:type="spellEnd"/>
      <w:r w:rsidR="00136B65">
        <w:t xml:space="preserve"> mean is 3.1267. it thus shows that both results are true.</w:t>
      </w:r>
    </w:p>
    <w:p w:rsidR="00BD6C95" w:rsidRDefault="00136B65">
      <w:pPr>
        <w:pStyle w:val="Heading1"/>
        <w:numPr>
          <w:ilvl w:val="0"/>
          <w:numId w:val="1"/>
        </w:numPr>
        <w:tabs>
          <w:tab w:val="left" w:pos="330"/>
        </w:tabs>
        <w:ind w:left="329" w:hanging="229"/>
      </w:pPr>
      <w:r>
        <w:t>Count the number and types of TV show that each student</w:t>
      </w:r>
      <w:r>
        <w:rPr>
          <w:spacing w:val="-18"/>
        </w:rPr>
        <w:t xml:space="preserve"> </w:t>
      </w:r>
      <w:r>
        <w:t>watches.</w:t>
      </w:r>
    </w:p>
    <w:p w:rsidR="00BD6C95" w:rsidRDefault="00BD6C95">
      <w:pPr>
        <w:pStyle w:val="BodyText"/>
        <w:rPr>
          <w:b/>
        </w:rPr>
      </w:pPr>
    </w:p>
    <w:p w:rsidR="00BD6C95" w:rsidRDefault="00136B65">
      <w:pPr>
        <w:ind w:left="821"/>
        <w:rPr>
          <w:b/>
          <w:sz w:val="24"/>
        </w:rPr>
      </w:pPr>
      <w:r>
        <w:rPr>
          <w:b/>
          <w:sz w:val="24"/>
        </w:rPr>
        <w:t>Narrative of the Process</w:t>
      </w:r>
    </w:p>
    <w:p w:rsidR="00BD6C95" w:rsidRDefault="00BD6C95">
      <w:pPr>
        <w:pStyle w:val="BodyText"/>
        <w:rPr>
          <w:b/>
        </w:rPr>
      </w:pPr>
    </w:p>
    <w:p w:rsidR="00BD6C95" w:rsidRDefault="00136B65">
      <w:pPr>
        <w:pStyle w:val="BodyText"/>
        <w:spacing w:line="480" w:lineRule="auto"/>
        <w:ind w:left="101" w:right="87"/>
      </w:pPr>
      <w:r>
        <w:t xml:space="preserve">I followed the following process to count the number and types of shows each student watches; first, I clicked on the Transform tab, which is on the main menu. I then clicked on count values within cases and typed </w:t>
      </w:r>
      <w:proofErr w:type="spellStart"/>
      <w:r>
        <w:t>tvWatched</w:t>
      </w:r>
      <w:proofErr w:type="spellEnd"/>
      <w:r>
        <w:t xml:space="preserve"> in the Target Variable name box and </w:t>
      </w:r>
      <w:proofErr w:type="spellStart"/>
      <w:r>
        <w:t>Tvwatched</w:t>
      </w:r>
      <w:proofErr w:type="spellEnd"/>
      <w:r>
        <w:t xml:space="preserve"> in the Target label of the new data. To select the </w:t>
      </w:r>
      <w:proofErr w:type="spellStart"/>
      <w:r>
        <w:t>Tv</w:t>
      </w:r>
      <w:proofErr w:type="spellEnd"/>
      <w:r>
        <w:t xml:space="preserve"> shows to be added to the numeric variable, I used the right arrow to make selections. 1 was the value to count, which defined the values, and then I clicked on continue and then OK. From there, I was able to run the descriptive statistics.</w:t>
      </w:r>
    </w:p>
    <w:p w:rsidR="00BD6C95" w:rsidRDefault="00136B65">
      <w:pPr>
        <w:pStyle w:val="BodyText"/>
        <w:ind w:left="821"/>
      </w:pPr>
      <w:r>
        <w:t>Table 15: Statistics for TV watched by Students</w:t>
      </w:r>
    </w:p>
    <w:p w:rsidR="00BD6C95" w:rsidRDefault="00136B65">
      <w:pPr>
        <w:pStyle w:val="BodyText"/>
        <w:spacing w:before="7"/>
        <w:rPr>
          <w:sz w:val="20"/>
        </w:rPr>
      </w:pPr>
      <w:r>
        <w:rPr>
          <w:noProof/>
        </w:rPr>
        <w:drawing>
          <wp:anchor distT="0" distB="0" distL="0" distR="0" simplePos="0" relativeHeight="16" behindDoc="0" locked="0" layoutInCell="1" allowOverlap="1">
            <wp:simplePos x="0" y="0"/>
            <wp:positionH relativeFrom="page">
              <wp:posOffset>1371600</wp:posOffset>
            </wp:positionH>
            <wp:positionV relativeFrom="paragraph">
              <wp:posOffset>175686</wp:posOffset>
            </wp:positionV>
            <wp:extent cx="2070130" cy="1884807"/>
            <wp:effectExtent l="0" t="0" r="0" b="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8" cstate="print"/>
                    <a:stretch>
                      <a:fillRect/>
                    </a:stretch>
                  </pic:blipFill>
                  <pic:spPr>
                    <a:xfrm>
                      <a:off x="0" y="0"/>
                      <a:ext cx="2070130" cy="1884807"/>
                    </a:xfrm>
                    <a:prstGeom prst="rect">
                      <a:avLst/>
                    </a:prstGeom>
                  </pic:spPr>
                </pic:pic>
              </a:graphicData>
            </a:graphic>
          </wp:anchor>
        </w:drawing>
      </w:r>
    </w:p>
    <w:p w:rsidR="00BD6C95" w:rsidRDefault="00136B65">
      <w:pPr>
        <w:pStyle w:val="BodyText"/>
        <w:spacing w:before="212"/>
        <w:ind w:left="101"/>
      </w:pPr>
      <w:r>
        <w:t>Table 16: Frequency Table for TV Watched by Students</w:t>
      </w:r>
    </w:p>
    <w:p w:rsidR="00BD6C95" w:rsidRDefault="00136B65">
      <w:pPr>
        <w:pStyle w:val="BodyText"/>
        <w:spacing w:before="9"/>
        <w:rPr>
          <w:sz w:val="20"/>
        </w:rPr>
      </w:pPr>
      <w:r>
        <w:rPr>
          <w:noProof/>
        </w:rPr>
        <w:drawing>
          <wp:anchor distT="0" distB="0" distL="0" distR="0" simplePos="0" relativeHeight="17" behindDoc="0" locked="0" layoutInCell="1" allowOverlap="1">
            <wp:simplePos x="0" y="0"/>
            <wp:positionH relativeFrom="page">
              <wp:posOffset>1371600</wp:posOffset>
            </wp:positionH>
            <wp:positionV relativeFrom="paragraph">
              <wp:posOffset>177052</wp:posOffset>
            </wp:positionV>
            <wp:extent cx="3517059" cy="1207008"/>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9" cstate="print"/>
                    <a:stretch>
                      <a:fillRect/>
                    </a:stretch>
                  </pic:blipFill>
                  <pic:spPr>
                    <a:xfrm>
                      <a:off x="0" y="0"/>
                      <a:ext cx="3517059" cy="1207008"/>
                    </a:xfrm>
                    <a:prstGeom prst="rect">
                      <a:avLst/>
                    </a:prstGeom>
                  </pic:spPr>
                </pic:pic>
              </a:graphicData>
            </a:graphic>
          </wp:anchor>
        </w:drawing>
      </w:r>
    </w:p>
    <w:p w:rsidR="00BD6C95" w:rsidRDefault="00BD6C95">
      <w:pPr>
        <w:rPr>
          <w:sz w:val="20"/>
        </w:rPr>
        <w:sectPr w:rsidR="00BD6C95">
          <w:pgSz w:w="12240" w:h="15840"/>
          <w:pgMar w:top="1540" w:right="1320" w:bottom="1380" w:left="1340" w:header="730" w:footer="1168" w:gutter="0"/>
          <w:cols w:space="720"/>
        </w:sectPr>
      </w:pPr>
    </w:p>
    <w:p w:rsidR="00BD6C95" w:rsidRDefault="00136B65">
      <w:pPr>
        <w:pStyle w:val="Heading1"/>
      </w:pPr>
      <w:r>
        <w:lastRenderedPageBreak/>
        <w:t>Interpretation of the Findings</w:t>
      </w:r>
    </w:p>
    <w:p w:rsidR="00BD6C95" w:rsidRDefault="00BD6C95">
      <w:pPr>
        <w:pStyle w:val="BodyText"/>
        <w:rPr>
          <w:b/>
        </w:rPr>
      </w:pPr>
    </w:p>
    <w:p w:rsidR="00BD6C95" w:rsidRDefault="00136B65">
      <w:pPr>
        <w:pStyle w:val="BodyText"/>
        <w:spacing w:line="480" w:lineRule="auto"/>
        <w:ind w:left="101" w:right="119" w:firstLine="720"/>
      </w:pPr>
      <w:r>
        <w:t xml:space="preserve">Through interpreting the findings, we see that the mean is 1.98, meaning that most students more than one </w:t>
      </w:r>
      <w:proofErr w:type="spellStart"/>
      <w:r>
        <w:t>Tv</w:t>
      </w:r>
      <w:proofErr w:type="spellEnd"/>
      <w:r>
        <w:t xml:space="preserve"> program. Students who watched two or three </w:t>
      </w:r>
      <w:proofErr w:type="spellStart"/>
      <w:r>
        <w:t>Tv</w:t>
      </w:r>
      <w:proofErr w:type="spellEnd"/>
      <w:r>
        <w:t xml:space="preserve"> shows is 72%. No student watches more than three </w:t>
      </w:r>
      <w:proofErr w:type="spellStart"/>
      <w:r>
        <w:t>Tv</w:t>
      </w:r>
      <w:proofErr w:type="spellEnd"/>
      <w:r>
        <w:t xml:space="preserve"> shows.</w:t>
      </w:r>
    </w:p>
    <w:p w:rsidR="00BD6C95" w:rsidRDefault="00136B65">
      <w:pPr>
        <w:pStyle w:val="Heading1"/>
        <w:numPr>
          <w:ilvl w:val="0"/>
          <w:numId w:val="1"/>
        </w:numPr>
        <w:tabs>
          <w:tab w:val="left" w:pos="356"/>
        </w:tabs>
        <w:ind w:left="355" w:hanging="255"/>
      </w:pPr>
      <w:r>
        <w:t>Recode</w:t>
      </w:r>
      <w:r>
        <w:rPr>
          <w:spacing w:val="-12"/>
        </w:rPr>
        <w:t xml:space="preserve"> </w:t>
      </w:r>
      <w:r>
        <w:t>the</w:t>
      </w:r>
      <w:r>
        <w:rPr>
          <w:spacing w:val="-11"/>
        </w:rPr>
        <w:t xml:space="preserve"> </w:t>
      </w:r>
      <w:r>
        <w:t>“student’s</w:t>
      </w:r>
      <w:r>
        <w:rPr>
          <w:spacing w:val="-11"/>
        </w:rPr>
        <w:t xml:space="preserve"> </w:t>
      </w:r>
      <w:r>
        <w:t>current</w:t>
      </w:r>
      <w:r>
        <w:rPr>
          <w:spacing w:val="-10"/>
        </w:rPr>
        <w:t xml:space="preserve"> </w:t>
      </w:r>
      <w:proofErr w:type="spellStart"/>
      <w:r>
        <w:t>gpa</w:t>
      </w:r>
      <w:proofErr w:type="spellEnd"/>
      <w:r>
        <w:t>”</w:t>
      </w:r>
      <w:r>
        <w:rPr>
          <w:spacing w:val="-11"/>
        </w:rPr>
        <w:t xml:space="preserve"> </w:t>
      </w:r>
      <w:r>
        <w:t>into</w:t>
      </w:r>
      <w:r>
        <w:rPr>
          <w:spacing w:val="-10"/>
        </w:rPr>
        <w:t xml:space="preserve"> </w:t>
      </w:r>
      <w:r>
        <w:t>three</w:t>
      </w:r>
      <w:r>
        <w:rPr>
          <w:spacing w:val="-12"/>
        </w:rPr>
        <w:t xml:space="preserve"> </w:t>
      </w:r>
      <w:r>
        <w:t>categories:</w:t>
      </w:r>
      <w:r>
        <w:rPr>
          <w:spacing w:val="-10"/>
        </w:rPr>
        <w:t xml:space="preserve"> </w:t>
      </w:r>
      <w:r>
        <w:t>1</w:t>
      </w:r>
      <w:r>
        <w:rPr>
          <w:spacing w:val="-11"/>
        </w:rPr>
        <w:t xml:space="preserve"> </w:t>
      </w:r>
      <w:r>
        <w:t>=</w:t>
      </w:r>
      <w:r>
        <w:rPr>
          <w:spacing w:val="-11"/>
        </w:rPr>
        <w:t xml:space="preserve"> </w:t>
      </w:r>
      <w:r>
        <w:t>1.00</w:t>
      </w:r>
      <w:r>
        <w:rPr>
          <w:spacing w:val="-11"/>
        </w:rPr>
        <w:t xml:space="preserve"> </w:t>
      </w:r>
      <w:r>
        <w:rPr>
          <w:w w:val="80"/>
        </w:rPr>
        <w:t>‐</w:t>
      </w:r>
      <w:r>
        <w:rPr>
          <w:spacing w:val="2"/>
          <w:w w:val="80"/>
        </w:rPr>
        <w:t xml:space="preserve"> </w:t>
      </w:r>
      <w:r>
        <w:t>1.99,</w:t>
      </w:r>
      <w:r>
        <w:rPr>
          <w:spacing w:val="-11"/>
        </w:rPr>
        <w:t xml:space="preserve"> </w:t>
      </w:r>
      <w:r>
        <w:t>2</w:t>
      </w:r>
      <w:r>
        <w:rPr>
          <w:spacing w:val="-10"/>
        </w:rPr>
        <w:t xml:space="preserve"> </w:t>
      </w:r>
      <w:r>
        <w:t>=</w:t>
      </w:r>
      <w:r>
        <w:rPr>
          <w:spacing w:val="-10"/>
        </w:rPr>
        <w:t xml:space="preserve"> </w:t>
      </w:r>
      <w:r>
        <w:t>2.00</w:t>
      </w:r>
      <w:r>
        <w:rPr>
          <w:spacing w:val="-11"/>
        </w:rPr>
        <w:t xml:space="preserve"> </w:t>
      </w:r>
      <w:r>
        <w:rPr>
          <w:w w:val="80"/>
        </w:rPr>
        <w:t>‐</w:t>
      </w:r>
      <w:r>
        <w:rPr>
          <w:spacing w:val="2"/>
          <w:w w:val="80"/>
        </w:rPr>
        <w:t xml:space="preserve"> </w:t>
      </w:r>
      <w:r>
        <w:t>2.99,</w:t>
      </w:r>
      <w:r>
        <w:rPr>
          <w:spacing w:val="-11"/>
        </w:rPr>
        <w:t xml:space="preserve"> </w:t>
      </w:r>
      <w:r>
        <w:t>3</w:t>
      </w:r>
    </w:p>
    <w:p w:rsidR="00BD6C95" w:rsidRDefault="00BD6C95">
      <w:pPr>
        <w:pStyle w:val="BodyText"/>
        <w:rPr>
          <w:b/>
        </w:rPr>
      </w:pPr>
    </w:p>
    <w:p w:rsidR="00BD6C95" w:rsidRDefault="00136B65">
      <w:pPr>
        <w:ind w:left="101"/>
        <w:rPr>
          <w:b/>
          <w:sz w:val="24"/>
        </w:rPr>
      </w:pPr>
      <w:r>
        <w:rPr>
          <w:b/>
          <w:sz w:val="24"/>
        </w:rPr>
        <w:t xml:space="preserve">= 3.00 </w:t>
      </w:r>
      <w:r>
        <w:rPr>
          <w:b/>
          <w:w w:val="80"/>
          <w:sz w:val="24"/>
        </w:rPr>
        <w:t xml:space="preserve">‐ </w:t>
      </w:r>
      <w:r>
        <w:rPr>
          <w:b/>
          <w:sz w:val="24"/>
        </w:rPr>
        <w:t>4.00. Produce a Frequency Table for the recoded values.</w:t>
      </w:r>
    </w:p>
    <w:p w:rsidR="00BD6C95" w:rsidRDefault="00BD6C95">
      <w:pPr>
        <w:pStyle w:val="BodyText"/>
        <w:rPr>
          <w:b/>
        </w:rPr>
      </w:pPr>
    </w:p>
    <w:p w:rsidR="00BD6C95" w:rsidRDefault="00136B65">
      <w:pPr>
        <w:ind w:left="821"/>
        <w:rPr>
          <w:b/>
          <w:sz w:val="24"/>
        </w:rPr>
      </w:pPr>
      <w:r>
        <w:rPr>
          <w:b/>
          <w:sz w:val="24"/>
        </w:rPr>
        <w:t>Narrative of the Process</w:t>
      </w:r>
    </w:p>
    <w:p w:rsidR="00BD6C95" w:rsidRDefault="00BD6C95">
      <w:pPr>
        <w:pStyle w:val="BodyText"/>
        <w:rPr>
          <w:b/>
        </w:rPr>
      </w:pPr>
    </w:p>
    <w:p w:rsidR="00BD6C95" w:rsidRDefault="00136B65">
      <w:pPr>
        <w:pStyle w:val="BodyText"/>
        <w:spacing w:line="480" w:lineRule="auto"/>
        <w:ind w:left="101" w:right="135" w:firstLine="720"/>
      </w:pPr>
      <w:r>
        <w:rPr>
          <w:spacing w:val="-9"/>
        </w:rPr>
        <w:t xml:space="preserve">To </w:t>
      </w:r>
      <w:r>
        <w:t xml:space="preserve">recode the data, I clicked on Transform and selected Recode into Different </w:t>
      </w:r>
      <w:r>
        <w:rPr>
          <w:spacing w:val="-3"/>
        </w:rPr>
        <w:t xml:space="preserve">Variables. </w:t>
      </w:r>
      <w:r>
        <w:t xml:space="preserve">From the </w:t>
      </w:r>
      <w:r>
        <w:rPr>
          <w:spacing w:val="-4"/>
        </w:rPr>
        <w:t xml:space="preserve">Variable </w:t>
      </w:r>
      <w:r>
        <w:t xml:space="preserve">Lists, I selected </w:t>
      </w:r>
      <w:proofErr w:type="spellStart"/>
      <w:r>
        <w:t>currgpa</w:t>
      </w:r>
      <w:proofErr w:type="spellEnd"/>
      <w:r>
        <w:t xml:space="preserve"> and transferred it to the variable using the right arrow key. I then typed </w:t>
      </w:r>
      <w:proofErr w:type="spellStart"/>
      <w:r>
        <w:rPr>
          <w:spacing w:val="-3"/>
        </w:rPr>
        <w:t>CurrentGPA</w:t>
      </w:r>
      <w:proofErr w:type="spellEnd"/>
      <w:r>
        <w:rPr>
          <w:spacing w:val="-3"/>
        </w:rPr>
        <w:t xml:space="preserve"> </w:t>
      </w:r>
      <w:r>
        <w:t xml:space="preserve">in the output </w:t>
      </w:r>
      <w:r>
        <w:rPr>
          <w:spacing w:val="-4"/>
        </w:rPr>
        <w:t xml:space="preserve">Variable </w:t>
      </w:r>
      <w:r>
        <w:t xml:space="preserve">Name. I typed </w:t>
      </w:r>
      <w:proofErr w:type="spellStart"/>
      <w:r>
        <w:rPr>
          <w:spacing w:val="-3"/>
        </w:rPr>
        <w:t>CurrentGPA</w:t>
      </w:r>
      <w:proofErr w:type="spellEnd"/>
      <w:r>
        <w:rPr>
          <w:spacing w:val="-3"/>
        </w:rPr>
        <w:t xml:space="preserve"> </w:t>
      </w:r>
      <w:r>
        <w:t xml:space="preserve">in the Output </w:t>
      </w:r>
      <w:r>
        <w:rPr>
          <w:spacing w:val="-4"/>
        </w:rPr>
        <w:t xml:space="preserve">Variable </w:t>
      </w:r>
      <w:r>
        <w:t xml:space="preserve">Name, and I entered a label name Recorded Current </w:t>
      </w:r>
      <w:r>
        <w:rPr>
          <w:spacing w:val="-8"/>
        </w:rPr>
        <w:t xml:space="preserve">GPA </w:t>
      </w:r>
      <w:r>
        <w:t xml:space="preserve">and then clicked on change. </w:t>
      </w:r>
      <w:r>
        <w:rPr>
          <w:spacing w:val="-9"/>
        </w:rPr>
        <w:t xml:space="preserve">To </w:t>
      </w:r>
      <w:r>
        <w:t xml:space="preserve">add the new data to the new variables, I clicked on the Old and New </w:t>
      </w:r>
      <w:r>
        <w:rPr>
          <w:spacing w:val="-5"/>
        </w:rPr>
        <w:t xml:space="preserve">Values </w:t>
      </w:r>
      <w:r>
        <w:t xml:space="preserve">button. I then identified the values to be recoded in the new </w:t>
      </w:r>
      <w:r>
        <w:rPr>
          <w:spacing w:val="-3"/>
        </w:rPr>
        <w:t xml:space="preserve">window. </w:t>
      </w:r>
      <w:r>
        <w:rPr>
          <w:spacing w:val="-9"/>
        </w:rPr>
        <w:t xml:space="preserve">To </w:t>
      </w:r>
      <w:r>
        <w:t>finalize, I clicked on continue and then OK.</w:t>
      </w:r>
    </w:p>
    <w:p w:rsidR="00BD6C95" w:rsidRDefault="00136B65">
      <w:pPr>
        <w:pStyle w:val="BodyText"/>
        <w:ind w:left="821"/>
      </w:pPr>
      <w:r>
        <w:t>Table 17: Statistics for Recoded Current GPA</w:t>
      </w:r>
    </w:p>
    <w:p w:rsidR="00BD6C95" w:rsidRDefault="00136B65">
      <w:pPr>
        <w:pStyle w:val="BodyText"/>
        <w:spacing w:before="5"/>
        <w:rPr>
          <w:sz w:val="20"/>
        </w:rPr>
      </w:pPr>
      <w:r>
        <w:rPr>
          <w:noProof/>
        </w:rPr>
        <w:drawing>
          <wp:anchor distT="0" distB="0" distL="0" distR="0" simplePos="0" relativeHeight="18" behindDoc="0" locked="0" layoutInCell="1" allowOverlap="1">
            <wp:simplePos x="0" y="0"/>
            <wp:positionH relativeFrom="page">
              <wp:posOffset>1371600</wp:posOffset>
            </wp:positionH>
            <wp:positionV relativeFrom="paragraph">
              <wp:posOffset>174476</wp:posOffset>
            </wp:positionV>
            <wp:extent cx="2006698" cy="2364581"/>
            <wp:effectExtent l="0" t="0" r="0" b="0"/>
            <wp:wrapTopAndBottom/>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30" cstate="print"/>
                    <a:stretch>
                      <a:fillRect/>
                    </a:stretch>
                  </pic:blipFill>
                  <pic:spPr>
                    <a:xfrm>
                      <a:off x="0" y="0"/>
                      <a:ext cx="2006698" cy="2364581"/>
                    </a:xfrm>
                    <a:prstGeom prst="rect">
                      <a:avLst/>
                    </a:prstGeom>
                  </pic:spPr>
                </pic:pic>
              </a:graphicData>
            </a:graphic>
          </wp:anchor>
        </w:drawing>
      </w:r>
    </w:p>
    <w:p w:rsidR="00BD6C95" w:rsidRDefault="00136B65">
      <w:pPr>
        <w:pStyle w:val="BodyText"/>
        <w:spacing w:before="179"/>
        <w:ind w:left="821"/>
      </w:pPr>
      <w:r>
        <w:t>Table 18: Recoded Current GPA</w:t>
      </w:r>
    </w:p>
    <w:p w:rsidR="00BD6C95" w:rsidRDefault="00BD6C95">
      <w:pPr>
        <w:sectPr w:rsidR="00BD6C95">
          <w:pgSz w:w="12240" w:h="15840"/>
          <w:pgMar w:top="1540" w:right="1320" w:bottom="1380" w:left="1340" w:header="730" w:footer="1168" w:gutter="0"/>
          <w:cols w:space="720"/>
        </w:sectPr>
      </w:pPr>
    </w:p>
    <w:p w:rsidR="00BD6C95" w:rsidRDefault="00136B65">
      <w:pPr>
        <w:pStyle w:val="BodyText"/>
        <w:ind w:left="820"/>
        <w:rPr>
          <w:sz w:val="20"/>
        </w:rPr>
      </w:pPr>
      <w:r>
        <w:rPr>
          <w:noProof/>
          <w:sz w:val="20"/>
        </w:rPr>
        <w:lastRenderedPageBreak/>
        <w:drawing>
          <wp:inline distT="0" distB="0" distL="0" distR="0">
            <wp:extent cx="3058627" cy="956691"/>
            <wp:effectExtent l="0" t="0" r="0" b="0"/>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31" cstate="print"/>
                    <a:stretch>
                      <a:fillRect/>
                    </a:stretch>
                  </pic:blipFill>
                  <pic:spPr>
                    <a:xfrm>
                      <a:off x="0" y="0"/>
                      <a:ext cx="3058627" cy="956691"/>
                    </a:xfrm>
                    <a:prstGeom prst="rect">
                      <a:avLst/>
                    </a:prstGeom>
                  </pic:spPr>
                </pic:pic>
              </a:graphicData>
            </a:graphic>
          </wp:inline>
        </w:drawing>
      </w:r>
    </w:p>
    <w:p w:rsidR="00BD6C95" w:rsidRDefault="00BD6C95">
      <w:pPr>
        <w:pStyle w:val="BodyText"/>
        <w:spacing w:before="5"/>
        <w:rPr>
          <w:sz w:val="17"/>
        </w:rPr>
      </w:pPr>
    </w:p>
    <w:p w:rsidR="00BD6C95" w:rsidRDefault="00136B65">
      <w:pPr>
        <w:pStyle w:val="Heading1"/>
        <w:spacing w:before="90"/>
      </w:pPr>
      <w:r>
        <w:t>Interpretation of the Findings</w:t>
      </w:r>
    </w:p>
    <w:p w:rsidR="00BD6C95" w:rsidRDefault="00BD6C95">
      <w:pPr>
        <w:pStyle w:val="BodyText"/>
        <w:rPr>
          <w:b/>
        </w:rPr>
      </w:pPr>
    </w:p>
    <w:p w:rsidR="00BD6C95" w:rsidRDefault="00136B65">
      <w:pPr>
        <w:pStyle w:val="BodyText"/>
        <w:spacing w:line="480" w:lineRule="auto"/>
        <w:ind w:left="101" w:firstLine="720"/>
      </w:pPr>
      <w:r>
        <w:t>Interpreting the findings, we see that most students have attained a GPA of 3.0 and above, which shows that the frequency is 38 for students who have attained a GPA of 3.0 and above.</w:t>
      </w:r>
    </w:p>
    <w:p w:rsidR="00BD6C95" w:rsidRDefault="00136B65">
      <w:pPr>
        <w:pStyle w:val="BodyText"/>
        <w:ind w:left="101"/>
      </w:pPr>
      <w:r>
        <w:t>The mean is 2.760, which ratifies the same.</w:t>
      </w:r>
    </w:p>
    <w:p w:rsidR="00BD6C95" w:rsidRDefault="00BD6C95">
      <w:pPr>
        <w:sectPr w:rsidR="00BD6C95">
          <w:pgSz w:w="12240" w:h="15840"/>
          <w:pgMar w:top="1540" w:right="1320" w:bottom="1380" w:left="1340" w:header="730" w:footer="1168" w:gutter="0"/>
          <w:cols w:space="720"/>
        </w:sectPr>
      </w:pPr>
    </w:p>
    <w:p w:rsidR="00BD6C95" w:rsidRDefault="00136B65">
      <w:pPr>
        <w:pStyle w:val="BodyText"/>
        <w:ind w:left="3639" w:right="3651"/>
        <w:jc w:val="center"/>
      </w:pPr>
      <w:r>
        <w:lastRenderedPageBreak/>
        <w:t>References</w:t>
      </w:r>
    </w:p>
    <w:p w:rsidR="00BD6C95" w:rsidRDefault="00BD6C95">
      <w:pPr>
        <w:pStyle w:val="BodyText"/>
      </w:pPr>
    </w:p>
    <w:p w:rsidR="00BD6C95" w:rsidRDefault="00136B65">
      <w:pPr>
        <w:pStyle w:val="BodyText"/>
        <w:spacing w:line="480" w:lineRule="auto"/>
        <w:ind w:left="101" w:right="159"/>
      </w:pPr>
      <w:proofErr w:type="spellStart"/>
      <w:r>
        <w:t>McKendrick</w:t>
      </w:r>
      <w:proofErr w:type="spellEnd"/>
      <w:r>
        <w:t xml:space="preserve">, J. H. (2003). Statistical analysis using SPSS. </w:t>
      </w:r>
      <w:r>
        <w:rPr>
          <w:i/>
        </w:rPr>
        <w:t>Key Methods in Geography</w:t>
      </w:r>
      <w:r>
        <w:t xml:space="preserve">, 425-443. </w:t>
      </w:r>
      <w:proofErr w:type="spellStart"/>
      <w:r>
        <w:t>Ghasemi</w:t>
      </w:r>
      <w:proofErr w:type="spellEnd"/>
      <w:r>
        <w:t xml:space="preserve">, A., &amp; </w:t>
      </w:r>
      <w:proofErr w:type="spellStart"/>
      <w:r>
        <w:t>Zahediasl</w:t>
      </w:r>
      <w:proofErr w:type="spellEnd"/>
      <w:r>
        <w:t>, S. (2012). Normality tests for statistical analysis: a guide for non-</w:t>
      </w:r>
    </w:p>
    <w:p w:rsidR="00BD6C95" w:rsidRDefault="00136B65">
      <w:pPr>
        <w:ind w:left="821"/>
        <w:rPr>
          <w:sz w:val="24"/>
        </w:rPr>
      </w:pPr>
      <w:r>
        <w:rPr>
          <w:sz w:val="24"/>
        </w:rPr>
        <w:t xml:space="preserve">statisticians. </w:t>
      </w:r>
      <w:r>
        <w:rPr>
          <w:i/>
          <w:sz w:val="24"/>
        </w:rPr>
        <w:t>International journal of endocrinology and metabolism</w:t>
      </w:r>
      <w:r>
        <w:rPr>
          <w:sz w:val="24"/>
        </w:rPr>
        <w:t xml:space="preserve">, </w:t>
      </w:r>
      <w:r>
        <w:rPr>
          <w:i/>
          <w:sz w:val="24"/>
        </w:rPr>
        <w:t>10</w:t>
      </w:r>
      <w:r>
        <w:rPr>
          <w:sz w:val="24"/>
        </w:rPr>
        <w:t>(2), 486.</w:t>
      </w:r>
    </w:p>
    <w:p w:rsidR="00BD6C95" w:rsidRDefault="00BD6C95">
      <w:pPr>
        <w:pStyle w:val="BodyText"/>
      </w:pPr>
    </w:p>
    <w:p w:rsidR="00BD6C95" w:rsidRDefault="00136B65">
      <w:pPr>
        <w:spacing w:line="480" w:lineRule="auto"/>
        <w:ind w:left="821" w:hanging="720"/>
        <w:rPr>
          <w:sz w:val="24"/>
        </w:rPr>
      </w:pPr>
      <w:r>
        <w:rPr>
          <w:sz w:val="24"/>
        </w:rPr>
        <w:t xml:space="preserve">Leech, N., Barrett, K. C. Morgan, G. A. (2005). </w:t>
      </w:r>
      <w:r>
        <w:rPr>
          <w:i/>
          <w:sz w:val="24"/>
        </w:rPr>
        <w:t xml:space="preserve">SPSS for Intermediate Statistics; Use and </w:t>
      </w:r>
      <w:proofErr w:type="spellStart"/>
      <w:r>
        <w:rPr>
          <w:i/>
          <w:sz w:val="24"/>
        </w:rPr>
        <w:t>Inte</w:t>
      </w:r>
      <w:proofErr w:type="spellEnd"/>
      <w:r>
        <w:rPr>
          <w:i/>
          <w:sz w:val="24"/>
        </w:rPr>
        <w:t xml:space="preserve"> </w:t>
      </w:r>
      <w:proofErr w:type="spellStart"/>
      <w:r>
        <w:rPr>
          <w:i/>
          <w:sz w:val="24"/>
        </w:rPr>
        <w:t>pretation</w:t>
      </w:r>
      <w:proofErr w:type="spellEnd"/>
      <w:r>
        <w:rPr>
          <w:sz w:val="24"/>
        </w:rPr>
        <w:t>. Lawrence Erlbaum Associates, Inc.: Mahwah, NJ.</w:t>
      </w:r>
    </w:p>
    <w:sectPr w:rsidR="00BD6C95">
      <w:pgSz w:w="12240" w:h="15840"/>
      <w:pgMar w:top="1540" w:right="1320" w:bottom="1380" w:left="1340" w:header="73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6B65" w:rsidRDefault="00136B65">
      <w:r>
        <w:separator/>
      </w:r>
    </w:p>
  </w:endnote>
  <w:endnote w:type="continuationSeparator" w:id="0">
    <w:p w:rsidR="00136B65" w:rsidRDefault="0013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6C95" w:rsidRDefault="00BD6C9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6B65" w:rsidRDefault="00136B65">
      <w:r>
        <w:separator/>
      </w:r>
    </w:p>
  </w:footnote>
  <w:footnote w:type="continuationSeparator" w:id="0">
    <w:p w:rsidR="00136B65" w:rsidRDefault="0013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6C95" w:rsidRDefault="001F1A89">
    <w:pPr>
      <w:pStyle w:val="BodyText"/>
      <w:spacing w:line="14" w:lineRule="auto"/>
      <w:rPr>
        <w:sz w:val="20"/>
      </w:rPr>
    </w:pPr>
    <w:r>
      <w:rPr>
        <w:noProof/>
      </w:rPr>
      <mc:AlternateContent>
        <mc:Choice Requires="wps">
          <w:drawing>
            <wp:anchor distT="0" distB="0" distL="114300" distR="114300" simplePos="0" relativeHeight="487428608" behindDoc="1" locked="0" layoutInCell="1" allowOverlap="1">
              <wp:simplePos x="0" y="0"/>
              <wp:positionH relativeFrom="page">
                <wp:posOffset>902970</wp:posOffset>
              </wp:positionH>
              <wp:positionV relativeFrom="page">
                <wp:posOffset>450850</wp:posOffset>
              </wp:positionV>
              <wp:extent cx="2635885"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5" w:rsidRDefault="00136B65">
                          <w:pPr>
                            <w:pStyle w:val="BodyText"/>
                            <w:spacing w:before="10"/>
                            <w:ind w:left="20"/>
                          </w:pPr>
                          <w:r>
                            <w:t>BUSI 820, Quantitative Research Methods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1pt;margin-top:35.5pt;width:207.55pt;height:15.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rErw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" filled="f" stroked="f">
              <v:textbox inset="0,0,0,0">
                <w:txbxContent>
                  <w:p w:rsidR="00BD6C95" w:rsidRDefault="00136B65">
                    <w:pPr>
                      <w:pStyle w:val="BodyText"/>
                      <w:spacing w:before="10"/>
                      <w:ind w:left="20"/>
                    </w:pPr>
                    <w:r>
                      <w:t>BUSI 820, Quantitative Research Methods</w:t>
                    </w:r>
                  </w:p>
                </w:txbxContent>
              </v:textbox>
              <w10:wrap anchorx="page" anchory="page"/>
            </v:shape>
          </w:pict>
        </mc:Fallback>
      </mc:AlternateContent>
    </w:r>
    <w:r>
      <w:rPr>
        <w:noProof/>
      </w:rPr>
      <mc:AlternateContent>
        <mc:Choice Requires="wps">
          <w:drawing>
            <wp:anchor distT="0" distB="0" distL="114300" distR="114300" simplePos="0" relativeHeight="487429120" behindDoc="1" locked="0" layoutInCell="1" allowOverlap="1">
              <wp:simplePos x="0" y="0"/>
              <wp:positionH relativeFrom="page">
                <wp:posOffset>6004560</wp:posOffset>
              </wp:positionH>
              <wp:positionV relativeFrom="page">
                <wp:posOffset>801370</wp:posOffset>
              </wp:positionV>
              <wp:extent cx="86741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5" w:rsidRDefault="00136B65">
                          <w:pPr>
                            <w:pStyle w:val="BodyText"/>
                            <w:spacing w:before="10"/>
                            <w:ind w:left="20"/>
                          </w:pPr>
                          <w:r>
                            <w:t>Assignment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72.8pt;margin-top:63.1pt;width:68.3pt;height:15.3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ulrQ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" filled="f" stroked="f">
              <v:textbox inset="0,0,0,0">
                <w:txbxContent>
                  <w:p w:rsidR="00BD6C95" w:rsidRDefault="00136B65">
                    <w:pPr>
                      <w:pStyle w:val="BodyText"/>
                      <w:spacing w:before="10"/>
                      <w:ind w:left="20"/>
                    </w:pPr>
                    <w:r>
                      <w:t>Assignment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B5BC8"/>
    <w:multiLevelType w:val="hybridMultilevel"/>
    <w:tmpl w:val="C450DE78"/>
    <w:lvl w:ilvl="0" w:tplc="64A0B58E">
      <w:start w:val="1"/>
      <w:numFmt w:val="lowerLetter"/>
      <w:lvlText w:val="%1."/>
      <w:lvlJc w:val="left"/>
      <w:pPr>
        <w:ind w:left="102" w:hanging="240"/>
        <w:jc w:val="left"/>
      </w:pPr>
      <w:rPr>
        <w:rFonts w:ascii="Liberation Serif" w:eastAsia="Liberation Serif" w:hAnsi="Liberation Serif" w:cs="Liberation Serif" w:hint="default"/>
        <w:b/>
        <w:bCs/>
        <w:spacing w:val="-5"/>
        <w:w w:val="100"/>
        <w:sz w:val="24"/>
        <w:szCs w:val="24"/>
        <w:lang w:val="en-US" w:eastAsia="en-US" w:bidi="ar-SA"/>
      </w:rPr>
    </w:lvl>
    <w:lvl w:ilvl="1" w:tplc="A06A83CA">
      <w:numFmt w:val="bullet"/>
      <w:lvlText w:val="•"/>
      <w:lvlJc w:val="left"/>
      <w:pPr>
        <w:ind w:left="1048" w:hanging="240"/>
      </w:pPr>
      <w:rPr>
        <w:rFonts w:hint="default"/>
        <w:lang w:val="en-US" w:eastAsia="en-US" w:bidi="ar-SA"/>
      </w:rPr>
    </w:lvl>
    <w:lvl w:ilvl="2" w:tplc="3E4E9C50">
      <w:numFmt w:val="bullet"/>
      <w:lvlText w:val="•"/>
      <w:lvlJc w:val="left"/>
      <w:pPr>
        <w:ind w:left="1996" w:hanging="240"/>
      </w:pPr>
      <w:rPr>
        <w:rFonts w:hint="default"/>
        <w:lang w:val="en-US" w:eastAsia="en-US" w:bidi="ar-SA"/>
      </w:rPr>
    </w:lvl>
    <w:lvl w:ilvl="3" w:tplc="4322C918">
      <w:numFmt w:val="bullet"/>
      <w:lvlText w:val="•"/>
      <w:lvlJc w:val="left"/>
      <w:pPr>
        <w:ind w:left="2944" w:hanging="240"/>
      </w:pPr>
      <w:rPr>
        <w:rFonts w:hint="default"/>
        <w:lang w:val="en-US" w:eastAsia="en-US" w:bidi="ar-SA"/>
      </w:rPr>
    </w:lvl>
    <w:lvl w:ilvl="4" w:tplc="4E904F4A">
      <w:numFmt w:val="bullet"/>
      <w:lvlText w:val="•"/>
      <w:lvlJc w:val="left"/>
      <w:pPr>
        <w:ind w:left="3892" w:hanging="240"/>
      </w:pPr>
      <w:rPr>
        <w:rFonts w:hint="default"/>
        <w:lang w:val="en-US" w:eastAsia="en-US" w:bidi="ar-SA"/>
      </w:rPr>
    </w:lvl>
    <w:lvl w:ilvl="5" w:tplc="3EF6D106">
      <w:numFmt w:val="bullet"/>
      <w:lvlText w:val="•"/>
      <w:lvlJc w:val="left"/>
      <w:pPr>
        <w:ind w:left="4840" w:hanging="240"/>
      </w:pPr>
      <w:rPr>
        <w:rFonts w:hint="default"/>
        <w:lang w:val="en-US" w:eastAsia="en-US" w:bidi="ar-SA"/>
      </w:rPr>
    </w:lvl>
    <w:lvl w:ilvl="6" w:tplc="6864543A">
      <w:numFmt w:val="bullet"/>
      <w:lvlText w:val="•"/>
      <w:lvlJc w:val="left"/>
      <w:pPr>
        <w:ind w:left="5788" w:hanging="240"/>
      </w:pPr>
      <w:rPr>
        <w:rFonts w:hint="default"/>
        <w:lang w:val="en-US" w:eastAsia="en-US" w:bidi="ar-SA"/>
      </w:rPr>
    </w:lvl>
    <w:lvl w:ilvl="7" w:tplc="C74AE0E4">
      <w:numFmt w:val="bullet"/>
      <w:lvlText w:val="•"/>
      <w:lvlJc w:val="left"/>
      <w:pPr>
        <w:ind w:left="6736" w:hanging="240"/>
      </w:pPr>
      <w:rPr>
        <w:rFonts w:hint="default"/>
        <w:lang w:val="en-US" w:eastAsia="en-US" w:bidi="ar-SA"/>
      </w:rPr>
    </w:lvl>
    <w:lvl w:ilvl="8" w:tplc="2B54B6E0">
      <w:numFmt w:val="bullet"/>
      <w:lvlText w:val="•"/>
      <w:lvlJc w:val="left"/>
      <w:pPr>
        <w:ind w:left="7684"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95"/>
    <w:rsid w:val="00136B65"/>
    <w:rsid w:val="001F1A89"/>
    <w:rsid w:val="00BD6C95"/>
    <w:rsid w:val="00DC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69EB3E-EDDE-4555-95CB-F82A4162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iberation Serif" w:eastAsia="Liberation Serif" w:hAnsi="Liberation Serif" w:cs="Liberation Serif"/>
    </w:rPr>
  </w:style>
  <w:style w:type="paragraph" w:styleId="Heading1">
    <w:name w:val="heading 1"/>
    <w:basedOn w:val="Normal"/>
    <w:uiPriority w:val="1"/>
    <w:qFormat/>
    <w:pPr>
      <w:ind w:left="8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6"/>
      <w:ind w:left="101"/>
    </w:pPr>
    <w:rPr>
      <w:sz w:val="24"/>
      <w:szCs w:val="24"/>
    </w:rPr>
  </w:style>
  <w:style w:type="paragraph" w:styleId="TOC2">
    <w:name w:val="toc 2"/>
    <w:basedOn w:val="Normal"/>
    <w:uiPriority w:val="1"/>
    <w:qFormat/>
    <w:pPr>
      <w:spacing w:before="516"/>
      <w:ind w:left="82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1A89"/>
    <w:pPr>
      <w:tabs>
        <w:tab w:val="center" w:pos="4680"/>
        <w:tab w:val="right" w:pos="9360"/>
      </w:tabs>
    </w:pPr>
  </w:style>
  <w:style w:type="character" w:customStyle="1" w:styleId="HeaderChar">
    <w:name w:val="Header Char"/>
    <w:basedOn w:val="DefaultParagraphFont"/>
    <w:link w:val="Header"/>
    <w:uiPriority w:val="99"/>
    <w:rsid w:val="001F1A89"/>
    <w:rPr>
      <w:rFonts w:ascii="Liberation Serif" w:eastAsia="Liberation Serif" w:hAnsi="Liberation Serif" w:cs="Liberation Serif"/>
    </w:rPr>
  </w:style>
  <w:style w:type="paragraph" w:styleId="Footer">
    <w:name w:val="footer"/>
    <w:basedOn w:val="Normal"/>
    <w:link w:val="FooterChar"/>
    <w:uiPriority w:val="99"/>
    <w:unhideWhenUsed/>
    <w:rsid w:val="001F1A89"/>
    <w:pPr>
      <w:tabs>
        <w:tab w:val="center" w:pos="4680"/>
        <w:tab w:val="right" w:pos="9360"/>
      </w:tabs>
    </w:pPr>
  </w:style>
  <w:style w:type="character" w:customStyle="1" w:styleId="FooterChar">
    <w:name w:val="Footer Char"/>
    <w:basedOn w:val="DefaultParagraphFont"/>
    <w:link w:val="Footer"/>
    <w:uiPriority w:val="99"/>
    <w:rsid w:val="001F1A89"/>
    <w:rPr>
      <w:rFonts w:ascii="Liberation Serif" w:eastAsia="Liberation Serif" w:hAnsi="Liberation Serif" w:cs="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jpeg" /><Relationship Id="rId18" Type="http://schemas.openxmlformats.org/officeDocument/2006/relationships/image" Target="media/image10.jpeg" /><Relationship Id="rId26" Type="http://schemas.openxmlformats.org/officeDocument/2006/relationships/image" Target="media/image18.jpeg" /><Relationship Id="rId3" Type="http://schemas.openxmlformats.org/officeDocument/2006/relationships/settings" Target="settings.xml" /><Relationship Id="rId21" Type="http://schemas.openxmlformats.org/officeDocument/2006/relationships/image" Target="media/image13.jpeg" /><Relationship Id="rId7" Type="http://schemas.openxmlformats.org/officeDocument/2006/relationships/header" Target="header1.xml" /><Relationship Id="rId12" Type="http://schemas.openxmlformats.org/officeDocument/2006/relationships/image" Target="media/image4.jpeg" /><Relationship Id="rId17" Type="http://schemas.openxmlformats.org/officeDocument/2006/relationships/image" Target="media/image9.jpeg" /><Relationship Id="rId25" Type="http://schemas.openxmlformats.org/officeDocument/2006/relationships/image" Target="media/image17.jpe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8.jpeg" /><Relationship Id="rId20" Type="http://schemas.openxmlformats.org/officeDocument/2006/relationships/image" Target="media/image12.jpeg" /><Relationship Id="rId29" Type="http://schemas.openxmlformats.org/officeDocument/2006/relationships/image" Target="media/image21.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24" Type="http://schemas.openxmlformats.org/officeDocument/2006/relationships/image" Target="media/image16.jpeg"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7.jpeg" /><Relationship Id="rId23" Type="http://schemas.openxmlformats.org/officeDocument/2006/relationships/image" Target="media/image15.jpeg" /><Relationship Id="rId28" Type="http://schemas.openxmlformats.org/officeDocument/2006/relationships/image" Target="media/image20.jpeg" /><Relationship Id="rId10" Type="http://schemas.openxmlformats.org/officeDocument/2006/relationships/image" Target="media/image2.jpeg" /><Relationship Id="rId19" Type="http://schemas.openxmlformats.org/officeDocument/2006/relationships/image" Target="media/image11.jpeg" /><Relationship Id="rId31" Type="http://schemas.openxmlformats.org/officeDocument/2006/relationships/image" Target="media/image23.jpe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image" Target="media/image6.jpeg" /><Relationship Id="rId22" Type="http://schemas.openxmlformats.org/officeDocument/2006/relationships/image" Target="media/image14.jpeg" /><Relationship Id="rId27" Type="http://schemas.openxmlformats.org/officeDocument/2006/relationships/image" Target="media/image19.jpeg" /><Relationship Id="rId30" Type="http://schemas.openxmlformats.org/officeDocument/2006/relationships/image" Target="media/image2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Narrative Design</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Design</dc:title>
  <dc:subject>Copyright</dc:subject>
  <dc:creator>ARNETTE PERSON</dc:creator>
  <cp:lastModifiedBy>nyoike31@gmail.com</cp:lastModifiedBy>
  <cp:revision>2</cp:revision>
  <dcterms:created xsi:type="dcterms:W3CDTF">2021-07-19T09:55:00Z</dcterms:created>
  <dcterms:modified xsi:type="dcterms:W3CDTF">2021-07-19T09:55:00Z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Writer</vt:lpwstr>
  </property>
  <property fmtid="{D5CDD505-2E9C-101B-9397-08002B2CF9AE}" pid="4" name="LastSaved">
    <vt:filetime>2021-07-19T00:00:00Z</vt:filetime>
  </property>
</Properties>
</file>