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C84" w:rsidRPr="004C39D8" w:rsidRDefault="00710C84" w:rsidP="004C39D8">
      <w:pPr>
        <w:shd w:val="clear" w:color="auto" w:fill="FFFFFF"/>
        <w:spacing w:after="0" w:line="480" w:lineRule="auto"/>
        <w:jc w:val="center"/>
        <w:rPr>
          <w:rFonts w:ascii="Times New Roman" w:hAnsi="Times New Roman" w:cs="Times New Roman"/>
          <w:color w:val="1B1B1B"/>
          <w:sz w:val="24"/>
          <w:szCs w:val="24"/>
          <w:shd w:val="clear" w:color="auto" w:fill="FFFFFF"/>
        </w:rPr>
      </w:pPr>
    </w:p>
    <w:p w:rsidR="00710C84" w:rsidRPr="004C39D8" w:rsidRDefault="00710C84" w:rsidP="004C39D8">
      <w:pPr>
        <w:shd w:val="clear" w:color="auto" w:fill="FFFFFF"/>
        <w:spacing w:after="0" w:line="480" w:lineRule="auto"/>
        <w:jc w:val="center"/>
        <w:rPr>
          <w:rFonts w:ascii="Times New Roman" w:hAnsi="Times New Roman" w:cs="Times New Roman"/>
          <w:color w:val="1B1B1B"/>
          <w:sz w:val="24"/>
          <w:szCs w:val="24"/>
          <w:shd w:val="clear" w:color="auto" w:fill="FFFFFF"/>
        </w:rPr>
      </w:pPr>
    </w:p>
    <w:p w:rsidR="00710C84" w:rsidRPr="004C39D8" w:rsidRDefault="00710C84" w:rsidP="004C39D8">
      <w:pPr>
        <w:shd w:val="clear" w:color="auto" w:fill="FFFFFF"/>
        <w:spacing w:after="0" w:line="480" w:lineRule="auto"/>
        <w:jc w:val="center"/>
        <w:rPr>
          <w:rFonts w:ascii="Times New Roman" w:hAnsi="Times New Roman" w:cs="Times New Roman"/>
          <w:color w:val="1B1B1B"/>
          <w:sz w:val="24"/>
          <w:szCs w:val="24"/>
          <w:shd w:val="clear" w:color="auto" w:fill="FFFFFF"/>
        </w:rPr>
      </w:pPr>
    </w:p>
    <w:p w:rsidR="00710C84" w:rsidRPr="004C39D8" w:rsidRDefault="00710C84" w:rsidP="004C39D8">
      <w:pPr>
        <w:shd w:val="clear" w:color="auto" w:fill="FFFFFF"/>
        <w:spacing w:after="0" w:line="480" w:lineRule="auto"/>
        <w:jc w:val="center"/>
        <w:rPr>
          <w:rFonts w:ascii="Times New Roman" w:hAnsi="Times New Roman" w:cs="Times New Roman"/>
          <w:color w:val="1B1B1B"/>
          <w:sz w:val="24"/>
          <w:szCs w:val="24"/>
          <w:shd w:val="clear" w:color="auto" w:fill="FFFFFF"/>
        </w:rPr>
      </w:pPr>
    </w:p>
    <w:p w:rsidR="00710C84" w:rsidRPr="004C39D8" w:rsidRDefault="00710C84" w:rsidP="004C39D8">
      <w:pPr>
        <w:shd w:val="clear" w:color="auto" w:fill="FFFFFF"/>
        <w:spacing w:after="0" w:line="480" w:lineRule="auto"/>
        <w:jc w:val="center"/>
        <w:rPr>
          <w:rFonts w:ascii="Times New Roman" w:hAnsi="Times New Roman" w:cs="Times New Roman"/>
          <w:color w:val="1B1B1B"/>
          <w:sz w:val="24"/>
          <w:szCs w:val="24"/>
          <w:shd w:val="clear" w:color="auto" w:fill="FFFFFF"/>
        </w:rPr>
      </w:pPr>
    </w:p>
    <w:p w:rsidR="00710C84" w:rsidRPr="004C39D8" w:rsidRDefault="00710C84" w:rsidP="004C39D8">
      <w:pPr>
        <w:shd w:val="clear" w:color="auto" w:fill="FFFFFF"/>
        <w:spacing w:after="0" w:line="480" w:lineRule="auto"/>
        <w:jc w:val="center"/>
        <w:rPr>
          <w:rFonts w:ascii="Times New Roman" w:hAnsi="Times New Roman" w:cs="Times New Roman"/>
          <w:color w:val="1B1B1B"/>
          <w:sz w:val="24"/>
          <w:szCs w:val="24"/>
          <w:shd w:val="clear" w:color="auto" w:fill="FFFFFF"/>
        </w:rPr>
      </w:pPr>
    </w:p>
    <w:p w:rsidR="00710C84" w:rsidRPr="004C39D8" w:rsidRDefault="00710C84" w:rsidP="004C39D8">
      <w:pPr>
        <w:shd w:val="clear" w:color="auto" w:fill="FFFFFF"/>
        <w:spacing w:after="0" w:line="480" w:lineRule="auto"/>
        <w:jc w:val="center"/>
        <w:rPr>
          <w:rFonts w:ascii="Times New Roman" w:hAnsi="Times New Roman" w:cs="Times New Roman"/>
          <w:color w:val="1B1B1B"/>
          <w:sz w:val="24"/>
          <w:szCs w:val="24"/>
          <w:shd w:val="clear" w:color="auto" w:fill="FFFFFF"/>
        </w:rPr>
      </w:pPr>
      <w:r w:rsidRPr="004C39D8">
        <w:rPr>
          <w:rFonts w:ascii="Times New Roman" w:hAnsi="Times New Roman" w:cs="Times New Roman"/>
          <w:color w:val="1B1B1B"/>
          <w:sz w:val="24"/>
          <w:szCs w:val="24"/>
          <w:shd w:val="clear" w:color="auto" w:fill="FFFFFF"/>
        </w:rPr>
        <w:t>Leadership Communication and Trust</w:t>
      </w:r>
    </w:p>
    <w:p w:rsidR="00710C84" w:rsidRPr="004C39D8" w:rsidRDefault="00710C84" w:rsidP="004C39D8">
      <w:pPr>
        <w:shd w:val="clear" w:color="auto" w:fill="FFFFFF"/>
        <w:spacing w:after="0" w:line="480" w:lineRule="auto"/>
        <w:jc w:val="center"/>
        <w:rPr>
          <w:rFonts w:ascii="Times New Roman" w:hAnsi="Times New Roman" w:cs="Times New Roman"/>
          <w:color w:val="1B1B1B"/>
          <w:sz w:val="24"/>
          <w:szCs w:val="24"/>
          <w:shd w:val="clear" w:color="auto" w:fill="FFFFFF"/>
        </w:rPr>
      </w:pPr>
      <w:r w:rsidRPr="004C39D8">
        <w:rPr>
          <w:rFonts w:ascii="Times New Roman" w:hAnsi="Times New Roman" w:cs="Times New Roman"/>
          <w:color w:val="1B1B1B"/>
          <w:sz w:val="24"/>
          <w:szCs w:val="24"/>
          <w:shd w:val="clear" w:color="auto" w:fill="FFFFFF"/>
        </w:rPr>
        <w:t>Name</w:t>
      </w:r>
    </w:p>
    <w:p w:rsidR="00710C84" w:rsidRDefault="00710C84" w:rsidP="004C39D8">
      <w:pPr>
        <w:shd w:val="clear" w:color="auto" w:fill="FFFFFF"/>
        <w:spacing w:after="0" w:line="480" w:lineRule="auto"/>
        <w:jc w:val="center"/>
        <w:rPr>
          <w:rFonts w:ascii="Times New Roman" w:hAnsi="Times New Roman" w:cs="Times New Roman"/>
          <w:color w:val="1B1B1B"/>
          <w:sz w:val="24"/>
          <w:szCs w:val="24"/>
          <w:shd w:val="clear" w:color="auto" w:fill="FFFFFF"/>
        </w:rPr>
      </w:pPr>
      <w:r w:rsidRPr="004C39D8">
        <w:rPr>
          <w:rFonts w:ascii="Times New Roman" w:hAnsi="Times New Roman" w:cs="Times New Roman"/>
          <w:color w:val="1B1B1B"/>
          <w:sz w:val="24"/>
          <w:szCs w:val="24"/>
          <w:shd w:val="clear" w:color="auto" w:fill="FFFFFF"/>
        </w:rPr>
        <w:t>Instructor</w:t>
      </w:r>
    </w:p>
    <w:p w:rsidR="00BE5FC3" w:rsidRPr="004C39D8" w:rsidRDefault="00BE5FC3" w:rsidP="004C39D8">
      <w:pPr>
        <w:shd w:val="clear" w:color="auto" w:fill="FFFFFF"/>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710C84" w:rsidRPr="004C39D8" w:rsidRDefault="00710C84" w:rsidP="004C39D8">
      <w:pPr>
        <w:shd w:val="clear" w:color="auto" w:fill="FFFFFF"/>
        <w:spacing w:after="0" w:line="480" w:lineRule="auto"/>
        <w:jc w:val="center"/>
        <w:rPr>
          <w:rFonts w:ascii="Times New Roman" w:hAnsi="Times New Roman" w:cs="Times New Roman"/>
          <w:color w:val="1B1B1B"/>
          <w:sz w:val="24"/>
          <w:szCs w:val="24"/>
          <w:shd w:val="clear" w:color="auto" w:fill="FFFFFF"/>
        </w:rPr>
      </w:pPr>
      <w:r w:rsidRPr="004C39D8">
        <w:rPr>
          <w:rFonts w:ascii="Times New Roman" w:hAnsi="Times New Roman" w:cs="Times New Roman"/>
          <w:color w:val="1B1B1B"/>
          <w:sz w:val="24"/>
          <w:szCs w:val="24"/>
          <w:shd w:val="clear" w:color="auto" w:fill="FFFFFF"/>
        </w:rPr>
        <w:t>Date</w:t>
      </w:r>
    </w:p>
    <w:p w:rsidR="00710C84" w:rsidRPr="004C39D8" w:rsidRDefault="00710C84" w:rsidP="004C39D8">
      <w:pPr>
        <w:spacing w:line="480" w:lineRule="auto"/>
        <w:jc w:val="center"/>
        <w:rPr>
          <w:rFonts w:ascii="Times New Roman" w:hAnsi="Times New Roman" w:cs="Times New Roman"/>
          <w:color w:val="1B1B1B"/>
          <w:sz w:val="24"/>
          <w:szCs w:val="24"/>
          <w:shd w:val="clear" w:color="auto" w:fill="FFFFFF"/>
        </w:rPr>
      </w:pPr>
      <w:r w:rsidRPr="004C39D8">
        <w:rPr>
          <w:rFonts w:ascii="Times New Roman" w:hAnsi="Times New Roman" w:cs="Times New Roman"/>
          <w:color w:val="1B1B1B"/>
          <w:sz w:val="24"/>
          <w:szCs w:val="24"/>
          <w:shd w:val="clear" w:color="auto" w:fill="FFFFFF"/>
        </w:rPr>
        <w:br w:type="page"/>
      </w:r>
    </w:p>
    <w:p w:rsidR="004C39D8" w:rsidRPr="004C39D8" w:rsidRDefault="004C39D8" w:rsidP="004C39D8">
      <w:pPr>
        <w:shd w:val="clear" w:color="auto" w:fill="FFFFFF"/>
        <w:spacing w:after="0" w:line="480" w:lineRule="auto"/>
        <w:ind w:firstLine="720"/>
        <w:rPr>
          <w:rFonts w:ascii="Times New Roman" w:hAnsi="Times New Roman" w:cs="Times New Roman"/>
          <w:color w:val="1B1B1B"/>
          <w:sz w:val="24"/>
          <w:szCs w:val="24"/>
          <w:shd w:val="clear" w:color="auto" w:fill="FFFFFF"/>
        </w:rPr>
      </w:pPr>
      <w:r w:rsidRPr="004C39D8">
        <w:rPr>
          <w:rFonts w:ascii="Times New Roman" w:hAnsi="Times New Roman" w:cs="Times New Roman"/>
          <w:color w:val="1B1B1B"/>
          <w:sz w:val="24"/>
          <w:szCs w:val="24"/>
          <w:shd w:val="clear" w:color="auto" w:fill="FFFFFF"/>
        </w:rPr>
        <w:lastRenderedPageBreak/>
        <w:t xml:space="preserve">In the management of workers worldwide builds an essential confront founded in objectives, personalities, cultures and landmarks results. Besides, success needs togetherness of the employees, management, and the shareholders to be attained. Successful destination of an organization requires an assurance of influential guiding strategic plans that are implemented.  Regardless of the worker or employee expertise and education level communication is the gateway to knowledge conveyance where if its articulation is clear, concise way, each worker can appear to have relevant involvements towards the deliberate strategy.  </w:t>
      </w:r>
    </w:p>
    <w:p w:rsidR="004C39D8" w:rsidRPr="004C39D8" w:rsidRDefault="004C39D8" w:rsidP="004C39D8">
      <w:pPr>
        <w:shd w:val="clear" w:color="auto" w:fill="FFFFFF"/>
        <w:spacing w:after="0" w:line="480" w:lineRule="auto"/>
        <w:ind w:firstLine="720"/>
        <w:rPr>
          <w:rFonts w:ascii="Times New Roman" w:hAnsi="Times New Roman" w:cs="Times New Roman"/>
          <w:color w:val="1B1B1B"/>
          <w:sz w:val="24"/>
          <w:szCs w:val="24"/>
          <w:shd w:val="clear" w:color="auto" w:fill="FFFFFF"/>
        </w:rPr>
      </w:pPr>
      <w:r w:rsidRPr="004C39D8">
        <w:rPr>
          <w:rFonts w:ascii="Times New Roman" w:hAnsi="Times New Roman" w:cs="Times New Roman"/>
          <w:color w:val="1B1B1B"/>
          <w:sz w:val="24"/>
          <w:szCs w:val="24"/>
          <w:shd w:val="clear" w:color="auto" w:fill="FFFFFF"/>
        </w:rPr>
        <w:t xml:space="preserve">Trust is the foundation for a successful teamwork in any organization. Every member of the team should relevantly portray trust, enhance the confidence by his words and actions, and also perform duties of its maintenance. To have the team commitment, every member in the workplace requires trusting towards individual group members (Savolainen, 2014). With trust, it enables goals achievement whereby work competence existence through the reminding goals. Confidence brings about effective communication in the team regarding any matters that impact it. However, an organization success is founded on trust as it varies according to the leadership and environment. Based on the outcomes, the technical reliance managerial cultures have promoted founds differences as similarities are retained comprising of face-to-face relations versus job administration accuracy, and also onsite, and, e-working. The results of the differences usually stipulate straight pitiable administration effects to the incentives, compensation, and the bottom line. </w:t>
      </w:r>
    </w:p>
    <w:p w:rsidR="004C39D8" w:rsidRPr="004C39D8" w:rsidRDefault="004C39D8" w:rsidP="004C39D8">
      <w:pPr>
        <w:shd w:val="clear" w:color="auto" w:fill="FFFFFF"/>
        <w:spacing w:after="0" w:line="480" w:lineRule="auto"/>
        <w:ind w:firstLine="720"/>
        <w:rPr>
          <w:rFonts w:ascii="Times New Roman" w:hAnsi="Times New Roman" w:cs="Times New Roman"/>
          <w:color w:val="1B1B1B"/>
          <w:sz w:val="24"/>
          <w:szCs w:val="24"/>
          <w:shd w:val="clear" w:color="auto" w:fill="FFFFFF"/>
        </w:rPr>
      </w:pPr>
      <w:r w:rsidRPr="004C39D8">
        <w:rPr>
          <w:rFonts w:ascii="Times New Roman" w:hAnsi="Times New Roman" w:cs="Times New Roman"/>
          <w:color w:val="1B1B1B"/>
          <w:sz w:val="24"/>
          <w:szCs w:val="24"/>
          <w:shd w:val="clear" w:color="auto" w:fill="FFFFFF"/>
        </w:rPr>
        <w:t xml:space="preserve">More inferior, the worldwide atmosphere is usually equipped by varying staff personnel in different cultures, and locations. Consequently, the pitiable management proficiency can build poor service to the customers, growth and education opportunities, the advance of career, an absence of confidence in management, and the out-coming buy-in. For both personal and </w:t>
      </w:r>
      <w:r w:rsidRPr="004C39D8">
        <w:rPr>
          <w:rFonts w:ascii="Times New Roman" w:hAnsi="Times New Roman" w:cs="Times New Roman"/>
          <w:color w:val="1B1B1B"/>
          <w:sz w:val="24"/>
          <w:szCs w:val="24"/>
          <w:shd w:val="clear" w:color="auto" w:fill="FFFFFF"/>
        </w:rPr>
        <w:lastRenderedPageBreak/>
        <w:t xml:space="preserve">financial growth in an organization, appropriate knowledge should be implemented to put through trust. </w:t>
      </w:r>
    </w:p>
    <w:p w:rsidR="004C39D8" w:rsidRPr="004C39D8" w:rsidRDefault="004C39D8" w:rsidP="004C39D8">
      <w:pPr>
        <w:shd w:val="clear" w:color="auto" w:fill="FFFFFF"/>
        <w:spacing w:after="0" w:line="480" w:lineRule="auto"/>
        <w:ind w:firstLine="720"/>
        <w:rPr>
          <w:rFonts w:ascii="Times New Roman" w:hAnsi="Times New Roman" w:cs="Times New Roman"/>
          <w:color w:val="1B1B1B"/>
          <w:sz w:val="24"/>
          <w:szCs w:val="24"/>
          <w:shd w:val="clear" w:color="auto" w:fill="FFFFFF"/>
        </w:rPr>
      </w:pPr>
      <w:r w:rsidRPr="004C39D8">
        <w:rPr>
          <w:rFonts w:ascii="Times New Roman" w:hAnsi="Times New Roman" w:cs="Times New Roman"/>
          <w:color w:val="1B1B1B"/>
          <w:sz w:val="24"/>
          <w:szCs w:val="24"/>
          <w:shd w:val="clear" w:color="auto" w:fill="FFFFFF"/>
        </w:rPr>
        <w:t xml:space="preserve">Regarding the importance of changes in technology and collaboration trust acquires its arising trend. In addition, there are various conceptual scaffolds the address the e-leadership environment and trust utilization. The factors include; trust and trust centrality, structural position and social network approach, communication and communication centrality, and marginal conditions. Fundamental rank and the group system approach to building the conviction that collaboration is much influential and competent relying on the vibrant and the team personalities. Consequently, depending on the knowledge-set of the team, the group can progress either slower or quicker and also the capability of an individual collaboration knowledge-set and capitalization. Boundary situations are pertinently more detailed through the mediation of technology which possibly comprises the geographical occurrences and temporal or cultural causes. The more likely the team members communicate, the more likely can receive applause and therefore substantially remembered to be contributive members. For the efficient productively positive but less communicative team members, there may outcome a delay of performance dynamic and trust acknowledgment in the e-leadership. Interaction through communication builds influence of trustworthiness perception with varying levels. The individual team members can face hardships that may be correctly communicated though the manager may not appreciate the position of performance. However, the leader may feel that there is an occurrence of under-performance. The regularity of the communication can build trustworthiness and reveal authenticity of the relationship and the deliverables growth where finally the e-leader creates the ultimate decision (Savolainen, 2014). </w:t>
      </w:r>
    </w:p>
    <w:p w:rsidR="004C39D8" w:rsidRPr="004C39D8" w:rsidRDefault="004C39D8" w:rsidP="004C39D8">
      <w:pPr>
        <w:shd w:val="clear" w:color="auto" w:fill="FFFFFF"/>
        <w:spacing w:after="0" w:line="480" w:lineRule="auto"/>
        <w:ind w:firstLine="720"/>
        <w:rPr>
          <w:rFonts w:ascii="Times New Roman" w:hAnsi="Times New Roman" w:cs="Times New Roman"/>
          <w:color w:val="1B1B1B"/>
          <w:sz w:val="24"/>
          <w:szCs w:val="24"/>
          <w:shd w:val="clear" w:color="auto" w:fill="FFFFFF"/>
        </w:rPr>
      </w:pPr>
      <w:r w:rsidRPr="004C39D8">
        <w:rPr>
          <w:rFonts w:ascii="Times New Roman" w:hAnsi="Times New Roman" w:cs="Times New Roman"/>
          <w:color w:val="1B1B1B"/>
          <w:sz w:val="24"/>
          <w:szCs w:val="24"/>
          <w:shd w:val="clear" w:color="auto" w:fill="FFFFFF"/>
        </w:rPr>
        <w:lastRenderedPageBreak/>
        <w:t xml:space="preserve">Collaboration expectancies are attained through trust and trust centrality and the responsibility every member tackles in the collaboration progress the believability matter.  </w:t>
      </w:r>
    </w:p>
    <w:p w:rsidR="004C39D8" w:rsidRPr="004C39D8" w:rsidRDefault="004C39D8" w:rsidP="004C39D8">
      <w:pPr>
        <w:shd w:val="clear" w:color="auto" w:fill="FFFFFF"/>
        <w:spacing w:after="0" w:line="480" w:lineRule="auto"/>
        <w:ind w:firstLine="720"/>
        <w:rPr>
          <w:rFonts w:ascii="Times New Roman" w:hAnsi="Times New Roman" w:cs="Times New Roman"/>
          <w:color w:val="1B1B1B"/>
          <w:sz w:val="24"/>
          <w:szCs w:val="24"/>
          <w:shd w:val="clear" w:color="auto" w:fill="FFFFFF"/>
        </w:rPr>
      </w:pPr>
      <w:r w:rsidRPr="004C39D8">
        <w:rPr>
          <w:rFonts w:ascii="Times New Roman" w:hAnsi="Times New Roman" w:cs="Times New Roman"/>
          <w:color w:val="1B1B1B"/>
          <w:sz w:val="24"/>
          <w:szCs w:val="24"/>
          <w:shd w:val="clear" w:color="auto" w:fill="FFFFFF"/>
        </w:rPr>
        <w:t>Various factors appear regarding communication and communication centrality which comprises of previous collaborations and lack of relationships. Inadequately, communication cannot solely facilitate productivity in an organization or teamwork; however, it can confront that through deliverables, project management, and justifying the performance of collaboration elimination can encounter. Efficient and effective job management results in the answer, the timeliness, and together with the essential communication of development. Have acquired the plan of the project management trust can be maintained, developed, and fostered (Kimmel, 2014).</w:t>
      </w:r>
    </w:p>
    <w:p w:rsidR="004C39D8" w:rsidRPr="004C39D8" w:rsidRDefault="004C39D8" w:rsidP="004C39D8">
      <w:pPr>
        <w:shd w:val="clear" w:color="auto" w:fill="FFFFFF"/>
        <w:spacing w:after="0" w:line="480" w:lineRule="auto"/>
        <w:ind w:firstLine="720"/>
        <w:rPr>
          <w:rFonts w:ascii="Times New Roman" w:hAnsi="Times New Roman" w:cs="Times New Roman"/>
          <w:color w:val="1B1B1B"/>
          <w:sz w:val="24"/>
          <w:szCs w:val="24"/>
          <w:shd w:val="clear" w:color="auto" w:fill="FFFFFF"/>
        </w:rPr>
      </w:pPr>
      <w:r w:rsidRPr="004C39D8">
        <w:rPr>
          <w:rFonts w:ascii="Times New Roman" w:hAnsi="Times New Roman" w:cs="Times New Roman"/>
          <w:color w:val="1B1B1B"/>
          <w:sz w:val="24"/>
          <w:szCs w:val="24"/>
          <w:shd w:val="clear" w:color="auto" w:fill="FFFFFF"/>
        </w:rPr>
        <w:t xml:space="preserve">E-leaders together with on-site leaders often may portray similar and also divergent ideas. However, e-leaders should have firm knowledge, more compassion, a mindset of multi-culture, and all-time orientation. The e-leader should, in addition, possess the capability of solving problems, social awareness, and career experience. The achievement of the influential e-leaders needs individuals, progress, and expertise which outcomes in a superior intensity of proficiencies. For sufficiently set up of the e-leaders’ ability, crisis management, mentoring, integrity, persuasion scalability, task interdependence, collaboration, and specialized progress are required. As both e-leader and the on-site leaders need the features, there is the main merit of face-to-face communication, personal knowledge, direct communication, and study of both members of the team, supervisors, and companionship. All group members should be aware of codependency versus interdependency in the global environment by the absence, or lack of the awareness and improper management builds up frustration. As the e-leader encounters challenges in scheduling for a superior presence in individual, in onset environment leaders </w:t>
      </w:r>
      <w:r w:rsidRPr="004C39D8">
        <w:rPr>
          <w:rFonts w:ascii="Times New Roman" w:hAnsi="Times New Roman" w:cs="Times New Roman"/>
          <w:color w:val="1B1B1B"/>
          <w:sz w:val="24"/>
          <w:szCs w:val="24"/>
          <w:shd w:val="clear" w:color="auto" w:fill="FFFFFF"/>
        </w:rPr>
        <w:lastRenderedPageBreak/>
        <w:t xml:space="preserve">acquire chances to convey a preferred being an independent onlooker in individual suddenly. Due to ineffective hundred percent conclusive technology monitoring and observation, the confidentiality level of the team lacking awareness results to temporal behavioral changes (Bower, 2005). Therefore, such effects commonly lead the e-leader to acquire professional advancement. Individuals, progress, and the technical factors regarding an e-leader need crisis administration in ensuring appropriate identification procedures are timely performed, and way to replace and control the global atmosphere like in the onsite environment. </w:t>
      </w:r>
    </w:p>
    <w:p w:rsidR="004C39D8" w:rsidRDefault="004C39D8" w:rsidP="004C39D8">
      <w:pPr>
        <w:shd w:val="clear" w:color="auto" w:fill="FFFFFF"/>
        <w:spacing w:after="0" w:line="480" w:lineRule="auto"/>
        <w:ind w:firstLine="720"/>
        <w:rPr>
          <w:rFonts w:ascii="Times New Roman" w:hAnsi="Times New Roman" w:cs="Times New Roman"/>
          <w:color w:val="1B1B1B"/>
          <w:sz w:val="24"/>
          <w:szCs w:val="24"/>
          <w:shd w:val="clear" w:color="auto" w:fill="FFFFFF"/>
        </w:rPr>
      </w:pPr>
      <w:r w:rsidRPr="004C39D8">
        <w:rPr>
          <w:rFonts w:ascii="Times New Roman" w:hAnsi="Times New Roman" w:cs="Times New Roman"/>
          <w:color w:val="1B1B1B"/>
          <w:sz w:val="24"/>
          <w:szCs w:val="24"/>
          <w:shd w:val="clear" w:color="auto" w:fill="FFFFFF"/>
        </w:rPr>
        <w:t>E-leaders and other leaders can fluent their information inspiring workers and shareholders by intercultural and cross-cultural interactions through the implementation of one-page policy layout.</w:t>
      </w:r>
      <w:r w:rsidR="00BE5FC3">
        <w:rPr>
          <w:rFonts w:ascii="Times New Roman" w:hAnsi="Times New Roman" w:cs="Times New Roman"/>
          <w:color w:val="1B1B1B"/>
          <w:sz w:val="24"/>
          <w:szCs w:val="24"/>
          <w:shd w:val="clear" w:color="auto" w:fill="FFFFFF"/>
        </w:rPr>
        <w:t xml:space="preserve"> </w:t>
      </w:r>
      <w:r w:rsidRPr="004C39D8">
        <w:rPr>
          <w:rFonts w:ascii="Times New Roman" w:hAnsi="Times New Roman" w:cs="Times New Roman"/>
          <w:color w:val="1B1B1B"/>
          <w:sz w:val="24"/>
          <w:szCs w:val="24"/>
          <w:shd w:val="clear" w:color="auto" w:fill="FFFFFF"/>
        </w:rPr>
        <w:t xml:space="preserve">Motivation, knowledge transfer, and the goal alignment form the challenges. Moreover, the shareholders should be defined clearly and involve the bottom line or fertility metrics, community, customers, ruling teams, and also tenure teams comprising of marketing and sales, owners. Motivation challenge should be managed as an essential worker’s needs and preferences. An integrated framework should be enforced to ensure management of motivation, knowledge transfer, and goal alignment challenges are solved. Many internal procedures, learning, and development drivers from which the three confronts are recognized, obtained, and the group and shareholders can gain from comprising the key initiatives, key thrusts, actions, and sandbox. Finally, each participant involving the followers, stakeholders, and the leaders appear the owners and therefore have a responsibility to outline the premeditated action, relevant rewards, benefits, and costs. </w:t>
      </w:r>
    </w:p>
    <w:p w:rsidR="004C39D8" w:rsidRPr="004C39D8" w:rsidRDefault="00C47747" w:rsidP="004C39D8">
      <w:pPr>
        <w:shd w:val="clear" w:color="auto" w:fill="FFFFFF"/>
        <w:spacing w:after="0" w:line="480" w:lineRule="auto"/>
        <w:ind w:firstLine="720"/>
        <w:rPr>
          <w:rFonts w:ascii="Times New Roman" w:hAnsi="Times New Roman" w:cs="Times New Roman"/>
          <w:color w:val="1B1B1B"/>
          <w:sz w:val="24"/>
          <w:szCs w:val="24"/>
          <w:shd w:val="clear" w:color="auto" w:fill="FFFFFF"/>
        </w:rPr>
      </w:pPr>
      <w:r w:rsidRPr="00C47747">
        <w:rPr>
          <w:rFonts w:ascii="Times New Roman" w:hAnsi="Times New Roman" w:cs="Times New Roman"/>
          <w:color w:val="1B1B1B"/>
          <w:sz w:val="24"/>
          <w:szCs w:val="24"/>
          <w:shd w:val="clear" w:color="auto" w:fill="FFFFFF"/>
        </w:rPr>
        <w:t xml:space="preserve">In the approach to customer service perception, the leaders and e-leaders should ensure ethical treatment of employees like customers to convey their messages efficiently. Considering workers as the first stage of each sale or marketing strategies usually promotes compelling </w:t>
      </w:r>
      <w:r w:rsidRPr="00C47747">
        <w:rPr>
          <w:rFonts w:ascii="Times New Roman" w:hAnsi="Times New Roman" w:cs="Times New Roman"/>
          <w:color w:val="1B1B1B"/>
          <w:sz w:val="24"/>
          <w:szCs w:val="24"/>
          <w:shd w:val="clear" w:color="auto" w:fill="FFFFFF"/>
        </w:rPr>
        <w:lastRenderedPageBreak/>
        <w:t>articulation of the leaders and e-leaders messages. In consideration of finance perception in an organization, the shareholders' portfolios should involve financial metrics as workers and leaders have a duty towards financial performance which articulates fluent messages conveyance. As a portion of  One-Page Strategic Plan for a proper transfer of the leaders and e-leaders messages, internal processes comprising of; strategic planning, involving workers as stakeholders, trends identification, SWOT study, and accountability or knowledge transfer efficiently enhances their messages articulation in the organization.</w:t>
      </w:r>
      <w:r w:rsidR="00CE0DF7">
        <w:rPr>
          <w:rFonts w:ascii="Times New Roman" w:hAnsi="Times New Roman" w:cs="Times New Roman"/>
          <w:color w:val="1B1B1B"/>
          <w:sz w:val="24"/>
          <w:szCs w:val="24"/>
          <w:shd w:val="clear" w:color="auto" w:fill="FFFFFF"/>
        </w:rPr>
        <w:t xml:space="preserve"> In addition, leaders messages articulation can be influenced through growth perspective and learning. Involvement of metrics </w:t>
      </w:r>
      <w:r w:rsidR="003548BA">
        <w:rPr>
          <w:rFonts w:ascii="Times New Roman" w:hAnsi="Times New Roman" w:cs="Times New Roman"/>
          <w:color w:val="1B1B1B"/>
          <w:sz w:val="24"/>
          <w:szCs w:val="24"/>
          <w:shd w:val="clear" w:color="auto" w:fill="FFFFFF"/>
        </w:rPr>
        <w:t xml:space="preserve">for character </w:t>
      </w:r>
      <w:r w:rsidR="00957995">
        <w:rPr>
          <w:rFonts w:ascii="Times New Roman" w:hAnsi="Times New Roman" w:cs="Times New Roman"/>
          <w:color w:val="1B1B1B"/>
          <w:sz w:val="24"/>
          <w:szCs w:val="24"/>
          <w:shd w:val="clear" w:color="auto" w:fill="FFFFFF"/>
        </w:rPr>
        <w:t>resource</w:t>
      </w:r>
      <w:r w:rsidR="003548BA">
        <w:rPr>
          <w:rFonts w:ascii="Times New Roman" w:hAnsi="Times New Roman" w:cs="Times New Roman"/>
          <w:color w:val="1B1B1B"/>
          <w:sz w:val="24"/>
          <w:szCs w:val="24"/>
          <w:shd w:val="clear" w:color="auto" w:fill="FFFFFF"/>
        </w:rPr>
        <w:t xml:space="preserve"> management to embark </w:t>
      </w:r>
      <w:r w:rsidR="006C62FB">
        <w:rPr>
          <w:rFonts w:ascii="Times New Roman" w:hAnsi="Times New Roman" w:cs="Times New Roman"/>
          <w:color w:val="1B1B1B"/>
          <w:sz w:val="24"/>
          <w:szCs w:val="24"/>
          <w:shd w:val="clear" w:color="auto" w:fill="FFFFFF"/>
        </w:rPr>
        <w:t>service of customers and fiscal perceptions</w:t>
      </w:r>
      <w:r w:rsidR="00957995">
        <w:rPr>
          <w:rFonts w:ascii="Times New Roman" w:hAnsi="Times New Roman" w:cs="Times New Roman"/>
          <w:color w:val="1B1B1B"/>
          <w:sz w:val="24"/>
          <w:szCs w:val="24"/>
          <w:shd w:val="clear" w:color="auto" w:fill="FFFFFF"/>
        </w:rPr>
        <w:t xml:space="preserve"> </w:t>
      </w:r>
      <w:r w:rsidR="00786319">
        <w:rPr>
          <w:rFonts w:ascii="Times New Roman" w:hAnsi="Times New Roman" w:cs="Times New Roman"/>
          <w:color w:val="1B1B1B"/>
          <w:sz w:val="24"/>
          <w:szCs w:val="24"/>
          <w:shd w:val="clear" w:color="auto" w:fill="FFFFFF"/>
        </w:rPr>
        <w:t xml:space="preserve">as it </w:t>
      </w:r>
      <w:r w:rsidR="00957995">
        <w:rPr>
          <w:rFonts w:ascii="Times New Roman" w:hAnsi="Times New Roman" w:cs="Times New Roman"/>
          <w:color w:val="1B1B1B"/>
          <w:sz w:val="24"/>
          <w:szCs w:val="24"/>
          <w:shd w:val="clear" w:color="auto" w:fill="FFFFFF"/>
        </w:rPr>
        <w:t>ensures message</w:t>
      </w:r>
      <w:r w:rsidR="00786319">
        <w:rPr>
          <w:rFonts w:ascii="Times New Roman" w:hAnsi="Times New Roman" w:cs="Times New Roman"/>
          <w:color w:val="1B1B1B"/>
          <w:sz w:val="24"/>
          <w:szCs w:val="24"/>
          <w:shd w:val="clear" w:color="auto" w:fill="FFFFFF"/>
        </w:rPr>
        <w:t>s</w:t>
      </w:r>
      <w:r w:rsidR="00957995">
        <w:rPr>
          <w:rFonts w:ascii="Times New Roman" w:hAnsi="Times New Roman" w:cs="Times New Roman"/>
          <w:color w:val="1B1B1B"/>
          <w:sz w:val="24"/>
          <w:szCs w:val="24"/>
          <w:shd w:val="clear" w:color="auto" w:fill="FFFFFF"/>
        </w:rPr>
        <w:t xml:space="preserve"> articulation</w:t>
      </w:r>
      <w:r w:rsidR="006C62FB">
        <w:rPr>
          <w:rFonts w:ascii="Times New Roman" w:hAnsi="Times New Roman" w:cs="Times New Roman"/>
          <w:color w:val="1B1B1B"/>
          <w:sz w:val="24"/>
          <w:szCs w:val="24"/>
          <w:shd w:val="clear" w:color="auto" w:fill="FFFFFF"/>
        </w:rPr>
        <w:t xml:space="preserve">. </w:t>
      </w:r>
    </w:p>
    <w:p w:rsidR="004C39D8" w:rsidRDefault="004C39D8" w:rsidP="004C39D8">
      <w:pPr>
        <w:shd w:val="clear" w:color="auto" w:fill="FFFFFF"/>
        <w:spacing w:after="0" w:line="480" w:lineRule="auto"/>
        <w:ind w:firstLine="720"/>
        <w:rPr>
          <w:rFonts w:ascii="Times New Roman" w:hAnsi="Times New Roman" w:cs="Times New Roman"/>
          <w:color w:val="1B1B1B"/>
          <w:sz w:val="24"/>
          <w:szCs w:val="24"/>
          <w:shd w:val="clear" w:color="auto" w:fill="FFFFFF"/>
        </w:rPr>
      </w:pPr>
      <w:r w:rsidRPr="004C39D8">
        <w:rPr>
          <w:rFonts w:ascii="Times New Roman" w:hAnsi="Times New Roman" w:cs="Times New Roman"/>
          <w:color w:val="1B1B1B"/>
          <w:sz w:val="24"/>
          <w:szCs w:val="24"/>
          <w:shd w:val="clear" w:color="auto" w:fill="FFFFFF"/>
        </w:rPr>
        <w:t xml:space="preserve">Various issues portray problems regarding the project management of an organization, technical skills and emotion management of leadership skills, communication, interaction, and e-business. E-business encounters the challenge of face-to-face communication scheduling despite building the organizational structure. People working distantly or not bodily in attendance in the workplace may have a different work schedule. In such occasions, contact must be scheduled where technology such as Google Hangouts or Skype can build chances for the face-to-face communication or meeting. Both professional and personal level, availability and less intensity of dynamic leadership-follower hinder communication in e-business. </w:t>
      </w:r>
    </w:p>
    <w:p w:rsidR="004C39D8" w:rsidRPr="004C39D8" w:rsidRDefault="004C39D8" w:rsidP="004C39D8">
      <w:pPr>
        <w:shd w:val="clear" w:color="auto" w:fill="FFFFFF"/>
        <w:spacing w:after="0" w:line="480" w:lineRule="auto"/>
        <w:ind w:firstLine="720"/>
        <w:rPr>
          <w:rFonts w:ascii="Times New Roman" w:hAnsi="Times New Roman" w:cs="Times New Roman"/>
          <w:color w:val="1B1B1B"/>
          <w:sz w:val="24"/>
          <w:szCs w:val="24"/>
          <w:shd w:val="clear" w:color="auto" w:fill="FFFFFF"/>
        </w:rPr>
      </w:pPr>
      <w:r w:rsidRPr="004C39D8">
        <w:rPr>
          <w:rFonts w:ascii="Times New Roman" w:hAnsi="Times New Roman" w:cs="Times New Roman"/>
          <w:color w:val="1B1B1B"/>
          <w:sz w:val="24"/>
          <w:szCs w:val="24"/>
          <w:shd w:val="clear" w:color="auto" w:fill="FFFFFF"/>
        </w:rPr>
        <w:t xml:space="preserve">The e-business surrounding develops both independence and distance challenges that the participant may feel uncomfortable. In this case, personal communication or interaction is restricted to that of professional character which results to a probability of ignorance of the e-leader’s preferences (In Marques, &amp; In Dhiman, 2017). </w:t>
      </w:r>
    </w:p>
    <w:p w:rsidR="005570F3" w:rsidRPr="004C39D8" w:rsidRDefault="004C39D8" w:rsidP="004C39D8">
      <w:pPr>
        <w:shd w:val="clear" w:color="auto" w:fill="FFFFFF"/>
        <w:spacing w:after="0" w:line="480" w:lineRule="auto"/>
        <w:ind w:firstLine="720"/>
        <w:rPr>
          <w:rFonts w:ascii="Times New Roman" w:eastAsia="Times New Roman" w:hAnsi="Times New Roman" w:cs="Times New Roman"/>
          <w:color w:val="1D1D1D"/>
          <w:sz w:val="24"/>
          <w:szCs w:val="24"/>
        </w:rPr>
      </w:pPr>
      <w:r w:rsidRPr="004C39D8">
        <w:rPr>
          <w:rFonts w:ascii="Times New Roman" w:hAnsi="Times New Roman" w:cs="Times New Roman"/>
          <w:color w:val="1B1B1B"/>
          <w:sz w:val="24"/>
          <w:szCs w:val="24"/>
          <w:shd w:val="clear" w:color="auto" w:fill="FFFFFF"/>
        </w:rPr>
        <w:lastRenderedPageBreak/>
        <w:t xml:space="preserve">In the use of primary factor or trust towards the virtual groups, the challenges can be mounted to be an opportunity. Trust can be attained or developed through the set-up of coherence, integration, enthusiasm, positive attitudes, trust, and clarity towards leader expectations.  However, the high trust level can be achieved through the establishment of procedures and policies, transparency, communication, and knowledge management. </w:t>
      </w:r>
      <w:r w:rsidR="005570F3" w:rsidRPr="004C39D8">
        <w:rPr>
          <w:rFonts w:ascii="Times New Roman" w:eastAsia="Times New Roman" w:hAnsi="Times New Roman" w:cs="Times New Roman"/>
          <w:color w:val="1D1D1D"/>
          <w:sz w:val="24"/>
          <w:szCs w:val="24"/>
        </w:rPr>
        <w:br w:type="page"/>
      </w:r>
    </w:p>
    <w:p w:rsidR="00AA3D4B" w:rsidRPr="004C39D8" w:rsidRDefault="005570F3" w:rsidP="004C39D8">
      <w:pPr>
        <w:spacing w:line="480" w:lineRule="auto"/>
        <w:jc w:val="center"/>
        <w:rPr>
          <w:rFonts w:ascii="Times New Roman" w:eastAsia="Times New Roman" w:hAnsi="Times New Roman" w:cs="Times New Roman"/>
          <w:color w:val="1D1D1D"/>
          <w:sz w:val="24"/>
          <w:szCs w:val="24"/>
        </w:rPr>
      </w:pPr>
      <w:r w:rsidRPr="004C39D8">
        <w:rPr>
          <w:rFonts w:ascii="Times New Roman" w:eastAsia="Times New Roman" w:hAnsi="Times New Roman" w:cs="Times New Roman"/>
          <w:color w:val="1D1D1D"/>
          <w:sz w:val="24"/>
          <w:szCs w:val="24"/>
        </w:rPr>
        <w:lastRenderedPageBreak/>
        <w:t>References</w:t>
      </w:r>
    </w:p>
    <w:p w:rsidR="000777F7" w:rsidRPr="000777F7" w:rsidRDefault="000777F7" w:rsidP="004C39D8">
      <w:pPr>
        <w:autoSpaceDE w:val="0"/>
        <w:autoSpaceDN w:val="0"/>
        <w:adjustRightInd w:val="0"/>
        <w:spacing w:after="0" w:line="480" w:lineRule="auto"/>
        <w:ind w:left="720" w:hanging="720"/>
        <w:rPr>
          <w:rFonts w:ascii="Times New Roman" w:hAnsi="Times New Roman" w:cs="Times New Roman"/>
          <w:bCs/>
          <w:i/>
          <w:iCs/>
          <w:sz w:val="24"/>
          <w:szCs w:val="24"/>
        </w:rPr>
      </w:pPr>
      <w:r w:rsidRPr="004C39D8">
        <w:rPr>
          <w:rFonts w:ascii="Times New Roman" w:eastAsia="Times New Roman" w:hAnsi="Times New Roman" w:cs="Times New Roman"/>
          <w:sz w:val="24"/>
          <w:szCs w:val="24"/>
        </w:rPr>
        <w:t xml:space="preserve">Savolainen T. (2014). </w:t>
      </w:r>
      <w:r w:rsidRPr="004C39D8">
        <w:rPr>
          <w:rFonts w:ascii="Times New Roman" w:hAnsi="Times New Roman" w:cs="Times New Roman"/>
          <w:bCs/>
          <w:i/>
          <w:iCs/>
          <w:sz w:val="24"/>
          <w:szCs w:val="24"/>
        </w:rPr>
        <w:t>Trust-Building in e-Leadership: A Case Study of Leaders’ Challenges</w:t>
      </w:r>
      <w:r w:rsidR="00B9193C" w:rsidRPr="004C39D8">
        <w:rPr>
          <w:rFonts w:ascii="Times New Roman" w:hAnsi="Times New Roman" w:cs="Times New Roman"/>
          <w:bCs/>
          <w:i/>
          <w:iCs/>
          <w:sz w:val="24"/>
          <w:szCs w:val="24"/>
        </w:rPr>
        <w:t xml:space="preserve"> </w:t>
      </w:r>
      <w:r w:rsidRPr="004C39D8">
        <w:rPr>
          <w:rFonts w:ascii="Times New Roman" w:hAnsi="Times New Roman" w:cs="Times New Roman"/>
          <w:bCs/>
          <w:i/>
          <w:iCs/>
          <w:sz w:val="24"/>
          <w:szCs w:val="24"/>
        </w:rPr>
        <w:t>and Skills in Technology-Mediated Interaction</w:t>
      </w:r>
      <w:r w:rsidRPr="004C39D8">
        <w:rPr>
          <w:rFonts w:ascii="Times New Roman" w:eastAsia="Times New Roman" w:hAnsi="Times New Roman" w:cs="Times New Roman"/>
          <w:i/>
          <w:sz w:val="24"/>
          <w:szCs w:val="24"/>
        </w:rPr>
        <w:t>.</w:t>
      </w:r>
      <w:r w:rsidRPr="004C39D8">
        <w:rPr>
          <w:rFonts w:ascii="Times New Roman" w:eastAsia="Times New Roman" w:hAnsi="Times New Roman" w:cs="Times New Roman"/>
          <w:sz w:val="24"/>
          <w:szCs w:val="24"/>
        </w:rPr>
        <w:t xml:space="preserve"> </w:t>
      </w:r>
      <w:r w:rsidRPr="004C39D8">
        <w:rPr>
          <w:rFonts w:ascii="Times New Roman" w:hAnsi="Times New Roman" w:cs="Times New Roman"/>
          <w:sz w:val="24"/>
          <w:szCs w:val="24"/>
        </w:rPr>
        <w:t>University of Eastern Finland, Business School</w:t>
      </w:r>
      <w:r w:rsidR="00B9193C" w:rsidRPr="004C39D8">
        <w:rPr>
          <w:rFonts w:ascii="Times New Roman" w:hAnsi="Times New Roman" w:cs="Times New Roman"/>
          <w:sz w:val="24"/>
          <w:szCs w:val="24"/>
        </w:rPr>
        <w:t>.</w:t>
      </w:r>
      <w:r w:rsidRPr="004C39D8">
        <w:rPr>
          <w:rFonts w:ascii="Times New Roman" w:eastAsia="Times New Roman" w:hAnsi="Times New Roman" w:cs="Times New Roman"/>
          <w:sz w:val="24"/>
          <w:szCs w:val="24"/>
        </w:rPr>
        <w:t xml:space="preserve"> </w:t>
      </w:r>
      <w:r w:rsidR="00B9193C" w:rsidRPr="004C39D8">
        <w:rPr>
          <w:rFonts w:ascii="Times New Roman" w:eastAsia="Times New Roman" w:hAnsi="Times New Roman" w:cs="Times New Roman"/>
          <w:sz w:val="24"/>
          <w:szCs w:val="24"/>
        </w:rPr>
        <w:t xml:space="preserve"> </w:t>
      </w:r>
      <w:r w:rsidRPr="000777F7">
        <w:rPr>
          <w:rFonts w:ascii="Times New Roman" w:eastAsia="Times New Roman" w:hAnsi="Times New Roman" w:cs="Times New Roman"/>
          <w:vanish/>
          <w:sz w:val="24"/>
          <w:szCs w:val="24"/>
        </w:rPr>
        <w:t>Top of Form</w:t>
      </w:r>
    </w:p>
    <w:p w:rsidR="000777F7" w:rsidRPr="000777F7" w:rsidRDefault="000777F7" w:rsidP="004C39D8">
      <w:pPr>
        <w:spacing w:after="0" w:line="480" w:lineRule="auto"/>
        <w:ind w:left="720" w:hanging="720"/>
        <w:rPr>
          <w:rFonts w:ascii="Times New Roman" w:eastAsia="Times New Roman" w:hAnsi="Times New Roman" w:cs="Times New Roman"/>
          <w:sz w:val="24"/>
          <w:szCs w:val="24"/>
        </w:rPr>
      </w:pPr>
      <w:r w:rsidRPr="000777F7">
        <w:rPr>
          <w:rFonts w:ascii="Times New Roman" w:eastAsia="Times New Roman" w:hAnsi="Times New Roman" w:cs="Times New Roman"/>
          <w:sz w:val="24"/>
          <w:szCs w:val="24"/>
        </w:rPr>
        <w:t xml:space="preserve">Bower, A. G. (2005). </w:t>
      </w:r>
      <w:r w:rsidRPr="000777F7">
        <w:rPr>
          <w:rFonts w:ascii="Times New Roman" w:eastAsia="Times New Roman" w:hAnsi="Times New Roman" w:cs="Times New Roman"/>
          <w:i/>
          <w:iCs/>
          <w:sz w:val="24"/>
          <w:szCs w:val="24"/>
        </w:rPr>
        <w:t>The diffusion and value of healthcare information technology</w:t>
      </w:r>
      <w:r w:rsidRPr="000777F7">
        <w:rPr>
          <w:rFonts w:ascii="Times New Roman" w:eastAsia="Times New Roman" w:hAnsi="Times New Roman" w:cs="Times New Roman"/>
          <w:sz w:val="24"/>
          <w:szCs w:val="24"/>
        </w:rPr>
        <w:t xml:space="preserve">. Santa Monica, CA: Rand Corp. </w:t>
      </w:r>
    </w:p>
    <w:p w:rsidR="000777F7" w:rsidRPr="004C39D8" w:rsidRDefault="000777F7" w:rsidP="004C39D8">
      <w:pPr>
        <w:pStyle w:val="z-TopofForm"/>
        <w:spacing w:line="480" w:lineRule="auto"/>
        <w:ind w:left="720" w:hanging="720"/>
        <w:rPr>
          <w:rFonts w:ascii="Times New Roman" w:hAnsi="Times New Roman" w:cs="Times New Roman"/>
          <w:sz w:val="24"/>
          <w:szCs w:val="24"/>
        </w:rPr>
      </w:pPr>
      <w:r w:rsidRPr="004C39D8">
        <w:rPr>
          <w:rFonts w:ascii="Times New Roman" w:hAnsi="Times New Roman" w:cs="Times New Roman"/>
          <w:sz w:val="24"/>
          <w:szCs w:val="24"/>
        </w:rPr>
        <w:t>Top of Form</w:t>
      </w:r>
    </w:p>
    <w:p w:rsidR="000777F7" w:rsidRPr="004C39D8" w:rsidRDefault="000777F7" w:rsidP="004C39D8">
      <w:pPr>
        <w:spacing w:line="480" w:lineRule="auto"/>
        <w:ind w:left="720" w:hanging="720"/>
        <w:rPr>
          <w:rFonts w:ascii="Times New Roman" w:hAnsi="Times New Roman" w:cs="Times New Roman"/>
          <w:sz w:val="24"/>
          <w:szCs w:val="24"/>
        </w:rPr>
      </w:pPr>
      <w:r w:rsidRPr="004C39D8">
        <w:rPr>
          <w:rFonts w:ascii="Times New Roman" w:hAnsi="Times New Roman" w:cs="Times New Roman"/>
          <w:sz w:val="24"/>
          <w:szCs w:val="24"/>
        </w:rPr>
        <w:t xml:space="preserve">Kimmel, B. B. (2014). </w:t>
      </w:r>
      <w:r w:rsidRPr="004C39D8">
        <w:rPr>
          <w:rFonts w:ascii="Times New Roman" w:hAnsi="Times New Roman" w:cs="Times New Roman"/>
          <w:i/>
          <w:iCs/>
          <w:sz w:val="24"/>
          <w:szCs w:val="24"/>
        </w:rPr>
        <w:t>Trust Inc: Strategies for building your company's most valuable asset</w:t>
      </w:r>
      <w:r w:rsidRPr="004C39D8">
        <w:rPr>
          <w:rFonts w:ascii="Times New Roman" w:hAnsi="Times New Roman" w:cs="Times New Roman"/>
          <w:sz w:val="24"/>
          <w:szCs w:val="24"/>
        </w:rPr>
        <w:t xml:space="preserve">. </w:t>
      </w:r>
    </w:p>
    <w:p w:rsidR="000777F7" w:rsidRPr="004C39D8" w:rsidRDefault="000777F7" w:rsidP="004C39D8">
      <w:pPr>
        <w:pStyle w:val="z-TopofForm"/>
        <w:spacing w:line="480" w:lineRule="auto"/>
        <w:ind w:left="720" w:hanging="720"/>
        <w:rPr>
          <w:rFonts w:ascii="Times New Roman" w:hAnsi="Times New Roman" w:cs="Times New Roman"/>
          <w:sz w:val="24"/>
          <w:szCs w:val="24"/>
        </w:rPr>
      </w:pPr>
      <w:r w:rsidRPr="004C39D8">
        <w:rPr>
          <w:rFonts w:ascii="Times New Roman" w:hAnsi="Times New Roman" w:cs="Times New Roman"/>
          <w:sz w:val="24"/>
          <w:szCs w:val="24"/>
        </w:rPr>
        <w:t>Top of Form</w:t>
      </w:r>
    </w:p>
    <w:p w:rsidR="000777F7" w:rsidRPr="004C39D8" w:rsidRDefault="000777F7" w:rsidP="004C39D8">
      <w:pPr>
        <w:spacing w:line="480" w:lineRule="auto"/>
        <w:ind w:left="720" w:hanging="720"/>
        <w:rPr>
          <w:rFonts w:ascii="Times New Roman" w:hAnsi="Times New Roman" w:cs="Times New Roman"/>
          <w:sz w:val="24"/>
          <w:szCs w:val="24"/>
        </w:rPr>
      </w:pPr>
      <w:r w:rsidRPr="004C39D8">
        <w:rPr>
          <w:rFonts w:ascii="Times New Roman" w:hAnsi="Times New Roman" w:cs="Times New Roman"/>
          <w:sz w:val="24"/>
          <w:szCs w:val="24"/>
        </w:rPr>
        <w:t xml:space="preserve">In Marques, J., &amp; In Dhiman, S. (2017). </w:t>
      </w:r>
      <w:r w:rsidRPr="004C39D8">
        <w:rPr>
          <w:rFonts w:ascii="Times New Roman" w:hAnsi="Times New Roman" w:cs="Times New Roman"/>
          <w:i/>
          <w:iCs/>
          <w:sz w:val="24"/>
          <w:szCs w:val="24"/>
        </w:rPr>
        <w:t>Leadership today: Practices for personal and professional performance</w:t>
      </w:r>
      <w:r w:rsidRPr="004C39D8">
        <w:rPr>
          <w:rFonts w:ascii="Times New Roman" w:hAnsi="Times New Roman" w:cs="Times New Roman"/>
          <w:sz w:val="24"/>
          <w:szCs w:val="24"/>
        </w:rPr>
        <w:t xml:space="preserve">. </w:t>
      </w:r>
    </w:p>
    <w:p w:rsidR="00393F52" w:rsidRPr="004C39D8" w:rsidRDefault="00393F52" w:rsidP="004C39D8">
      <w:pPr>
        <w:spacing w:line="480" w:lineRule="auto"/>
        <w:ind w:left="720" w:hanging="720"/>
        <w:rPr>
          <w:rFonts w:ascii="Times New Roman" w:hAnsi="Times New Roman" w:cs="Times New Roman"/>
          <w:sz w:val="24"/>
          <w:szCs w:val="24"/>
        </w:rPr>
      </w:pPr>
      <w:r w:rsidRPr="004C39D8">
        <w:rPr>
          <w:rFonts w:ascii="Times New Roman" w:hAnsi="Times New Roman" w:cs="Times New Roman"/>
          <w:sz w:val="24"/>
          <w:szCs w:val="24"/>
        </w:rPr>
        <w:t>http://www.employeedevelopmentsystems.com/resources/ideacasts/trust-leadership-and-communication/</w:t>
      </w:r>
    </w:p>
    <w:p w:rsidR="000777F7" w:rsidRPr="004C39D8" w:rsidRDefault="000777F7" w:rsidP="004C39D8">
      <w:pPr>
        <w:pStyle w:val="z-BottomofForm"/>
        <w:spacing w:line="480" w:lineRule="auto"/>
        <w:rPr>
          <w:rFonts w:ascii="Times New Roman" w:hAnsi="Times New Roman" w:cs="Times New Roman"/>
          <w:sz w:val="24"/>
          <w:szCs w:val="24"/>
        </w:rPr>
      </w:pPr>
      <w:r w:rsidRPr="000777F7">
        <w:rPr>
          <w:rFonts w:ascii="Times New Roman" w:hAnsi="Times New Roman" w:cs="Times New Roman"/>
          <w:sz w:val="24"/>
          <w:szCs w:val="24"/>
        </w:rPr>
        <w:t>Savolainen, Taina</w:t>
      </w:r>
      <w:r w:rsidRPr="004C39D8">
        <w:rPr>
          <w:rFonts w:ascii="Times New Roman" w:hAnsi="Times New Roman" w:cs="Times New Roman"/>
          <w:sz w:val="24"/>
          <w:szCs w:val="24"/>
        </w:rPr>
        <w:t xml:space="preserve"> </w:t>
      </w:r>
      <w:r w:rsidRPr="000777F7">
        <w:rPr>
          <w:rFonts w:ascii="Times New Roman" w:hAnsi="Times New Roman" w:cs="Times New Roman"/>
          <w:sz w:val="24"/>
          <w:szCs w:val="24"/>
        </w:rPr>
        <w:t>Savolainen, Taina</w:t>
      </w:r>
      <w:r w:rsidRPr="004C39D8">
        <w:rPr>
          <w:rFonts w:ascii="Times New Roman" w:hAnsi="Times New Roman" w:cs="Times New Roman"/>
          <w:sz w:val="24"/>
          <w:szCs w:val="24"/>
        </w:rPr>
        <w:t xml:space="preserve"> </w:t>
      </w:r>
      <w:r w:rsidRPr="000777F7">
        <w:rPr>
          <w:rFonts w:ascii="Times New Roman" w:hAnsi="Times New Roman" w:cs="Times New Roman"/>
          <w:sz w:val="24"/>
          <w:szCs w:val="24"/>
        </w:rPr>
        <w:t>Savolainen, Taina</w:t>
      </w:r>
      <w:r w:rsidRPr="004C39D8">
        <w:rPr>
          <w:rFonts w:ascii="Times New Roman" w:hAnsi="Times New Roman" w:cs="Times New Roman"/>
          <w:sz w:val="24"/>
          <w:szCs w:val="24"/>
        </w:rPr>
        <w:t xml:space="preserve"> Bottom of Form</w:t>
      </w:r>
    </w:p>
    <w:p w:rsidR="000777F7" w:rsidRPr="004C39D8" w:rsidRDefault="000777F7" w:rsidP="004C39D8">
      <w:pPr>
        <w:pStyle w:val="z-BottomofForm"/>
        <w:spacing w:line="480" w:lineRule="auto"/>
        <w:rPr>
          <w:rFonts w:ascii="Times New Roman" w:hAnsi="Times New Roman" w:cs="Times New Roman"/>
          <w:sz w:val="24"/>
          <w:szCs w:val="24"/>
        </w:rPr>
      </w:pPr>
      <w:r w:rsidRPr="004C39D8">
        <w:rPr>
          <w:rFonts w:ascii="Times New Roman" w:hAnsi="Times New Roman" w:cs="Times New Roman"/>
          <w:sz w:val="24"/>
          <w:szCs w:val="24"/>
        </w:rPr>
        <w:t xml:space="preserve"> Bottom of Form</w:t>
      </w:r>
    </w:p>
    <w:p w:rsidR="000777F7" w:rsidRPr="000777F7" w:rsidRDefault="000777F7" w:rsidP="004C39D8">
      <w:pPr>
        <w:pBdr>
          <w:top w:val="single" w:sz="6" w:space="1" w:color="auto"/>
        </w:pBdr>
        <w:spacing w:after="0" w:line="480" w:lineRule="auto"/>
        <w:jc w:val="center"/>
        <w:rPr>
          <w:rFonts w:ascii="Times New Roman" w:eastAsia="Times New Roman" w:hAnsi="Times New Roman" w:cs="Times New Roman"/>
          <w:vanish/>
          <w:sz w:val="24"/>
          <w:szCs w:val="24"/>
        </w:rPr>
      </w:pPr>
      <w:r w:rsidRPr="004C39D8">
        <w:rPr>
          <w:rFonts w:ascii="Times New Roman" w:eastAsia="Times New Roman" w:hAnsi="Times New Roman" w:cs="Times New Roman"/>
          <w:vanish/>
          <w:sz w:val="24"/>
          <w:szCs w:val="24"/>
        </w:rPr>
        <w:t xml:space="preserve"> </w:t>
      </w:r>
      <w:r w:rsidRPr="000777F7">
        <w:rPr>
          <w:rFonts w:ascii="Times New Roman" w:eastAsia="Times New Roman" w:hAnsi="Times New Roman" w:cs="Times New Roman"/>
          <w:vanish/>
          <w:sz w:val="24"/>
          <w:szCs w:val="24"/>
        </w:rPr>
        <w:t>Bottom of Form</w:t>
      </w:r>
    </w:p>
    <w:p w:rsidR="00862F8C" w:rsidRPr="004C39D8" w:rsidRDefault="00862F8C" w:rsidP="004C39D8">
      <w:pPr>
        <w:spacing w:after="0" w:line="480" w:lineRule="auto"/>
        <w:rPr>
          <w:rFonts w:ascii="Times New Roman" w:eastAsia="Times New Roman" w:hAnsi="Times New Roman" w:cs="Times New Roman"/>
          <w:sz w:val="24"/>
          <w:szCs w:val="24"/>
        </w:rPr>
      </w:pPr>
    </w:p>
    <w:p w:rsidR="00B8727A" w:rsidRPr="004C39D8" w:rsidRDefault="000777F7" w:rsidP="004C39D8">
      <w:pPr>
        <w:tabs>
          <w:tab w:val="left" w:pos="1980"/>
        </w:tabs>
        <w:spacing w:line="480" w:lineRule="auto"/>
        <w:rPr>
          <w:rFonts w:ascii="Times New Roman" w:hAnsi="Times New Roman" w:cs="Times New Roman"/>
          <w:sz w:val="24"/>
          <w:szCs w:val="24"/>
        </w:rPr>
      </w:pPr>
      <w:r w:rsidRPr="004C39D8">
        <w:rPr>
          <w:rFonts w:ascii="Times New Roman" w:hAnsi="Times New Roman" w:cs="Times New Roman"/>
          <w:sz w:val="24"/>
          <w:szCs w:val="24"/>
        </w:rPr>
        <w:tab/>
      </w:r>
    </w:p>
    <w:sectPr w:rsidR="00B8727A" w:rsidRPr="004C39D8" w:rsidSect="00F85AF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3108" w:rsidRDefault="00A83108" w:rsidP="00F85AFF">
      <w:pPr>
        <w:spacing w:after="0" w:line="240" w:lineRule="auto"/>
      </w:pPr>
      <w:r>
        <w:separator/>
      </w:r>
    </w:p>
  </w:endnote>
  <w:endnote w:type="continuationSeparator" w:id="1">
    <w:p w:rsidR="00A83108" w:rsidRDefault="00A83108" w:rsidP="00F85A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3108" w:rsidRDefault="00A83108" w:rsidP="00F85AFF">
      <w:pPr>
        <w:spacing w:after="0" w:line="240" w:lineRule="auto"/>
      </w:pPr>
      <w:r>
        <w:separator/>
      </w:r>
    </w:p>
  </w:footnote>
  <w:footnote w:type="continuationSeparator" w:id="1">
    <w:p w:rsidR="00A83108" w:rsidRDefault="00A83108" w:rsidP="00F85A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352616"/>
      <w:docPartObj>
        <w:docPartGallery w:val="Page Numbers (Top of Page)"/>
        <w:docPartUnique/>
      </w:docPartObj>
    </w:sdtPr>
    <w:sdtContent>
      <w:p w:rsidR="00F85AFF" w:rsidRPr="00F85AFF" w:rsidRDefault="00F85AFF">
        <w:pPr>
          <w:pStyle w:val="Header"/>
          <w:jc w:val="right"/>
          <w:rPr>
            <w:rFonts w:ascii="Times New Roman" w:hAnsi="Times New Roman" w:cs="Times New Roman"/>
            <w:sz w:val="24"/>
            <w:szCs w:val="24"/>
          </w:rPr>
        </w:pPr>
        <w:r w:rsidRPr="00710C84">
          <w:rPr>
            <w:rFonts w:ascii="Times New Roman" w:hAnsi="Times New Roman" w:cs="Times New Roman"/>
            <w:color w:val="1B1B1B"/>
            <w:sz w:val="24"/>
            <w:szCs w:val="24"/>
            <w:shd w:val="clear" w:color="auto" w:fill="FFFFFF"/>
          </w:rPr>
          <w:t>LEADERSHIP COMMUNICATION AND TRUST</w:t>
        </w:r>
        <w:r w:rsidRPr="00F85AFF">
          <w:rPr>
            <w:rFonts w:ascii="Times New Roman" w:hAnsi="Times New Roman" w:cs="Times New Roman"/>
            <w:sz w:val="24"/>
            <w:szCs w:val="24"/>
          </w:rPr>
          <w:t xml:space="preserve"> </w:t>
        </w:r>
        <w:r>
          <w:rPr>
            <w:rFonts w:ascii="Times New Roman" w:hAnsi="Times New Roman" w:cs="Times New Roman"/>
            <w:sz w:val="24"/>
            <w:szCs w:val="24"/>
          </w:rPr>
          <w:tab/>
        </w:r>
        <w:r w:rsidR="00E10B2B" w:rsidRPr="00F85AFF">
          <w:rPr>
            <w:rFonts w:ascii="Times New Roman" w:hAnsi="Times New Roman" w:cs="Times New Roman"/>
            <w:sz w:val="24"/>
            <w:szCs w:val="24"/>
          </w:rPr>
          <w:fldChar w:fldCharType="begin"/>
        </w:r>
        <w:r w:rsidRPr="00F85AFF">
          <w:rPr>
            <w:rFonts w:ascii="Times New Roman" w:hAnsi="Times New Roman" w:cs="Times New Roman"/>
            <w:sz w:val="24"/>
            <w:szCs w:val="24"/>
          </w:rPr>
          <w:instrText xml:space="preserve"> PAGE   \* MERGEFORMAT </w:instrText>
        </w:r>
        <w:r w:rsidR="00E10B2B" w:rsidRPr="00F85AFF">
          <w:rPr>
            <w:rFonts w:ascii="Times New Roman" w:hAnsi="Times New Roman" w:cs="Times New Roman"/>
            <w:sz w:val="24"/>
            <w:szCs w:val="24"/>
          </w:rPr>
          <w:fldChar w:fldCharType="separate"/>
        </w:r>
        <w:r w:rsidR="00BE5FC3">
          <w:rPr>
            <w:rFonts w:ascii="Times New Roman" w:hAnsi="Times New Roman" w:cs="Times New Roman"/>
            <w:noProof/>
            <w:sz w:val="24"/>
            <w:szCs w:val="24"/>
          </w:rPr>
          <w:t>8</w:t>
        </w:r>
        <w:r w:rsidR="00E10B2B" w:rsidRPr="00F85AFF">
          <w:rPr>
            <w:rFonts w:ascii="Times New Roman" w:hAnsi="Times New Roman" w:cs="Times New Roman"/>
            <w:sz w:val="24"/>
            <w:szCs w:val="24"/>
          </w:rPr>
          <w:fldChar w:fldCharType="end"/>
        </w:r>
      </w:p>
    </w:sdtContent>
  </w:sdt>
  <w:p w:rsidR="00F85AFF" w:rsidRPr="00F85AFF" w:rsidRDefault="00F85AF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352594"/>
      <w:docPartObj>
        <w:docPartGallery w:val="Page Numbers (Top of Page)"/>
        <w:docPartUnique/>
      </w:docPartObj>
    </w:sdtPr>
    <w:sdtContent>
      <w:p w:rsidR="00F85AFF" w:rsidRPr="00F85AFF" w:rsidRDefault="00F85AFF" w:rsidP="00F85AFF">
        <w:pPr>
          <w:shd w:val="clear" w:color="auto" w:fill="FFFFFF"/>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sz w:val="24"/>
            <w:szCs w:val="24"/>
          </w:rPr>
          <w:t xml:space="preserve">Running Head: </w:t>
        </w:r>
        <w:r w:rsidRPr="00710C84">
          <w:rPr>
            <w:rFonts w:ascii="Times New Roman" w:hAnsi="Times New Roman" w:cs="Times New Roman"/>
            <w:color w:val="1B1B1B"/>
            <w:sz w:val="24"/>
            <w:szCs w:val="24"/>
            <w:shd w:val="clear" w:color="auto" w:fill="FFFFFF"/>
          </w:rPr>
          <w:t>LEADERSHIP COMMUNICATION AND TRUST</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t xml:space="preserve">       </w:t>
        </w:r>
        <w:r w:rsidR="00E10B2B" w:rsidRPr="00F85AFF">
          <w:rPr>
            <w:rFonts w:ascii="Times New Roman" w:hAnsi="Times New Roman" w:cs="Times New Roman"/>
            <w:sz w:val="24"/>
            <w:szCs w:val="24"/>
          </w:rPr>
          <w:fldChar w:fldCharType="begin"/>
        </w:r>
        <w:r w:rsidRPr="00F85AFF">
          <w:rPr>
            <w:rFonts w:ascii="Times New Roman" w:hAnsi="Times New Roman" w:cs="Times New Roman"/>
            <w:sz w:val="24"/>
            <w:szCs w:val="24"/>
          </w:rPr>
          <w:instrText xml:space="preserve"> PAGE   \* MERGEFORMAT </w:instrText>
        </w:r>
        <w:r w:rsidR="00E10B2B" w:rsidRPr="00F85AFF">
          <w:rPr>
            <w:rFonts w:ascii="Times New Roman" w:hAnsi="Times New Roman" w:cs="Times New Roman"/>
            <w:sz w:val="24"/>
            <w:szCs w:val="24"/>
          </w:rPr>
          <w:fldChar w:fldCharType="separate"/>
        </w:r>
        <w:r w:rsidR="00BE5FC3">
          <w:rPr>
            <w:rFonts w:ascii="Times New Roman" w:hAnsi="Times New Roman" w:cs="Times New Roman"/>
            <w:noProof/>
            <w:sz w:val="24"/>
            <w:szCs w:val="24"/>
          </w:rPr>
          <w:t>1</w:t>
        </w:r>
        <w:r w:rsidR="00E10B2B" w:rsidRPr="00F85AFF">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8211CE"/>
    <w:multiLevelType w:val="multilevel"/>
    <w:tmpl w:val="A37EB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C1427"/>
    <w:rsid w:val="0000295B"/>
    <w:rsid w:val="00023B8D"/>
    <w:rsid w:val="000542BB"/>
    <w:rsid w:val="0006158E"/>
    <w:rsid w:val="00074E4F"/>
    <w:rsid w:val="000777F7"/>
    <w:rsid w:val="000C5F5D"/>
    <w:rsid w:val="000D1A4A"/>
    <w:rsid w:val="000D5CA3"/>
    <w:rsid w:val="00101251"/>
    <w:rsid w:val="001037F7"/>
    <w:rsid w:val="00103D07"/>
    <w:rsid w:val="00105119"/>
    <w:rsid w:val="00114B7C"/>
    <w:rsid w:val="0012519F"/>
    <w:rsid w:val="00125380"/>
    <w:rsid w:val="0012604F"/>
    <w:rsid w:val="00133133"/>
    <w:rsid w:val="00150948"/>
    <w:rsid w:val="00164B04"/>
    <w:rsid w:val="00176629"/>
    <w:rsid w:val="001870BB"/>
    <w:rsid w:val="0019337C"/>
    <w:rsid w:val="0019777B"/>
    <w:rsid w:val="001A66E5"/>
    <w:rsid w:val="001B5A6F"/>
    <w:rsid w:val="001C7421"/>
    <w:rsid w:val="001D22E8"/>
    <w:rsid w:val="001D6C3D"/>
    <w:rsid w:val="00235797"/>
    <w:rsid w:val="00237B9B"/>
    <w:rsid w:val="002663C5"/>
    <w:rsid w:val="00273CA7"/>
    <w:rsid w:val="00274526"/>
    <w:rsid w:val="00280B69"/>
    <w:rsid w:val="002B3428"/>
    <w:rsid w:val="002C3B68"/>
    <w:rsid w:val="002E45EC"/>
    <w:rsid w:val="002E4FCB"/>
    <w:rsid w:val="002E54D0"/>
    <w:rsid w:val="00311E8C"/>
    <w:rsid w:val="00320DBE"/>
    <w:rsid w:val="0032568F"/>
    <w:rsid w:val="003302ED"/>
    <w:rsid w:val="00330C3B"/>
    <w:rsid w:val="0033514B"/>
    <w:rsid w:val="00345323"/>
    <w:rsid w:val="003462C7"/>
    <w:rsid w:val="00347F9F"/>
    <w:rsid w:val="003548BA"/>
    <w:rsid w:val="003773CF"/>
    <w:rsid w:val="00393F52"/>
    <w:rsid w:val="003A39A0"/>
    <w:rsid w:val="003B4CD2"/>
    <w:rsid w:val="003E23CF"/>
    <w:rsid w:val="003F1FF7"/>
    <w:rsid w:val="003F2C03"/>
    <w:rsid w:val="003F49D5"/>
    <w:rsid w:val="003F6271"/>
    <w:rsid w:val="003F763B"/>
    <w:rsid w:val="00413AF5"/>
    <w:rsid w:val="004223DB"/>
    <w:rsid w:val="004337F2"/>
    <w:rsid w:val="00440FCE"/>
    <w:rsid w:val="00444A53"/>
    <w:rsid w:val="004477C5"/>
    <w:rsid w:val="004571CF"/>
    <w:rsid w:val="00481A2C"/>
    <w:rsid w:val="004B2EA5"/>
    <w:rsid w:val="004B7817"/>
    <w:rsid w:val="004C0314"/>
    <w:rsid w:val="004C39D8"/>
    <w:rsid w:val="004E22BA"/>
    <w:rsid w:val="004E3DE2"/>
    <w:rsid w:val="004E6705"/>
    <w:rsid w:val="004F4998"/>
    <w:rsid w:val="004F756D"/>
    <w:rsid w:val="00500414"/>
    <w:rsid w:val="00502E9C"/>
    <w:rsid w:val="00517B35"/>
    <w:rsid w:val="00520654"/>
    <w:rsid w:val="00522FF9"/>
    <w:rsid w:val="00550591"/>
    <w:rsid w:val="005570F3"/>
    <w:rsid w:val="005734D2"/>
    <w:rsid w:val="00573603"/>
    <w:rsid w:val="005D011E"/>
    <w:rsid w:val="005D52BF"/>
    <w:rsid w:val="005E3B60"/>
    <w:rsid w:val="005E7FA1"/>
    <w:rsid w:val="005F04B4"/>
    <w:rsid w:val="006014DF"/>
    <w:rsid w:val="0061248C"/>
    <w:rsid w:val="00613EB5"/>
    <w:rsid w:val="00632FF9"/>
    <w:rsid w:val="00640DA1"/>
    <w:rsid w:val="0065281B"/>
    <w:rsid w:val="00653832"/>
    <w:rsid w:val="006C62FB"/>
    <w:rsid w:val="006D0D68"/>
    <w:rsid w:val="006D6EC0"/>
    <w:rsid w:val="006F5AA8"/>
    <w:rsid w:val="00710C84"/>
    <w:rsid w:val="007377C8"/>
    <w:rsid w:val="00742DA0"/>
    <w:rsid w:val="00746547"/>
    <w:rsid w:val="007505DB"/>
    <w:rsid w:val="00750AB5"/>
    <w:rsid w:val="007515B6"/>
    <w:rsid w:val="00754D49"/>
    <w:rsid w:val="007560FB"/>
    <w:rsid w:val="007612DB"/>
    <w:rsid w:val="00786319"/>
    <w:rsid w:val="007900D8"/>
    <w:rsid w:val="00791462"/>
    <w:rsid w:val="00791782"/>
    <w:rsid w:val="00795364"/>
    <w:rsid w:val="007A17FF"/>
    <w:rsid w:val="007A32E9"/>
    <w:rsid w:val="007A40D5"/>
    <w:rsid w:val="007B4E3B"/>
    <w:rsid w:val="007D6084"/>
    <w:rsid w:val="00806302"/>
    <w:rsid w:val="008209AE"/>
    <w:rsid w:val="00823472"/>
    <w:rsid w:val="00823624"/>
    <w:rsid w:val="00830FA3"/>
    <w:rsid w:val="0083267B"/>
    <w:rsid w:val="00833C8E"/>
    <w:rsid w:val="00845B3B"/>
    <w:rsid w:val="00853F3A"/>
    <w:rsid w:val="00862F8C"/>
    <w:rsid w:val="00865529"/>
    <w:rsid w:val="008738F3"/>
    <w:rsid w:val="00880EAE"/>
    <w:rsid w:val="00880EC3"/>
    <w:rsid w:val="008A0385"/>
    <w:rsid w:val="008A74F7"/>
    <w:rsid w:val="008B4B2D"/>
    <w:rsid w:val="008C531B"/>
    <w:rsid w:val="008C774D"/>
    <w:rsid w:val="008D3A8C"/>
    <w:rsid w:val="00901D06"/>
    <w:rsid w:val="009040FB"/>
    <w:rsid w:val="00905E93"/>
    <w:rsid w:val="00911080"/>
    <w:rsid w:val="00913B1D"/>
    <w:rsid w:val="0091422B"/>
    <w:rsid w:val="0092035D"/>
    <w:rsid w:val="00920D88"/>
    <w:rsid w:val="009457B8"/>
    <w:rsid w:val="00945A5B"/>
    <w:rsid w:val="00945F1D"/>
    <w:rsid w:val="00950D4E"/>
    <w:rsid w:val="00952A24"/>
    <w:rsid w:val="009569F5"/>
    <w:rsid w:val="00956A3E"/>
    <w:rsid w:val="00957995"/>
    <w:rsid w:val="00971058"/>
    <w:rsid w:val="009865E7"/>
    <w:rsid w:val="009A1712"/>
    <w:rsid w:val="009A4F32"/>
    <w:rsid w:val="009A5DB1"/>
    <w:rsid w:val="009B7515"/>
    <w:rsid w:val="009C18A4"/>
    <w:rsid w:val="009D0928"/>
    <w:rsid w:val="009D68E0"/>
    <w:rsid w:val="009E1876"/>
    <w:rsid w:val="009F4DF3"/>
    <w:rsid w:val="00A04CCE"/>
    <w:rsid w:val="00A238C9"/>
    <w:rsid w:val="00A31BEF"/>
    <w:rsid w:val="00A4451D"/>
    <w:rsid w:val="00A572AF"/>
    <w:rsid w:val="00A721B1"/>
    <w:rsid w:val="00A83108"/>
    <w:rsid w:val="00A91065"/>
    <w:rsid w:val="00AA3073"/>
    <w:rsid w:val="00AA3D4B"/>
    <w:rsid w:val="00AA5145"/>
    <w:rsid w:val="00AA6767"/>
    <w:rsid w:val="00AB7A4D"/>
    <w:rsid w:val="00AC4DB0"/>
    <w:rsid w:val="00AC620E"/>
    <w:rsid w:val="00AD17C8"/>
    <w:rsid w:val="00AD4556"/>
    <w:rsid w:val="00AE55F4"/>
    <w:rsid w:val="00AE7348"/>
    <w:rsid w:val="00B0275C"/>
    <w:rsid w:val="00B04D99"/>
    <w:rsid w:val="00B20C21"/>
    <w:rsid w:val="00B25FE2"/>
    <w:rsid w:val="00B37E8B"/>
    <w:rsid w:val="00B53DD1"/>
    <w:rsid w:val="00B61464"/>
    <w:rsid w:val="00B7036D"/>
    <w:rsid w:val="00B77D43"/>
    <w:rsid w:val="00B81823"/>
    <w:rsid w:val="00B8727A"/>
    <w:rsid w:val="00B9193C"/>
    <w:rsid w:val="00BA43BA"/>
    <w:rsid w:val="00BC5891"/>
    <w:rsid w:val="00BD098B"/>
    <w:rsid w:val="00BD30BC"/>
    <w:rsid w:val="00BE5FC3"/>
    <w:rsid w:val="00BF34F4"/>
    <w:rsid w:val="00BF3C62"/>
    <w:rsid w:val="00C041BE"/>
    <w:rsid w:val="00C327CE"/>
    <w:rsid w:val="00C47747"/>
    <w:rsid w:val="00C554AA"/>
    <w:rsid w:val="00C565ED"/>
    <w:rsid w:val="00CB6705"/>
    <w:rsid w:val="00CC3720"/>
    <w:rsid w:val="00CD2CE6"/>
    <w:rsid w:val="00CE0DF7"/>
    <w:rsid w:val="00CE1628"/>
    <w:rsid w:val="00CE73A0"/>
    <w:rsid w:val="00CF2297"/>
    <w:rsid w:val="00CF38D5"/>
    <w:rsid w:val="00D009C2"/>
    <w:rsid w:val="00D02EE9"/>
    <w:rsid w:val="00D20133"/>
    <w:rsid w:val="00D3221F"/>
    <w:rsid w:val="00D34262"/>
    <w:rsid w:val="00D40870"/>
    <w:rsid w:val="00D4657F"/>
    <w:rsid w:val="00D55A3D"/>
    <w:rsid w:val="00D60182"/>
    <w:rsid w:val="00D610AD"/>
    <w:rsid w:val="00D63926"/>
    <w:rsid w:val="00D80D77"/>
    <w:rsid w:val="00D93986"/>
    <w:rsid w:val="00DA2E3F"/>
    <w:rsid w:val="00DA397C"/>
    <w:rsid w:val="00DC047E"/>
    <w:rsid w:val="00DC1427"/>
    <w:rsid w:val="00DD032C"/>
    <w:rsid w:val="00DD5E35"/>
    <w:rsid w:val="00DE1488"/>
    <w:rsid w:val="00DE3337"/>
    <w:rsid w:val="00DE4842"/>
    <w:rsid w:val="00DF065C"/>
    <w:rsid w:val="00DF4C03"/>
    <w:rsid w:val="00E00C34"/>
    <w:rsid w:val="00E00ECB"/>
    <w:rsid w:val="00E10B2B"/>
    <w:rsid w:val="00E27DB4"/>
    <w:rsid w:val="00E33C5B"/>
    <w:rsid w:val="00E33EDD"/>
    <w:rsid w:val="00E84432"/>
    <w:rsid w:val="00E8536B"/>
    <w:rsid w:val="00E95A3F"/>
    <w:rsid w:val="00EA74FA"/>
    <w:rsid w:val="00EC4CD6"/>
    <w:rsid w:val="00EC50E1"/>
    <w:rsid w:val="00EC720F"/>
    <w:rsid w:val="00EE4D45"/>
    <w:rsid w:val="00F0270C"/>
    <w:rsid w:val="00F21645"/>
    <w:rsid w:val="00F31F73"/>
    <w:rsid w:val="00F52DCB"/>
    <w:rsid w:val="00F77081"/>
    <w:rsid w:val="00F77AE9"/>
    <w:rsid w:val="00F77ECC"/>
    <w:rsid w:val="00F85848"/>
    <w:rsid w:val="00F85AFF"/>
    <w:rsid w:val="00F95EEB"/>
    <w:rsid w:val="00FA0203"/>
    <w:rsid w:val="00FA19E4"/>
    <w:rsid w:val="00FA3E72"/>
    <w:rsid w:val="00FA77B5"/>
    <w:rsid w:val="00FD2E10"/>
    <w:rsid w:val="00FD4BC5"/>
    <w:rsid w:val="00FE1BFA"/>
    <w:rsid w:val="00FE2B96"/>
    <w:rsid w:val="00FF71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4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DC1427"/>
  </w:style>
  <w:style w:type="character" w:customStyle="1" w:styleId="l6">
    <w:name w:val="l6"/>
    <w:basedOn w:val="DefaultParagraphFont"/>
    <w:rsid w:val="00DC1427"/>
  </w:style>
  <w:style w:type="character" w:customStyle="1" w:styleId="l10">
    <w:name w:val="l10"/>
    <w:basedOn w:val="DefaultParagraphFont"/>
    <w:rsid w:val="00DC1427"/>
  </w:style>
  <w:style w:type="character" w:customStyle="1" w:styleId="l8">
    <w:name w:val="l8"/>
    <w:basedOn w:val="DefaultParagraphFont"/>
    <w:rsid w:val="00DC1427"/>
  </w:style>
  <w:style w:type="character" w:customStyle="1" w:styleId="l7">
    <w:name w:val="l7"/>
    <w:basedOn w:val="DefaultParagraphFont"/>
    <w:rsid w:val="00DC1427"/>
  </w:style>
  <w:style w:type="character" w:customStyle="1" w:styleId="l9">
    <w:name w:val="l9"/>
    <w:basedOn w:val="DefaultParagraphFont"/>
    <w:rsid w:val="00DC1427"/>
  </w:style>
  <w:style w:type="character" w:customStyle="1" w:styleId="l11">
    <w:name w:val="l11"/>
    <w:basedOn w:val="DefaultParagraphFont"/>
    <w:rsid w:val="00DC1427"/>
  </w:style>
  <w:style w:type="character" w:customStyle="1" w:styleId="tgc">
    <w:name w:val="_tgc"/>
    <w:basedOn w:val="DefaultParagraphFont"/>
    <w:rsid w:val="00E00ECB"/>
  </w:style>
  <w:style w:type="character" w:styleId="Hyperlink">
    <w:name w:val="Hyperlink"/>
    <w:basedOn w:val="DefaultParagraphFont"/>
    <w:uiPriority w:val="99"/>
    <w:semiHidden/>
    <w:unhideWhenUsed/>
    <w:rsid w:val="005570F3"/>
    <w:rPr>
      <w:color w:val="0000FF"/>
      <w:u w:val="single"/>
    </w:rPr>
  </w:style>
  <w:style w:type="paragraph" w:styleId="Header">
    <w:name w:val="header"/>
    <w:basedOn w:val="Normal"/>
    <w:link w:val="HeaderChar"/>
    <w:uiPriority w:val="99"/>
    <w:unhideWhenUsed/>
    <w:rsid w:val="00F85A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AFF"/>
  </w:style>
  <w:style w:type="paragraph" w:styleId="Footer">
    <w:name w:val="footer"/>
    <w:basedOn w:val="Normal"/>
    <w:link w:val="FooterChar"/>
    <w:uiPriority w:val="99"/>
    <w:semiHidden/>
    <w:unhideWhenUsed/>
    <w:rsid w:val="00F85AF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85AFF"/>
  </w:style>
  <w:style w:type="paragraph" w:styleId="z-TopofForm">
    <w:name w:val="HTML Top of Form"/>
    <w:basedOn w:val="Normal"/>
    <w:next w:val="Normal"/>
    <w:link w:val="z-TopofFormChar"/>
    <w:hidden/>
    <w:uiPriority w:val="99"/>
    <w:semiHidden/>
    <w:unhideWhenUsed/>
    <w:rsid w:val="000777F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777F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777F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777F7"/>
    <w:rPr>
      <w:rFonts w:ascii="Arial" w:eastAsia="Times New Roman" w:hAnsi="Arial" w:cs="Arial"/>
      <w:vanish/>
      <w:sz w:val="16"/>
      <w:szCs w:val="16"/>
    </w:rPr>
  </w:style>
  <w:style w:type="character" w:styleId="Strong">
    <w:name w:val="Strong"/>
    <w:basedOn w:val="DefaultParagraphFont"/>
    <w:uiPriority w:val="22"/>
    <w:qFormat/>
    <w:rsid w:val="000777F7"/>
    <w:rPr>
      <w:b/>
      <w:bCs/>
    </w:rPr>
  </w:style>
</w:styles>
</file>

<file path=word/webSettings.xml><?xml version="1.0" encoding="utf-8"?>
<w:webSettings xmlns:r="http://schemas.openxmlformats.org/officeDocument/2006/relationships" xmlns:w="http://schemas.openxmlformats.org/wordprocessingml/2006/main">
  <w:divs>
    <w:div w:id="175733688">
      <w:bodyDiv w:val="1"/>
      <w:marLeft w:val="0"/>
      <w:marRight w:val="0"/>
      <w:marTop w:val="0"/>
      <w:marBottom w:val="0"/>
      <w:divBdr>
        <w:top w:val="none" w:sz="0" w:space="0" w:color="auto"/>
        <w:left w:val="none" w:sz="0" w:space="0" w:color="auto"/>
        <w:bottom w:val="none" w:sz="0" w:space="0" w:color="auto"/>
        <w:right w:val="none" w:sz="0" w:space="0" w:color="auto"/>
      </w:divBdr>
      <w:divsChild>
        <w:div w:id="955528983">
          <w:marLeft w:val="0"/>
          <w:marRight w:val="0"/>
          <w:marTop w:val="0"/>
          <w:marBottom w:val="0"/>
          <w:divBdr>
            <w:top w:val="none" w:sz="0" w:space="0" w:color="auto"/>
            <w:left w:val="none" w:sz="0" w:space="0" w:color="auto"/>
            <w:bottom w:val="none" w:sz="0" w:space="0" w:color="auto"/>
            <w:right w:val="none" w:sz="0" w:space="0" w:color="auto"/>
          </w:divBdr>
          <w:divsChild>
            <w:div w:id="1730372674">
              <w:marLeft w:val="0"/>
              <w:marRight w:val="0"/>
              <w:marTop w:val="0"/>
              <w:marBottom w:val="0"/>
              <w:divBdr>
                <w:top w:val="none" w:sz="0" w:space="0" w:color="auto"/>
                <w:left w:val="none" w:sz="0" w:space="0" w:color="auto"/>
                <w:bottom w:val="none" w:sz="0" w:space="0" w:color="auto"/>
                <w:right w:val="none" w:sz="0" w:space="0" w:color="auto"/>
              </w:divBdr>
              <w:divsChild>
                <w:div w:id="1704939365">
                  <w:marLeft w:val="0"/>
                  <w:marRight w:val="0"/>
                  <w:marTop w:val="0"/>
                  <w:marBottom w:val="0"/>
                  <w:divBdr>
                    <w:top w:val="none" w:sz="0" w:space="0" w:color="auto"/>
                    <w:left w:val="none" w:sz="0" w:space="0" w:color="auto"/>
                    <w:bottom w:val="none" w:sz="0" w:space="0" w:color="auto"/>
                    <w:right w:val="none" w:sz="0" w:space="0" w:color="auto"/>
                  </w:divBdr>
                  <w:divsChild>
                    <w:div w:id="1797332640">
                      <w:marLeft w:val="0"/>
                      <w:marRight w:val="0"/>
                      <w:marTop w:val="0"/>
                      <w:marBottom w:val="0"/>
                      <w:divBdr>
                        <w:top w:val="none" w:sz="0" w:space="0" w:color="auto"/>
                        <w:left w:val="none" w:sz="0" w:space="0" w:color="auto"/>
                        <w:bottom w:val="none" w:sz="0" w:space="0" w:color="auto"/>
                        <w:right w:val="none" w:sz="0" w:space="0" w:color="auto"/>
                      </w:divBdr>
                    </w:div>
                    <w:div w:id="1852715105">
                      <w:marLeft w:val="0"/>
                      <w:marRight w:val="0"/>
                      <w:marTop w:val="0"/>
                      <w:marBottom w:val="0"/>
                      <w:divBdr>
                        <w:top w:val="none" w:sz="0" w:space="0" w:color="auto"/>
                        <w:left w:val="none" w:sz="0" w:space="0" w:color="auto"/>
                        <w:bottom w:val="none" w:sz="0" w:space="0" w:color="auto"/>
                        <w:right w:val="none" w:sz="0" w:space="0" w:color="auto"/>
                      </w:divBdr>
                    </w:div>
                    <w:div w:id="2130275435">
                      <w:marLeft w:val="0"/>
                      <w:marRight w:val="0"/>
                      <w:marTop w:val="0"/>
                      <w:marBottom w:val="0"/>
                      <w:divBdr>
                        <w:top w:val="none" w:sz="0" w:space="0" w:color="auto"/>
                        <w:left w:val="none" w:sz="0" w:space="0" w:color="auto"/>
                        <w:bottom w:val="none" w:sz="0" w:space="0" w:color="auto"/>
                        <w:right w:val="none" w:sz="0" w:space="0" w:color="auto"/>
                      </w:divBdr>
                    </w:div>
                    <w:div w:id="207187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412908">
              <w:marLeft w:val="0"/>
              <w:marRight w:val="0"/>
              <w:marTop w:val="0"/>
              <w:marBottom w:val="0"/>
              <w:divBdr>
                <w:top w:val="none" w:sz="0" w:space="0" w:color="auto"/>
                <w:left w:val="none" w:sz="0" w:space="0" w:color="auto"/>
                <w:bottom w:val="none" w:sz="0" w:space="0" w:color="auto"/>
                <w:right w:val="none" w:sz="0" w:space="0" w:color="auto"/>
              </w:divBdr>
              <w:divsChild>
                <w:div w:id="182308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571921">
      <w:bodyDiv w:val="1"/>
      <w:marLeft w:val="0"/>
      <w:marRight w:val="0"/>
      <w:marTop w:val="0"/>
      <w:marBottom w:val="0"/>
      <w:divBdr>
        <w:top w:val="none" w:sz="0" w:space="0" w:color="auto"/>
        <w:left w:val="none" w:sz="0" w:space="0" w:color="auto"/>
        <w:bottom w:val="none" w:sz="0" w:space="0" w:color="auto"/>
        <w:right w:val="none" w:sz="0" w:space="0" w:color="auto"/>
      </w:divBdr>
      <w:divsChild>
        <w:div w:id="1829832114">
          <w:marLeft w:val="0"/>
          <w:marRight w:val="0"/>
          <w:marTop w:val="0"/>
          <w:marBottom w:val="0"/>
          <w:divBdr>
            <w:top w:val="none" w:sz="0" w:space="0" w:color="auto"/>
            <w:left w:val="none" w:sz="0" w:space="0" w:color="auto"/>
            <w:bottom w:val="none" w:sz="0" w:space="0" w:color="auto"/>
            <w:right w:val="none" w:sz="0" w:space="0" w:color="auto"/>
          </w:divBdr>
        </w:div>
        <w:div w:id="179197384">
          <w:marLeft w:val="0"/>
          <w:marRight w:val="0"/>
          <w:marTop w:val="0"/>
          <w:marBottom w:val="0"/>
          <w:divBdr>
            <w:top w:val="none" w:sz="0" w:space="0" w:color="auto"/>
            <w:left w:val="none" w:sz="0" w:space="0" w:color="auto"/>
            <w:bottom w:val="none" w:sz="0" w:space="0" w:color="auto"/>
            <w:right w:val="none" w:sz="0" w:space="0" w:color="auto"/>
          </w:divBdr>
        </w:div>
        <w:div w:id="45878250">
          <w:marLeft w:val="0"/>
          <w:marRight w:val="0"/>
          <w:marTop w:val="0"/>
          <w:marBottom w:val="0"/>
          <w:divBdr>
            <w:top w:val="none" w:sz="0" w:space="0" w:color="auto"/>
            <w:left w:val="none" w:sz="0" w:space="0" w:color="auto"/>
            <w:bottom w:val="none" w:sz="0" w:space="0" w:color="auto"/>
            <w:right w:val="none" w:sz="0" w:space="0" w:color="auto"/>
          </w:divBdr>
        </w:div>
      </w:divsChild>
    </w:div>
    <w:div w:id="357237015">
      <w:bodyDiv w:val="1"/>
      <w:marLeft w:val="0"/>
      <w:marRight w:val="0"/>
      <w:marTop w:val="0"/>
      <w:marBottom w:val="0"/>
      <w:divBdr>
        <w:top w:val="none" w:sz="0" w:space="0" w:color="auto"/>
        <w:left w:val="none" w:sz="0" w:space="0" w:color="auto"/>
        <w:bottom w:val="none" w:sz="0" w:space="0" w:color="auto"/>
        <w:right w:val="none" w:sz="0" w:space="0" w:color="auto"/>
      </w:divBdr>
      <w:divsChild>
        <w:div w:id="355692633">
          <w:marLeft w:val="0"/>
          <w:marRight w:val="0"/>
          <w:marTop w:val="0"/>
          <w:marBottom w:val="0"/>
          <w:divBdr>
            <w:top w:val="none" w:sz="0" w:space="0" w:color="auto"/>
            <w:left w:val="none" w:sz="0" w:space="0" w:color="auto"/>
            <w:bottom w:val="none" w:sz="0" w:space="0" w:color="auto"/>
            <w:right w:val="none" w:sz="0" w:space="0" w:color="auto"/>
          </w:divBdr>
          <w:divsChild>
            <w:div w:id="1647707530">
              <w:marLeft w:val="0"/>
              <w:marRight w:val="0"/>
              <w:marTop w:val="0"/>
              <w:marBottom w:val="0"/>
              <w:divBdr>
                <w:top w:val="none" w:sz="0" w:space="0" w:color="auto"/>
                <w:left w:val="none" w:sz="0" w:space="0" w:color="auto"/>
                <w:bottom w:val="none" w:sz="0" w:space="0" w:color="auto"/>
                <w:right w:val="none" w:sz="0" w:space="0" w:color="auto"/>
              </w:divBdr>
              <w:divsChild>
                <w:div w:id="856506208">
                  <w:marLeft w:val="0"/>
                  <w:marRight w:val="0"/>
                  <w:marTop w:val="0"/>
                  <w:marBottom w:val="0"/>
                  <w:divBdr>
                    <w:top w:val="none" w:sz="0" w:space="0" w:color="auto"/>
                    <w:left w:val="none" w:sz="0" w:space="0" w:color="auto"/>
                    <w:bottom w:val="none" w:sz="0" w:space="0" w:color="auto"/>
                    <w:right w:val="none" w:sz="0" w:space="0" w:color="auto"/>
                  </w:divBdr>
                  <w:divsChild>
                    <w:div w:id="824930650">
                      <w:marLeft w:val="0"/>
                      <w:marRight w:val="0"/>
                      <w:marTop w:val="0"/>
                      <w:marBottom w:val="0"/>
                      <w:divBdr>
                        <w:top w:val="none" w:sz="0" w:space="0" w:color="auto"/>
                        <w:left w:val="none" w:sz="0" w:space="0" w:color="auto"/>
                        <w:bottom w:val="none" w:sz="0" w:space="0" w:color="auto"/>
                        <w:right w:val="none" w:sz="0" w:space="0" w:color="auto"/>
                      </w:divBdr>
                      <w:divsChild>
                        <w:div w:id="1002732945">
                          <w:marLeft w:val="0"/>
                          <w:marRight w:val="0"/>
                          <w:marTop w:val="0"/>
                          <w:marBottom w:val="0"/>
                          <w:divBdr>
                            <w:top w:val="none" w:sz="0" w:space="0" w:color="auto"/>
                            <w:left w:val="none" w:sz="0" w:space="0" w:color="auto"/>
                            <w:bottom w:val="none" w:sz="0" w:space="0" w:color="auto"/>
                            <w:right w:val="none" w:sz="0" w:space="0" w:color="auto"/>
                          </w:divBdr>
                        </w:div>
                        <w:div w:id="1350906314">
                          <w:marLeft w:val="0"/>
                          <w:marRight w:val="0"/>
                          <w:marTop w:val="0"/>
                          <w:marBottom w:val="0"/>
                          <w:divBdr>
                            <w:top w:val="none" w:sz="0" w:space="0" w:color="auto"/>
                            <w:left w:val="none" w:sz="0" w:space="0" w:color="auto"/>
                            <w:bottom w:val="none" w:sz="0" w:space="0" w:color="auto"/>
                            <w:right w:val="none" w:sz="0" w:space="0" w:color="auto"/>
                          </w:divBdr>
                        </w:div>
                        <w:div w:id="910890153">
                          <w:marLeft w:val="0"/>
                          <w:marRight w:val="0"/>
                          <w:marTop w:val="0"/>
                          <w:marBottom w:val="0"/>
                          <w:divBdr>
                            <w:top w:val="none" w:sz="0" w:space="0" w:color="auto"/>
                            <w:left w:val="none" w:sz="0" w:space="0" w:color="auto"/>
                            <w:bottom w:val="none" w:sz="0" w:space="0" w:color="auto"/>
                            <w:right w:val="none" w:sz="0" w:space="0" w:color="auto"/>
                          </w:divBdr>
                        </w:div>
                        <w:div w:id="726880612">
                          <w:marLeft w:val="0"/>
                          <w:marRight w:val="0"/>
                          <w:marTop w:val="0"/>
                          <w:marBottom w:val="0"/>
                          <w:divBdr>
                            <w:top w:val="none" w:sz="0" w:space="0" w:color="auto"/>
                            <w:left w:val="none" w:sz="0" w:space="0" w:color="auto"/>
                            <w:bottom w:val="none" w:sz="0" w:space="0" w:color="auto"/>
                            <w:right w:val="none" w:sz="0" w:space="0" w:color="auto"/>
                          </w:divBdr>
                        </w:div>
                        <w:div w:id="211314396">
                          <w:marLeft w:val="0"/>
                          <w:marRight w:val="0"/>
                          <w:marTop w:val="0"/>
                          <w:marBottom w:val="0"/>
                          <w:divBdr>
                            <w:top w:val="none" w:sz="0" w:space="0" w:color="auto"/>
                            <w:left w:val="none" w:sz="0" w:space="0" w:color="auto"/>
                            <w:bottom w:val="none" w:sz="0" w:space="0" w:color="auto"/>
                            <w:right w:val="none" w:sz="0" w:space="0" w:color="auto"/>
                          </w:divBdr>
                        </w:div>
                        <w:div w:id="967249349">
                          <w:marLeft w:val="0"/>
                          <w:marRight w:val="0"/>
                          <w:marTop w:val="0"/>
                          <w:marBottom w:val="0"/>
                          <w:divBdr>
                            <w:top w:val="none" w:sz="0" w:space="0" w:color="auto"/>
                            <w:left w:val="none" w:sz="0" w:space="0" w:color="auto"/>
                            <w:bottom w:val="none" w:sz="0" w:space="0" w:color="auto"/>
                            <w:right w:val="none" w:sz="0" w:space="0" w:color="auto"/>
                          </w:divBdr>
                        </w:div>
                        <w:div w:id="1292829318">
                          <w:marLeft w:val="0"/>
                          <w:marRight w:val="0"/>
                          <w:marTop w:val="0"/>
                          <w:marBottom w:val="0"/>
                          <w:divBdr>
                            <w:top w:val="none" w:sz="0" w:space="0" w:color="auto"/>
                            <w:left w:val="none" w:sz="0" w:space="0" w:color="auto"/>
                            <w:bottom w:val="none" w:sz="0" w:space="0" w:color="auto"/>
                            <w:right w:val="none" w:sz="0" w:space="0" w:color="auto"/>
                          </w:divBdr>
                        </w:div>
                        <w:div w:id="1578973783">
                          <w:marLeft w:val="0"/>
                          <w:marRight w:val="0"/>
                          <w:marTop w:val="0"/>
                          <w:marBottom w:val="0"/>
                          <w:divBdr>
                            <w:top w:val="none" w:sz="0" w:space="0" w:color="auto"/>
                            <w:left w:val="none" w:sz="0" w:space="0" w:color="auto"/>
                            <w:bottom w:val="none" w:sz="0" w:space="0" w:color="auto"/>
                            <w:right w:val="none" w:sz="0" w:space="0" w:color="auto"/>
                          </w:divBdr>
                        </w:div>
                        <w:div w:id="996958289">
                          <w:marLeft w:val="0"/>
                          <w:marRight w:val="0"/>
                          <w:marTop w:val="0"/>
                          <w:marBottom w:val="0"/>
                          <w:divBdr>
                            <w:top w:val="none" w:sz="0" w:space="0" w:color="auto"/>
                            <w:left w:val="none" w:sz="0" w:space="0" w:color="auto"/>
                            <w:bottom w:val="none" w:sz="0" w:space="0" w:color="auto"/>
                            <w:right w:val="none" w:sz="0" w:space="0" w:color="auto"/>
                          </w:divBdr>
                        </w:div>
                        <w:div w:id="763916026">
                          <w:marLeft w:val="0"/>
                          <w:marRight w:val="0"/>
                          <w:marTop w:val="0"/>
                          <w:marBottom w:val="0"/>
                          <w:divBdr>
                            <w:top w:val="none" w:sz="0" w:space="0" w:color="auto"/>
                            <w:left w:val="none" w:sz="0" w:space="0" w:color="auto"/>
                            <w:bottom w:val="none" w:sz="0" w:space="0" w:color="auto"/>
                            <w:right w:val="none" w:sz="0" w:space="0" w:color="auto"/>
                          </w:divBdr>
                        </w:div>
                        <w:div w:id="440147309">
                          <w:marLeft w:val="0"/>
                          <w:marRight w:val="0"/>
                          <w:marTop w:val="0"/>
                          <w:marBottom w:val="0"/>
                          <w:divBdr>
                            <w:top w:val="none" w:sz="0" w:space="0" w:color="auto"/>
                            <w:left w:val="none" w:sz="0" w:space="0" w:color="auto"/>
                            <w:bottom w:val="none" w:sz="0" w:space="0" w:color="auto"/>
                            <w:right w:val="none" w:sz="0" w:space="0" w:color="auto"/>
                          </w:divBdr>
                        </w:div>
                        <w:div w:id="179845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47150">
                  <w:marLeft w:val="0"/>
                  <w:marRight w:val="0"/>
                  <w:marTop w:val="0"/>
                  <w:marBottom w:val="0"/>
                  <w:divBdr>
                    <w:top w:val="none" w:sz="0" w:space="0" w:color="auto"/>
                    <w:left w:val="none" w:sz="0" w:space="0" w:color="auto"/>
                    <w:bottom w:val="none" w:sz="0" w:space="0" w:color="auto"/>
                    <w:right w:val="none" w:sz="0" w:space="0" w:color="auto"/>
                  </w:divBdr>
                  <w:divsChild>
                    <w:div w:id="185240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877500">
          <w:marLeft w:val="0"/>
          <w:marRight w:val="0"/>
          <w:marTop w:val="0"/>
          <w:marBottom w:val="0"/>
          <w:divBdr>
            <w:top w:val="none" w:sz="0" w:space="0" w:color="auto"/>
            <w:left w:val="none" w:sz="0" w:space="0" w:color="auto"/>
            <w:bottom w:val="none" w:sz="0" w:space="0" w:color="auto"/>
            <w:right w:val="none" w:sz="0" w:space="0" w:color="auto"/>
          </w:divBdr>
          <w:divsChild>
            <w:div w:id="1820072350">
              <w:marLeft w:val="0"/>
              <w:marRight w:val="0"/>
              <w:marTop w:val="0"/>
              <w:marBottom w:val="0"/>
              <w:divBdr>
                <w:top w:val="none" w:sz="0" w:space="0" w:color="auto"/>
                <w:left w:val="none" w:sz="0" w:space="0" w:color="auto"/>
                <w:bottom w:val="none" w:sz="0" w:space="0" w:color="auto"/>
                <w:right w:val="none" w:sz="0" w:space="0" w:color="auto"/>
              </w:divBdr>
              <w:divsChild>
                <w:div w:id="362901243">
                  <w:marLeft w:val="0"/>
                  <w:marRight w:val="0"/>
                  <w:marTop w:val="0"/>
                  <w:marBottom w:val="0"/>
                  <w:divBdr>
                    <w:top w:val="none" w:sz="0" w:space="0" w:color="auto"/>
                    <w:left w:val="none" w:sz="0" w:space="0" w:color="auto"/>
                    <w:bottom w:val="none" w:sz="0" w:space="0" w:color="auto"/>
                    <w:right w:val="none" w:sz="0" w:space="0" w:color="auto"/>
                  </w:divBdr>
                  <w:divsChild>
                    <w:div w:id="1068727268">
                      <w:marLeft w:val="0"/>
                      <w:marRight w:val="0"/>
                      <w:marTop w:val="0"/>
                      <w:marBottom w:val="0"/>
                      <w:divBdr>
                        <w:top w:val="none" w:sz="0" w:space="0" w:color="auto"/>
                        <w:left w:val="none" w:sz="0" w:space="0" w:color="auto"/>
                        <w:bottom w:val="none" w:sz="0" w:space="0" w:color="auto"/>
                        <w:right w:val="none" w:sz="0" w:space="0" w:color="auto"/>
                      </w:divBdr>
                      <w:divsChild>
                        <w:div w:id="1057775589">
                          <w:marLeft w:val="0"/>
                          <w:marRight w:val="0"/>
                          <w:marTop w:val="0"/>
                          <w:marBottom w:val="0"/>
                          <w:divBdr>
                            <w:top w:val="none" w:sz="0" w:space="0" w:color="auto"/>
                            <w:left w:val="none" w:sz="0" w:space="0" w:color="auto"/>
                            <w:bottom w:val="none" w:sz="0" w:space="0" w:color="auto"/>
                            <w:right w:val="none" w:sz="0" w:space="0" w:color="auto"/>
                          </w:divBdr>
                        </w:div>
                        <w:div w:id="16169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590637">
                  <w:marLeft w:val="0"/>
                  <w:marRight w:val="0"/>
                  <w:marTop w:val="0"/>
                  <w:marBottom w:val="0"/>
                  <w:divBdr>
                    <w:top w:val="none" w:sz="0" w:space="0" w:color="auto"/>
                    <w:left w:val="none" w:sz="0" w:space="0" w:color="auto"/>
                    <w:bottom w:val="none" w:sz="0" w:space="0" w:color="auto"/>
                    <w:right w:val="none" w:sz="0" w:space="0" w:color="auto"/>
                  </w:divBdr>
                  <w:divsChild>
                    <w:div w:id="72000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039609">
          <w:marLeft w:val="0"/>
          <w:marRight w:val="0"/>
          <w:marTop w:val="0"/>
          <w:marBottom w:val="0"/>
          <w:divBdr>
            <w:top w:val="none" w:sz="0" w:space="0" w:color="auto"/>
            <w:left w:val="none" w:sz="0" w:space="0" w:color="auto"/>
            <w:bottom w:val="none" w:sz="0" w:space="0" w:color="auto"/>
            <w:right w:val="none" w:sz="0" w:space="0" w:color="auto"/>
          </w:divBdr>
          <w:divsChild>
            <w:div w:id="435097180">
              <w:marLeft w:val="0"/>
              <w:marRight w:val="0"/>
              <w:marTop w:val="0"/>
              <w:marBottom w:val="0"/>
              <w:divBdr>
                <w:top w:val="none" w:sz="0" w:space="0" w:color="auto"/>
                <w:left w:val="none" w:sz="0" w:space="0" w:color="auto"/>
                <w:bottom w:val="none" w:sz="0" w:space="0" w:color="auto"/>
                <w:right w:val="none" w:sz="0" w:space="0" w:color="auto"/>
              </w:divBdr>
              <w:divsChild>
                <w:div w:id="1082797467">
                  <w:marLeft w:val="0"/>
                  <w:marRight w:val="0"/>
                  <w:marTop w:val="0"/>
                  <w:marBottom w:val="0"/>
                  <w:divBdr>
                    <w:top w:val="none" w:sz="0" w:space="0" w:color="auto"/>
                    <w:left w:val="none" w:sz="0" w:space="0" w:color="auto"/>
                    <w:bottom w:val="none" w:sz="0" w:space="0" w:color="auto"/>
                    <w:right w:val="none" w:sz="0" w:space="0" w:color="auto"/>
                  </w:divBdr>
                  <w:divsChild>
                    <w:div w:id="224537598">
                      <w:marLeft w:val="0"/>
                      <w:marRight w:val="0"/>
                      <w:marTop w:val="0"/>
                      <w:marBottom w:val="0"/>
                      <w:divBdr>
                        <w:top w:val="none" w:sz="0" w:space="0" w:color="auto"/>
                        <w:left w:val="none" w:sz="0" w:space="0" w:color="auto"/>
                        <w:bottom w:val="none" w:sz="0" w:space="0" w:color="auto"/>
                        <w:right w:val="none" w:sz="0" w:space="0" w:color="auto"/>
                      </w:divBdr>
                      <w:divsChild>
                        <w:div w:id="1745027994">
                          <w:marLeft w:val="0"/>
                          <w:marRight w:val="0"/>
                          <w:marTop w:val="0"/>
                          <w:marBottom w:val="0"/>
                          <w:divBdr>
                            <w:top w:val="none" w:sz="0" w:space="0" w:color="auto"/>
                            <w:left w:val="none" w:sz="0" w:space="0" w:color="auto"/>
                            <w:bottom w:val="none" w:sz="0" w:space="0" w:color="auto"/>
                            <w:right w:val="none" w:sz="0" w:space="0" w:color="auto"/>
                          </w:divBdr>
                        </w:div>
                        <w:div w:id="565993618">
                          <w:marLeft w:val="0"/>
                          <w:marRight w:val="0"/>
                          <w:marTop w:val="0"/>
                          <w:marBottom w:val="0"/>
                          <w:divBdr>
                            <w:top w:val="none" w:sz="0" w:space="0" w:color="auto"/>
                            <w:left w:val="none" w:sz="0" w:space="0" w:color="auto"/>
                            <w:bottom w:val="none" w:sz="0" w:space="0" w:color="auto"/>
                            <w:right w:val="none" w:sz="0" w:space="0" w:color="auto"/>
                          </w:divBdr>
                        </w:div>
                        <w:div w:id="1871608454">
                          <w:marLeft w:val="0"/>
                          <w:marRight w:val="0"/>
                          <w:marTop w:val="0"/>
                          <w:marBottom w:val="0"/>
                          <w:divBdr>
                            <w:top w:val="none" w:sz="0" w:space="0" w:color="auto"/>
                            <w:left w:val="none" w:sz="0" w:space="0" w:color="auto"/>
                            <w:bottom w:val="none" w:sz="0" w:space="0" w:color="auto"/>
                            <w:right w:val="none" w:sz="0" w:space="0" w:color="auto"/>
                          </w:divBdr>
                        </w:div>
                        <w:div w:id="27290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7581534">
      <w:bodyDiv w:val="1"/>
      <w:marLeft w:val="0"/>
      <w:marRight w:val="0"/>
      <w:marTop w:val="0"/>
      <w:marBottom w:val="0"/>
      <w:divBdr>
        <w:top w:val="none" w:sz="0" w:space="0" w:color="auto"/>
        <w:left w:val="none" w:sz="0" w:space="0" w:color="auto"/>
        <w:bottom w:val="none" w:sz="0" w:space="0" w:color="auto"/>
        <w:right w:val="none" w:sz="0" w:space="0" w:color="auto"/>
      </w:divBdr>
      <w:divsChild>
        <w:div w:id="2072653845">
          <w:marLeft w:val="0"/>
          <w:marRight w:val="0"/>
          <w:marTop w:val="0"/>
          <w:marBottom w:val="0"/>
          <w:divBdr>
            <w:top w:val="none" w:sz="0" w:space="0" w:color="auto"/>
            <w:left w:val="none" w:sz="0" w:space="0" w:color="auto"/>
            <w:bottom w:val="none" w:sz="0" w:space="0" w:color="auto"/>
            <w:right w:val="none" w:sz="0" w:space="0" w:color="auto"/>
          </w:divBdr>
        </w:div>
        <w:div w:id="459105911">
          <w:marLeft w:val="0"/>
          <w:marRight w:val="0"/>
          <w:marTop w:val="0"/>
          <w:marBottom w:val="0"/>
          <w:divBdr>
            <w:top w:val="none" w:sz="0" w:space="0" w:color="auto"/>
            <w:left w:val="none" w:sz="0" w:space="0" w:color="auto"/>
            <w:bottom w:val="none" w:sz="0" w:space="0" w:color="auto"/>
            <w:right w:val="none" w:sz="0" w:space="0" w:color="auto"/>
          </w:divBdr>
        </w:div>
        <w:div w:id="4091756">
          <w:marLeft w:val="0"/>
          <w:marRight w:val="0"/>
          <w:marTop w:val="0"/>
          <w:marBottom w:val="0"/>
          <w:divBdr>
            <w:top w:val="none" w:sz="0" w:space="0" w:color="auto"/>
            <w:left w:val="none" w:sz="0" w:space="0" w:color="auto"/>
            <w:bottom w:val="none" w:sz="0" w:space="0" w:color="auto"/>
            <w:right w:val="none" w:sz="0" w:space="0" w:color="auto"/>
          </w:divBdr>
        </w:div>
        <w:div w:id="954750085">
          <w:marLeft w:val="0"/>
          <w:marRight w:val="0"/>
          <w:marTop w:val="0"/>
          <w:marBottom w:val="0"/>
          <w:divBdr>
            <w:top w:val="none" w:sz="0" w:space="0" w:color="auto"/>
            <w:left w:val="none" w:sz="0" w:space="0" w:color="auto"/>
            <w:bottom w:val="none" w:sz="0" w:space="0" w:color="auto"/>
            <w:right w:val="none" w:sz="0" w:space="0" w:color="auto"/>
          </w:divBdr>
        </w:div>
        <w:div w:id="606012013">
          <w:marLeft w:val="0"/>
          <w:marRight w:val="0"/>
          <w:marTop w:val="0"/>
          <w:marBottom w:val="0"/>
          <w:divBdr>
            <w:top w:val="none" w:sz="0" w:space="0" w:color="auto"/>
            <w:left w:val="none" w:sz="0" w:space="0" w:color="auto"/>
            <w:bottom w:val="none" w:sz="0" w:space="0" w:color="auto"/>
            <w:right w:val="none" w:sz="0" w:space="0" w:color="auto"/>
          </w:divBdr>
        </w:div>
      </w:divsChild>
    </w:div>
    <w:div w:id="414057353">
      <w:bodyDiv w:val="1"/>
      <w:marLeft w:val="0"/>
      <w:marRight w:val="0"/>
      <w:marTop w:val="0"/>
      <w:marBottom w:val="0"/>
      <w:divBdr>
        <w:top w:val="none" w:sz="0" w:space="0" w:color="auto"/>
        <w:left w:val="none" w:sz="0" w:space="0" w:color="auto"/>
        <w:bottom w:val="none" w:sz="0" w:space="0" w:color="auto"/>
        <w:right w:val="none" w:sz="0" w:space="0" w:color="auto"/>
      </w:divBdr>
      <w:divsChild>
        <w:div w:id="1499223146">
          <w:marLeft w:val="0"/>
          <w:marRight w:val="0"/>
          <w:marTop w:val="0"/>
          <w:marBottom w:val="0"/>
          <w:divBdr>
            <w:top w:val="none" w:sz="0" w:space="0" w:color="auto"/>
            <w:left w:val="none" w:sz="0" w:space="0" w:color="auto"/>
            <w:bottom w:val="none" w:sz="0" w:space="0" w:color="auto"/>
            <w:right w:val="none" w:sz="0" w:space="0" w:color="auto"/>
          </w:divBdr>
        </w:div>
        <w:div w:id="2072995268">
          <w:marLeft w:val="0"/>
          <w:marRight w:val="0"/>
          <w:marTop w:val="0"/>
          <w:marBottom w:val="0"/>
          <w:divBdr>
            <w:top w:val="none" w:sz="0" w:space="0" w:color="auto"/>
            <w:left w:val="none" w:sz="0" w:space="0" w:color="auto"/>
            <w:bottom w:val="none" w:sz="0" w:space="0" w:color="auto"/>
            <w:right w:val="none" w:sz="0" w:space="0" w:color="auto"/>
          </w:divBdr>
        </w:div>
        <w:div w:id="601912339">
          <w:marLeft w:val="0"/>
          <w:marRight w:val="0"/>
          <w:marTop w:val="0"/>
          <w:marBottom w:val="0"/>
          <w:divBdr>
            <w:top w:val="none" w:sz="0" w:space="0" w:color="auto"/>
            <w:left w:val="none" w:sz="0" w:space="0" w:color="auto"/>
            <w:bottom w:val="none" w:sz="0" w:space="0" w:color="auto"/>
            <w:right w:val="none" w:sz="0" w:space="0" w:color="auto"/>
          </w:divBdr>
        </w:div>
      </w:divsChild>
    </w:div>
    <w:div w:id="593169094">
      <w:bodyDiv w:val="1"/>
      <w:marLeft w:val="0"/>
      <w:marRight w:val="0"/>
      <w:marTop w:val="0"/>
      <w:marBottom w:val="0"/>
      <w:divBdr>
        <w:top w:val="none" w:sz="0" w:space="0" w:color="auto"/>
        <w:left w:val="none" w:sz="0" w:space="0" w:color="auto"/>
        <w:bottom w:val="none" w:sz="0" w:space="0" w:color="auto"/>
        <w:right w:val="none" w:sz="0" w:space="0" w:color="auto"/>
      </w:divBdr>
      <w:divsChild>
        <w:div w:id="1627815214">
          <w:marLeft w:val="0"/>
          <w:marRight w:val="0"/>
          <w:marTop w:val="0"/>
          <w:marBottom w:val="0"/>
          <w:divBdr>
            <w:top w:val="none" w:sz="0" w:space="0" w:color="auto"/>
            <w:left w:val="none" w:sz="0" w:space="0" w:color="auto"/>
            <w:bottom w:val="none" w:sz="0" w:space="0" w:color="auto"/>
            <w:right w:val="none" w:sz="0" w:space="0" w:color="auto"/>
          </w:divBdr>
        </w:div>
        <w:div w:id="1990941258">
          <w:marLeft w:val="0"/>
          <w:marRight w:val="0"/>
          <w:marTop w:val="0"/>
          <w:marBottom w:val="0"/>
          <w:divBdr>
            <w:top w:val="none" w:sz="0" w:space="0" w:color="auto"/>
            <w:left w:val="none" w:sz="0" w:space="0" w:color="auto"/>
            <w:bottom w:val="none" w:sz="0" w:space="0" w:color="auto"/>
            <w:right w:val="none" w:sz="0" w:space="0" w:color="auto"/>
          </w:divBdr>
        </w:div>
        <w:div w:id="1927612916">
          <w:marLeft w:val="0"/>
          <w:marRight w:val="0"/>
          <w:marTop w:val="0"/>
          <w:marBottom w:val="0"/>
          <w:divBdr>
            <w:top w:val="none" w:sz="0" w:space="0" w:color="auto"/>
            <w:left w:val="none" w:sz="0" w:space="0" w:color="auto"/>
            <w:bottom w:val="none" w:sz="0" w:space="0" w:color="auto"/>
            <w:right w:val="none" w:sz="0" w:space="0" w:color="auto"/>
          </w:divBdr>
        </w:div>
        <w:div w:id="1874003551">
          <w:marLeft w:val="0"/>
          <w:marRight w:val="0"/>
          <w:marTop w:val="0"/>
          <w:marBottom w:val="0"/>
          <w:divBdr>
            <w:top w:val="none" w:sz="0" w:space="0" w:color="auto"/>
            <w:left w:val="none" w:sz="0" w:space="0" w:color="auto"/>
            <w:bottom w:val="none" w:sz="0" w:space="0" w:color="auto"/>
            <w:right w:val="none" w:sz="0" w:space="0" w:color="auto"/>
          </w:divBdr>
        </w:div>
        <w:div w:id="27731057">
          <w:marLeft w:val="0"/>
          <w:marRight w:val="0"/>
          <w:marTop w:val="0"/>
          <w:marBottom w:val="0"/>
          <w:divBdr>
            <w:top w:val="none" w:sz="0" w:space="0" w:color="auto"/>
            <w:left w:val="none" w:sz="0" w:space="0" w:color="auto"/>
            <w:bottom w:val="none" w:sz="0" w:space="0" w:color="auto"/>
            <w:right w:val="none" w:sz="0" w:space="0" w:color="auto"/>
          </w:divBdr>
        </w:div>
      </w:divsChild>
    </w:div>
    <w:div w:id="821774011">
      <w:bodyDiv w:val="1"/>
      <w:marLeft w:val="0"/>
      <w:marRight w:val="0"/>
      <w:marTop w:val="0"/>
      <w:marBottom w:val="0"/>
      <w:divBdr>
        <w:top w:val="none" w:sz="0" w:space="0" w:color="auto"/>
        <w:left w:val="none" w:sz="0" w:space="0" w:color="auto"/>
        <w:bottom w:val="none" w:sz="0" w:space="0" w:color="auto"/>
        <w:right w:val="none" w:sz="0" w:space="0" w:color="auto"/>
      </w:divBdr>
      <w:divsChild>
        <w:div w:id="1064330361">
          <w:marLeft w:val="0"/>
          <w:marRight w:val="0"/>
          <w:marTop w:val="0"/>
          <w:marBottom w:val="0"/>
          <w:divBdr>
            <w:top w:val="none" w:sz="0" w:space="0" w:color="auto"/>
            <w:left w:val="none" w:sz="0" w:space="0" w:color="auto"/>
            <w:bottom w:val="none" w:sz="0" w:space="0" w:color="auto"/>
            <w:right w:val="none" w:sz="0" w:space="0" w:color="auto"/>
          </w:divBdr>
        </w:div>
        <w:div w:id="326522460">
          <w:marLeft w:val="0"/>
          <w:marRight w:val="0"/>
          <w:marTop w:val="0"/>
          <w:marBottom w:val="0"/>
          <w:divBdr>
            <w:top w:val="none" w:sz="0" w:space="0" w:color="auto"/>
            <w:left w:val="none" w:sz="0" w:space="0" w:color="auto"/>
            <w:bottom w:val="none" w:sz="0" w:space="0" w:color="auto"/>
            <w:right w:val="none" w:sz="0" w:space="0" w:color="auto"/>
          </w:divBdr>
        </w:div>
      </w:divsChild>
    </w:div>
    <w:div w:id="846361227">
      <w:bodyDiv w:val="1"/>
      <w:marLeft w:val="0"/>
      <w:marRight w:val="0"/>
      <w:marTop w:val="0"/>
      <w:marBottom w:val="0"/>
      <w:divBdr>
        <w:top w:val="none" w:sz="0" w:space="0" w:color="auto"/>
        <w:left w:val="none" w:sz="0" w:space="0" w:color="auto"/>
        <w:bottom w:val="none" w:sz="0" w:space="0" w:color="auto"/>
        <w:right w:val="none" w:sz="0" w:space="0" w:color="auto"/>
      </w:divBdr>
      <w:divsChild>
        <w:div w:id="1771704893">
          <w:marLeft w:val="0"/>
          <w:marRight w:val="0"/>
          <w:marTop w:val="0"/>
          <w:marBottom w:val="0"/>
          <w:divBdr>
            <w:top w:val="none" w:sz="0" w:space="0" w:color="auto"/>
            <w:left w:val="none" w:sz="0" w:space="0" w:color="auto"/>
            <w:bottom w:val="none" w:sz="0" w:space="0" w:color="auto"/>
            <w:right w:val="none" w:sz="0" w:space="0" w:color="auto"/>
          </w:divBdr>
          <w:divsChild>
            <w:div w:id="25424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566598">
      <w:bodyDiv w:val="1"/>
      <w:marLeft w:val="0"/>
      <w:marRight w:val="0"/>
      <w:marTop w:val="0"/>
      <w:marBottom w:val="0"/>
      <w:divBdr>
        <w:top w:val="none" w:sz="0" w:space="0" w:color="auto"/>
        <w:left w:val="none" w:sz="0" w:space="0" w:color="auto"/>
        <w:bottom w:val="none" w:sz="0" w:space="0" w:color="auto"/>
        <w:right w:val="none" w:sz="0" w:space="0" w:color="auto"/>
      </w:divBdr>
      <w:divsChild>
        <w:div w:id="1795520750">
          <w:marLeft w:val="0"/>
          <w:marRight w:val="0"/>
          <w:marTop w:val="0"/>
          <w:marBottom w:val="0"/>
          <w:divBdr>
            <w:top w:val="none" w:sz="0" w:space="0" w:color="auto"/>
            <w:left w:val="none" w:sz="0" w:space="0" w:color="auto"/>
            <w:bottom w:val="none" w:sz="0" w:space="0" w:color="auto"/>
            <w:right w:val="none" w:sz="0" w:space="0" w:color="auto"/>
          </w:divBdr>
        </w:div>
        <w:div w:id="1648432740">
          <w:marLeft w:val="0"/>
          <w:marRight w:val="0"/>
          <w:marTop w:val="0"/>
          <w:marBottom w:val="0"/>
          <w:divBdr>
            <w:top w:val="none" w:sz="0" w:space="0" w:color="auto"/>
            <w:left w:val="none" w:sz="0" w:space="0" w:color="auto"/>
            <w:bottom w:val="none" w:sz="0" w:space="0" w:color="auto"/>
            <w:right w:val="none" w:sz="0" w:space="0" w:color="auto"/>
          </w:divBdr>
        </w:div>
        <w:div w:id="453595869">
          <w:marLeft w:val="0"/>
          <w:marRight w:val="0"/>
          <w:marTop w:val="0"/>
          <w:marBottom w:val="0"/>
          <w:divBdr>
            <w:top w:val="none" w:sz="0" w:space="0" w:color="auto"/>
            <w:left w:val="none" w:sz="0" w:space="0" w:color="auto"/>
            <w:bottom w:val="none" w:sz="0" w:space="0" w:color="auto"/>
            <w:right w:val="none" w:sz="0" w:space="0" w:color="auto"/>
          </w:divBdr>
        </w:div>
        <w:div w:id="247279222">
          <w:marLeft w:val="0"/>
          <w:marRight w:val="0"/>
          <w:marTop w:val="0"/>
          <w:marBottom w:val="0"/>
          <w:divBdr>
            <w:top w:val="none" w:sz="0" w:space="0" w:color="auto"/>
            <w:left w:val="none" w:sz="0" w:space="0" w:color="auto"/>
            <w:bottom w:val="none" w:sz="0" w:space="0" w:color="auto"/>
            <w:right w:val="none" w:sz="0" w:space="0" w:color="auto"/>
          </w:divBdr>
        </w:div>
        <w:div w:id="2071532324">
          <w:marLeft w:val="0"/>
          <w:marRight w:val="0"/>
          <w:marTop w:val="0"/>
          <w:marBottom w:val="0"/>
          <w:divBdr>
            <w:top w:val="none" w:sz="0" w:space="0" w:color="auto"/>
            <w:left w:val="none" w:sz="0" w:space="0" w:color="auto"/>
            <w:bottom w:val="none" w:sz="0" w:space="0" w:color="auto"/>
            <w:right w:val="none" w:sz="0" w:space="0" w:color="auto"/>
          </w:divBdr>
        </w:div>
      </w:divsChild>
    </w:div>
    <w:div w:id="1408192532">
      <w:bodyDiv w:val="1"/>
      <w:marLeft w:val="0"/>
      <w:marRight w:val="0"/>
      <w:marTop w:val="0"/>
      <w:marBottom w:val="0"/>
      <w:divBdr>
        <w:top w:val="none" w:sz="0" w:space="0" w:color="auto"/>
        <w:left w:val="none" w:sz="0" w:space="0" w:color="auto"/>
        <w:bottom w:val="none" w:sz="0" w:space="0" w:color="auto"/>
        <w:right w:val="none" w:sz="0" w:space="0" w:color="auto"/>
      </w:divBdr>
      <w:divsChild>
        <w:div w:id="1348824763">
          <w:marLeft w:val="0"/>
          <w:marRight w:val="0"/>
          <w:marTop w:val="0"/>
          <w:marBottom w:val="0"/>
          <w:divBdr>
            <w:top w:val="none" w:sz="0" w:space="0" w:color="auto"/>
            <w:left w:val="none" w:sz="0" w:space="0" w:color="auto"/>
            <w:bottom w:val="none" w:sz="0" w:space="0" w:color="auto"/>
            <w:right w:val="none" w:sz="0" w:space="0" w:color="auto"/>
          </w:divBdr>
        </w:div>
        <w:div w:id="854611733">
          <w:marLeft w:val="0"/>
          <w:marRight w:val="0"/>
          <w:marTop w:val="0"/>
          <w:marBottom w:val="0"/>
          <w:divBdr>
            <w:top w:val="none" w:sz="0" w:space="0" w:color="auto"/>
            <w:left w:val="none" w:sz="0" w:space="0" w:color="auto"/>
            <w:bottom w:val="none" w:sz="0" w:space="0" w:color="auto"/>
            <w:right w:val="none" w:sz="0" w:space="0" w:color="auto"/>
          </w:divBdr>
        </w:div>
        <w:div w:id="1334067450">
          <w:marLeft w:val="0"/>
          <w:marRight w:val="0"/>
          <w:marTop w:val="0"/>
          <w:marBottom w:val="0"/>
          <w:divBdr>
            <w:top w:val="none" w:sz="0" w:space="0" w:color="auto"/>
            <w:left w:val="none" w:sz="0" w:space="0" w:color="auto"/>
            <w:bottom w:val="none" w:sz="0" w:space="0" w:color="auto"/>
            <w:right w:val="none" w:sz="0" w:space="0" w:color="auto"/>
          </w:divBdr>
        </w:div>
      </w:divsChild>
    </w:div>
    <w:div w:id="1495802041">
      <w:bodyDiv w:val="1"/>
      <w:marLeft w:val="0"/>
      <w:marRight w:val="0"/>
      <w:marTop w:val="0"/>
      <w:marBottom w:val="0"/>
      <w:divBdr>
        <w:top w:val="none" w:sz="0" w:space="0" w:color="auto"/>
        <w:left w:val="none" w:sz="0" w:space="0" w:color="auto"/>
        <w:bottom w:val="none" w:sz="0" w:space="0" w:color="auto"/>
        <w:right w:val="none" w:sz="0" w:space="0" w:color="auto"/>
      </w:divBdr>
      <w:divsChild>
        <w:div w:id="164440483">
          <w:marLeft w:val="0"/>
          <w:marRight w:val="0"/>
          <w:marTop w:val="0"/>
          <w:marBottom w:val="0"/>
          <w:divBdr>
            <w:top w:val="none" w:sz="0" w:space="0" w:color="auto"/>
            <w:left w:val="none" w:sz="0" w:space="0" w:color="auto"/>
            <w:bottom w:val="none" w:sz="0" w:space="0" w:color="auto"/>
            <w:right w:val="none" w:sz="0" w:space="0" w:color="auto"/>
          </w:divBdr>
          <w:divsChild>
            <w:div w:id="30470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219483">
      <w:bodyDiv w:val="1"/>
      <w:marLeft w:val="0"/>
      <w:marRight w:val="0"/>
      <w:marTop w:val="0"/>
      <w:marBottom w:val="0"/>
      <w:divBdr>
        <w:top w:val="none" w:sz="0" w:space="0" w:color="auto"/>
        <w:left w:val="none" w:sz="0" w:space="0" w:color="auto"/>
        <w:bottom w:val="none" w:sz="0" w:space="0" w:color="auto"/>
        <w:right w:val="none" w:sz="0" w:space="0" w:color="auto"/>
      </w:divBdr>
      <w:divsChild>
        <w:div w:id="1635674412">
          <w:marLeft w:val="0"/>
          <w:marRight w:val="0"/>
          <w:marTop w:val="0"/>
          <w:marBottom w:val="0"/>
          <w:divBdr>
            <w:top w:val="none" w:sz="0" w:space="0" w:color="auto"/>
            <w:left w:val="none" w:sz="0" w:space="0" w:color="auto"/>
            <w:bottom w:val="none" w:sz="0" w:space="0" w:color="auto"/>
            <w:right w:val="none" w:sz="0" w:space="0" w:color="auto"/>
          </w:divBdr>
        </w:div>
      </w:divsChild>
    </w:div>
    <w:div w:id="1822118992">
      <w:bodyDiv w:val="1"/>
      <w:marLeft w:val="0"/>
      <w:marRight w:val="0"/>
      <w:marTop w:val="0"/>
      <w:marBottom w:val="0"/>
      <w:divBdr>
        <w:top w:val="none" w:sz="0" w:space="0" w:color="auto"/>
        <w:left w:val="none" w:sz="0" w:space="0" w:color="auto"/>
        <w:bottom w:val="none" w:sz="0" w:space="0" w:color="auto"/>
        <w:right w:val="none" w:sz="0" w:space="0" w:color="auto"/>
      </w:divBdr>
      <w:divsChild>
        <w:div w:id="408162391">
          <w:marLeft w:val="0"/>
          <w:marRight w:val="0"/>
          <w:marTop w:val="0"/>
          <w:marBottom w:val="0"/>
          <w:divBdr>
            <w:top w:val="none" w:sz="0" w:space="0" w:color="auto"/>
            <w:left w:val="none" w:sz="0" w:space="0" w:color="auto"/>
            <w:bottom w:val="none" w:sz="0" w:space="0" w:color="auto"/>
            <w:right w:val="none" w:sz="0" w:space="0" w:color="auto"/>
          </w:divBdr>
          <w:divsChild>
            <w:div w:id="28311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59896">
      <w:bodyDiv w:val="1"/>
      <w:marLeft w:val="0"/>
      <w:marRight w:val="0"/>
      <w:marTop w:val="0"/>
      <w:marBottom w:val="0"/>
      <w:divBdr>
        <w:top w:val="none" w:sz="0" w:space="0" w:color="auto"/>
        <w:left w:val="none" w:sz="0" w:space="0" w:color="auto"/>
        <w:bottom w:val="none" w:sz="0" w:space="0" w:color="auto"/>
        <w:right w:val="none" w:sz="0" w:space="0" w:color="auto"/>
      </w:divBdr>
      <w:divsChild>
        <w:div w:id="1974291916">
          <w:marLeft w:val="0"/>
          <w:marRight w:val="0"/>
          <w:marTop w:val="0"/>
          <w:marBottom w:val="0"/>
          <w:divBdr>
            <w:top w:val="none" w:sz="0" w:space="0" w:color="auto"/>
            <w:left w:val="none" w:sz="0" w:space="0" w:color="auto"/>
            <w:bottom w:val="none" w:sz="0" w:space="0" w:color="auto"/>
            <w:right w:val="none" w:sz="0" w:space="0" w:color="auto"/>
          </w:divBdr>
        </w:div>
        <w:div w:id="944381870">
          <w:marLeft w:val="0"/>
          <w:marRight w:val="0"/>
          <w:marTop w:val="0"/>
          <w:marBottom w:val="0"/>
          <w:divBdr>
            <w:top w:val="none" w:sz="0" w:space="0" w:color="auto"/>
            <w:left w:val="none" w:sz="0" w:space="0" w:color="auto"/>
            <w:bottom w:val="none" w:sz="0" w:space="0" w:color="auto"/>
            <w:right w:val="none" w:sz="0" w:space="0" w:color="auto"/>
          </w:divBdr>
        </w:div>
        <w:div w:id="1443451598">
          <w:marLeft w:val="0"/>
          <w:marRight w:val="0"/>
          <w:marTop w:val="0"/>
          <w:marBottom w:val="0"/>
          <w:divBdr>
            <w:top w:val="none" w:sz="0" w:space="0" w:color="auto"/>
            <w:left w:val="none" w:sz="0" w:space="0" w:color="auto"/>
            <w:bottom w:val="none" w:sz="0" w:space="0" w:color="auto"/>
            <w:right w:val="none" w:sz="0" w:space="0" w:color="auto"/>
          </w:divBdr>
        </w:div>
        <w:div w:id="1195970174">
          <w:marLeft w:val="0"/>
          <w:marRight w:val="0"/>
          <w:marTop w:val="0"/>
          <w:marBottom w:val="0"/>
          <w:divBdr>
            <w:top w:val="none" w:sz="0" w:space="0" w:color="auto"/>
            <w:left w:val="none" w:sz="0" w:space="0" w:color="auto"/>
            <w:bottom w:val="none" w:sz="0" w:space="0" w:color="auto"/>
            <w:right w:val="none" w:sz="0" w:space="0" w:color="auto"/>
          </w:divBdr>
        </w:div>
        <w:div w:id="3035827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1669</Words>
  <Characters>9519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2017-12-23T01:27:00Z</dcterms:created>
  <dcterms:modified xsi:type="dcterms:W3CDTF">2017-12-23T01:27:00Z</dcterms:modified>
</cp:coreProperties>
</file>