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380" w:rsidRDefault="00317380" w:rsidP="00317380">
      <w:pPr>
        <w:spacing w:line="480" w:lineRule="auto"/>
        <w:jc w:val="center"/>
      </w:pPr>
    </w:p>
    <w:p w:rsidR="00317380" w:rsidRDefault="00317380" w:rsidP="00317380">
      <w:pPr>
        <w:spacing w:line="480" w:lineRule="auto"/>
        <w:jc w:val="center"/>
      </w:pPr>
    </w:p>
    <w:p w:rsidR="00317380" w:rsidRDefault="00317380" w:rsidP="00317380">
      <w:pPr>
        <w:spacing w:line="480" w:lineRule="auto"/>
        <w:jc w:val="center"/>
      </w:pPr>
    </w:p>
    <w:p w:rsidR="00317380" w:rsidRDefault="00317380" w:rsidP="00317380">
      <w:pPr>
        <w:spacing w:line="480" w:lineRule="auto"/>
        <w:jc w:val="center"/>
      </w:pPr>
    </w:p>
    <w:p w:rsidR="00317380" w:rsidRDefault="00317380" w:rsidP="00317380">
      <w:pPr>
        <w:spacing w:line="480" w:lineRule="auto"/>
        <w:jc w:val="center"/>
      </w:pPr>
    </w:p>
    <w:p w:rsidR="00317380" w:rsidRDefault="00317380" w:rsidP="00317380">
      <w:pPr>
        <w:spacing w:line="480" w:lineRule="auto"/>
        <w:jc w:val="center"/>
      </w:pPr>
    </w:p>
    <w:p w:rsidR="00317380" w:rsidRDefault="00317380" w:rsidP="00317380">
      <w:pPr>
        <w:spacing w:line="480" w:lineRule="auto"/>
        <w:jc w:val="center"/>
      </w:pPr>
    </w:p>
    <w:p w:rsidR="00317380" w:rsidRPr="00317380" w:rsidRDefault="00317380" w:rsidP="00317380">
      <w:pPr>
        <w:spacing w:line="480" w:lineRule="auto"/>
        <w:jc w:val="center"/>
      </w:pPr>
      <w:r w:rsidRPr="00317380">
        <w:t>Sequential Lesson Plan for First Grade Students</w:t>
      </w:r>
    </w:p>
    <w:p w:rsidR="00317380" w:rsidRPr="00317380" w:rsidRDefault="00317380" w:rsidP="00317380">
      <w:pPr>
        <w:spacing w:line="480" w:lineRule="auto"/>
        <w:jc w:val="center"/>
      </w:pPr>
      <w:r w:rsidRPr="00317380">
        <w:t>Name</w:t>
      </w:r>
    </w:p>
    <w:p w:rsidR="00317380" w:rsidRPr="00317380" w:rsidRDefault="00317380" w:rsidP="00317380">
      <w:pPr>
        <w:spacing w:line="480" w:lineRule="auto"/>
        <w:jc w:val="center"/>
      </w:pPr>
      <w:r w:rsidRPr="00317380">
        <w:t>Institution of Affiliation</w:t>
      </w:r>
    </w:p>
    <w:p w:rsidR="00317380" w:rsidRDefault="00317380">
      <w:pPr>
        <w:rPr>
          <w:b/>
        </w:rPr>
      </w:pPr>
      <w:r>
        <w:rPr>
          <w:b/>
        </w:rPr>
        <w:br w:type="page"/>
      </w:r>
    </w:p>
    <w:p w:rsidR="00A83DB8" w:rsidRPr="00A83DB8" w:rsidRDefault="00A83DB8" w:rsidP="00A83DB8">
      <w:pPr>
        <w:spacing w:line="480" w:lineRule="auto"/>
        <w:jc w:val="center"/>
        <w:rPr>
          <w:b/>
        </w:rPr>
      </w:pPr>
      <w:r w:rsidRPr="00A83DB8">
        <w:rPr>
          <w:b/>
        </w:rPr>
        <w:lastRenderedPageBreak/>
        <w:t>Sequential Lesson</w:t>
      </w:r>
      <w:r w:rsidR="00BE73AA">
        <w:rPr>
          <w:b/>
        </w:rPr>
        <w:t xml:space="preserve"> Plan</w:t>
      </w:r>
      <w:r w:rsidRPr="00A83DB8">
        <w:rPr>
          <w:b/>
        </w:rPr>
        <w:t xml:space="preserve"> for First Grade Students</w:t>
      </w:r>
    </w:p>
    <w:p w:rsidR="00D21EFB" w:rsidRDefault="005C70AB" w:rsidP="000505D8">
      <w:pPr>
        <w:spacing w:line="480" w:lineRule="auto"/>
        <w:ind w:firstLine="720"/>
      </w:pPr>
      <w:r>
        <w:t>In the perspective of reading words and comprehending their meaning, students, in first grade are at varying stages of development</w:t>
      </w:r>
      <w:r w:rsidR="001610FB">
        <w:t>.  Most</w:t>
      </w:r>
      <w:r>
        <w:t xml:space="preserve"> of them are developing their reading skills.</w:t>
      </w:r>
      <w:r w:rsidR="001610FB">
        <w:t xml:space="preserve"> In developing each of the skills i.e. reading every word correctly and comprehending them, the students need distinctive instructional material.</w:t>
      </w:r>
      <w:r w:rsidR="000413F6">
        <w:t xml:space="preserve"> The students develop </w:t>
      </w:r>
      <w:r w:rsidR="00F1595C">
        <w:t>word-reading</w:t>
      </w:r>
      <w:r w:rsidR="000413F6">
        <w:t xml:space="preserve"> skills by being allowed to reading texts that are specific to their individual levels of phonics and word recognition skills.</w:t>
      </w:r>
      <w:r w:rsidR="00A83DB8">
        <w:t xml:space="preserve"> The following table is a lesson plan to help first grade students develop skills in phonics, word recognition, as well as fluent reading.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A83DB8" w:rsidTr="00A83DB8">
        <w:tc>
          <w:tcPr>
            <w:tcW w:w="4788" w:type="dxa"/>
          </w:tcPr>
          <w:p w:rsidR="00A83DB8" w:rsidRPr="00A83DB8" w:rsidRDefault="00A83DB8" w:rsidP="001610FB">
            <w:pPr>
              <w:spacing w:line="480" w:lineRule="auto"/>
              <w:rPr>
                <w:b/>
              </w:rPr>
            </w:pPr>
            <w:r w:rsidRPr="00A83DB8">
              <w:rPr>
                <w:b/>
              </w:rPr>
              <w:t>Lesson</w:t>
            </w:r>
          </w:p>
        </w:tc>
        <w:tc>
          <w:tcPr>
            <w:tcW w:w="4788" w:type="dxa"/>
          </w:tcPr>
          <w:p w:rsidR="00A83DB8" w:rsidRPr="00A83DB8" w:rsidRDefault="00A83DB8" w:rsidP="001610FB">
            <w:pPr>
              <w:spacing w:line="480" w:lineRule="auto"/>
              <w:rPr>
                <w:b/>
              </w:rPr>
            </w:pPr>
            <w:r w:rsidRPr="00A83DB8">
              <w:rPr>
                <w:b/>
              </w:rPr>
              <w:t>Objectives</w:t>
            </w:r>
          </w:p>
        </w:tc>
      </w:tr>
      <w:tr w:rsidR="00A83DB8" w:rsidTr="00A83DB8">
        <w:tc>
          <w:tcPr>
            <w:tcW w:w="4788" w:type="dxa"/>
          </w:tcPr>
          <w:p w:rsidR="00A83DB8" w:rsidRPr="00AF0D23" w:rsidRDefault="00A83DB8" w:rsidP="001610FB">
            <w:pPr>
              <w:spacing w:line="480" w:lineRule="auto"/>
              <w:rPr>
                <w:b/>
                <w:color w:val="365F91" w:themeColor="accent1" w:themeShade="BF"/>
              </w:rPr>
            </w:pPr>
            <w:r w:rsidRPr="00AF0D23">
              <w:rPr>
                <w:b/>
                <w:color w:val="365F91" w:themeColor="accent1" w:themeShade="BF"/>
              </w:rPr>
              <w:t>1RF1</w:t>
            </w:r>
            <w:r w:rsidR="00AF0D23">
              <w:rPr>
                <w:b/>
                <w:color w:val="365F91" w:themeColor="accent1" w:themeShade="BF"/>
              </w:rPr>
              <w:t>- Text Organization</w:t>
            </w:r>
          </w:p>
        </w:tc>
        <w:tc>
          <w:tcPr>
            <w:tcW w:w="4788" w:type="dxa"/>
          </w:tcPr>
          <w:p w:rsidR="00A83DB8" w:rsidRDefault="00A83DB8" w:rsidP="001610FB">
            <w:pPr>
              <w:spacing w:line="480" w:lineRule="auto"/>
            </w:pPr>
            <w:r>
              <w:t xml:space="preserve">Students understand the basic organization and </w:t>
            </w:r>
            <w:r w:rsidR="00895DDE">
              <w:t>patterns of texts.</w:t>
            </w:r>
          </w:p>
          <w:p w:rsidR="00895DDE" w:rsidRDefault="00895DDE" w:rsidP="00B3030A">
            <w:pPr>
              <w:spacing w:line="480" w:lineRule="auto"/>
            </w:pPr>
            <w:r>
              <w:t>Recognize the organization of sentences within texts i.e. appropriate first words, punctuation, capitalization</w:t>
            </w:r>
            <w:r w:rsidR="00B3030A">
              <w:t>…….</w:t>
            </w:r>
            <w:r w:rsidRPr="00895DDE">
              <w:rPr>
                <w:color w:val="FF0000"/>
              </w:rPr>
              <w:t>lesson 1</w:t>
            </w:r>
          </w:p>
        </w:tc>
      </w:tr>
      <w:tr w:rsidR="00A83DB8" w:rsidTr="00A83DB8">
        <w:tc>
          <w:tcPr>
            <w:tcW w:w="4788" w:type="dxa"/>
          </w:tcPr>
          <w:p w:rsidR="00A83DB8" w:rsidRPr="00AF0D23" w:rsidRDefault="00895DDE" w:rsidP="001610FB">
            <w:pPr>
              <w:spacing w:line="480" w:lineRule="auto"/>
              <w:rPr>
                <w:b/>
                <w:color w:val="365F91" w:themeColor="accent1" w:themeShade="BF"/>
              </w:rPr>
            </w:pPr>
            <w:r w:rsidRPr="00AF0D23">
              <w:rPr>
                <w:b/>
                <w:color w:val="365F91" w:themeColor="accent1" w:themeShade="BF"/>
              </w:rPr>
              <w:t>1RF2- Phonic skills</w:t>
            </w:r>
          </w:p>
        </w:tc>
        <w:tc>
          <w:tcPr>
            <w:tcW w:w="4788" w:type="dxa"/>
          </w:tcPr>
          <w:p w:rsidR="00A83DB8" w:rsidRDefault="0093480C" w:rsidP="001610FB">
            <w:pPr>
              <w:spacing w:line="480" w:lineRule="auto"/>
            </w:pPr>
            <w:r>
              <w:t>Students are able to pronounce sounds, syllables, and words appropriately.</w:t>
            </w:r>
          </w:p>
          <w:p w:rsidR="007C557A" w:rsidRDefault="00E96126" w:rsidP="001610FB">
            <w:pPr>
              <w:spacing w:line="480" w:lineRule="auto"/>
              <w:rPr>
                <w:color w:val="FF0000"/>
              </w:rPr>
            </w:pPr>
            <w:r w:rsidRPr="00B70A77">
              <w:rPr>
                <w:color w:val="365F91" w:themeColor="accent1" w:themeShade="BF"/>
              </w:rPr>
              <w:t>1RF2a</w:t>
            </w:r>
            <w:r>
              <w:t xml:space="preserve">- </w:t>
            </w:r>
            <w:r w:rsidR="007C557A">
              <w:t>Count syllables in words and identify single syllable words</w:t>
            </w:r>
            <w:r w:rsidR="00B3030A">
              <w:t>…….</w:t>
            </w:r>
            <w:r w:rsidR="007C557A" w:rsidRPr="007C557A">
              <w:rPr>
                <w:color w:val="FF0000"/>
              </w:rPr>
              <w:t>lesson 2</w:t>
            </w:r>
          </w:p>
          <w:p w:rsidR="007C557A" w:rsidRDefault="00E96126" w:rsidP="001610FB">
            <w:pPr>
              <w:spacing w:line="480" w:lineRule="auto"/>
              <w:rPr>
                <w:color w:val="000000" w:themeColor="text1"/>
              </w:rPr>
            </w:pPr>
            <w:r w:rsidRPr="00B70A77">
              <w:rPr>
                <w:color w:val="365F91" w:themeColor="accent1" w:themeShade="BF"/>
              </w:rPr>
              <w:t>1RF2b</w:t>
            </w:r>
            <w:r>
              <w:rPr>
                <w:color w:val="000000" w:themeColor="text1"/>
              </w:rPr>
              <w:t xml:space="preserve">- </w:t>
            </w:r>
            <w:r w:rsidR="007C557A">
              <w:rPr>
                <w:color w:val="000000" w:themeColor="text1"/>
              </w:rPr>
              <w:t>Develop new words by using phonemes in single-syllable words</w:t>
            </w:r>
            <w:r w:rsidR="009D5F07">
              <w:rPr>
                <w:color w:val="000000" w:themeColor="text1"/>
              </w:rPr>
              <w:t>……</w:t>
            </w:r>
            <w:r w:rsidR="007C557A" w:rsidRPr="00E076F0">
              <w:rPr>
                <w:color w:val="FF0000"/>
              </w:rPr>
              <w:t>lesson 3</w:t>
            </w:r>
          </w:p>
          <w:p w:rsidR="007C557A" w:rsidRPr="00E076F0" w:rsidRDefault="00E96126" w:rsidP="00B707AC">
            <w:pPr>
              <w:spacing w:line="480" w:lineRule="auto"/>
              <w:rPr>
                <w:color w:val="000000" w:themeColor="text1"/>
              </w:rPr>
            </w:pPr>
            <w:r w:rsidRPr="00B70A77">
              <w:rPr>
                <w:color w:val="365F91" w:themeColor="accent1" w:themeShade="BF"/>
              </w:rPr>
              <w:t>1RF2c</w:t>
            </w:r>
            <w:r>
              <w:rPr>
                <w:color w:val="000000" w:themeColor="text1"/>
              </w:rPr>
              <w:t xml:space="preserve">- </w:t>
            </w:r>
            <w:r w:rsidR="007C557A">
              <w:rPr>
                <w:color w:val="000000" w:themeColor="text1"/>
              </w:rPr>
              <w:t>Manipulate phonemes</w:t>
            </w:r>
            <w:r w:rsidR="00E076F0">
              <w:rPr>
                <w:color w:val="000000" w:themeColor="text1"/>
              </w:rPr>
              <w:t xml:space="preserve"> in one-syllable words</w:t>
            </w:r>
            <w:r w:rsidR="00B707AC">
              <w:rPr>
                <w:color w:val="000000" w:themeColor="text1"/>
              </w:rPr>
              <w:t>…….</w:t>
            </w:r>
            <w:r w:rsidR="00E076F0" w:rsidRPr="00E076F0">
              <w:rPr>
                <w:color w:val="FF0000"/>
              </w:rPr>
              <w:t>lesson 4</w:t>
            </w:r>
          </w:p>
        </w:tc>
      </w:tr>
      <w:tr w:rsidR="00A83DB8" w:rsidTr="00A83DB8">
        <w:tc>
          <w:tcPr>
            <w:tcW w:w="4788" w:type="dxa"/>
          </w:tcPr>
          <w:p w:rsidR="00A83DB8" w:rsidRPr="00BF21D0" w:rsidRDefault="00BF21D0" w:rsidP="001610FB">
            <w:pPr>
              <w:spacing w:line="480" w:lineRule="auto"/>
              <w:rPr>
                <w:b/>
                <w:color w:val="365F91" w:themeColor="accent1" w:themeShade="BF"/>
              </w:rPr>
            </w:pPr>
            <w:r w:rsidRPr="00BF21D0">
              <w:rPr>
                <w:b/>
                <w:color w:val="365F91" w:themeColor="accent1" w:themeShade="BF"/>
              </w:rPr>
              <w:t>1RF3- Word Recognition</w:t>
            </w:r>
          </w:p>
        </w:tc>
        <w:tc>
          <w:tcPr>
            <w:tcW w:w="4788" w:type="dxa"/>
          </w:tcPr>
          <w:p w:rsidR="00A83DB8" w:rsidRDefault="00885EFE" w:rsidP="001610FB">
            <w:pPr>
              <w:spacing w:line="480" w:lineRule="auto"/>
            </w:pPr>
            <w:r>
              <w:t xml:space="preserve">Students internalize </w:t>
            </w:r>
            <w:r w:rsidR="006A6890">
              <w:t>phonics, word recognition skills,</w:t>
            </w:r>
            <w:r>
              <w:t xml:space="preserve"> and use them to decode words.</w:t>
            </w:r>
          </w:p>
          <w:p w:rsidR="00BF73BC" w:rsidRDefault="00BF73BC" w:rsidP="001610FB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1RF3a</w:t>
            </w:r>
            <w:r w:rsidR="00196994">
              <w:t xml:space="preserve">- know the sound distinction for common digraphs and blends (diagraphs such as </w:t>
            </w:r>
            <w:r w:rsidR="000F3FDA">
              <w:t>kn, t</w:t>
            </w:r>
            <w:r w:rsidR="00196994">
              <w:t>h, ph, wh, qu, wr and blends such as bl, br, cl, cr, gl, gr)</w:t>
            </w:r>
            <w:r w:rsidR="00B707AC">
              <w:t>……..</w:t>
            </w:r>
            <w:r w:rsidR="00487B2F" w:rsidRPr="000F3FDA">
              <w:rPr>
                <w:color w:val="FF0000"/>
              </w:rPr>
              <w:t>lesson 5</w:t>
            </w:r>
          </w:p>
          <w:p w:rsidR="00196994" w:rsidRDefault="00196994" w:rsidP="001610FB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1RF3b</w:t>
            </w:r>
            <w:r>
              <w:t>-</w:t>
            </w:r>
            <w:r w:rsidR="005F2258">
              <w:t xml:space="preserve"> decipher long vowels in common single-syllable words</w:t>
            </w:r>
            <w:r w:rsidR="002D3D57">
              <w:t>……</w:t>
            </w:r>
            <w:r w:rsidR="007D39A5" w:rsidRPr="007D39A5">
              <w:rPr>
                <w:color w:val="FF0000"/>
              </w:rPr>
              <w:t>lesson 6</w:t>
            </w:r>
          </w:p>
          <w:p w:rsidR="005F2258" w:rsidRDefault="005F2258" w:rsidP="001610FB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1RF3c</w:t>
            </w:r>
            <w:r>
              <w:t>- interpret one- syllable words that are common in the text</w:t>
            </w:r>
            <w:r w:rsidR="006E1E3E">
              <w:t>……..</w:t>
            </w:r>
            <w:r w:rsidRPr="007D39A5">
              <w:rPr>
                <w:color w:val="FF0000"/>
              </w:rPr>
              <w:t>lesson 7</w:t>
            </w:r>
          </w:p>
          <w:p w:rsidR="00A96B28" w:rsidRDefault="00A96B28" w:rsidP="001610FB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1RF3d-</w:t>
            </w:r>
            <w:r>
              <w:t xml:space="preserve">  count the number of syllables in a word by understanding that each vowel must have a vowel sound</w:t>
            </w:r>
            <w:r w:rsidR="00FA6A41">
              <w:t>…….</w:t>
            </w:r>
            <w:r w:rsidRPr="007D39A5">
              <w:rPr>
                <w:color w:val="FF0000"/>
              </w:rPr>
              <w:t>lesson 8</w:t>
            </w:r>
          </w:p>
          <w:p w:rsidR="00A96B28" w:rsidRDefault="00A96B28" w:rsidP="001610FB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1RF3e</w:t>
            </w:r>
            <w:r>
              <w:t>- decipher two-syllable words by use of the basic pattern of breaking syllables in words</w:t>
            </w:r>
            <w:r w:rsidR="00FF34D3">
              <w:t>…….</w:t>
            </w:r>
            <w:r w:rsidRPr="007D39A5">
              <w:rPr>
                <w:color w:val="FF0000"/>
              </w:rPr>
              <w:t>lesson 9</w:t>
            </w:r>
          </w:p>
          <w:p w:rsidR="00A96B28" w:rsidRDefault="00A96B28" w:rsidP="001610FB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1RF3f</w:t>
            </w:r>
            <w:r>
              <w:t>- recognize and perceive simple suffixes and root words (e.g. give, gives, talk, talked)</w:t>
            </w:r>
            <w:r w:rsidR="00337F1E">
              <w:t>……</w:t>
            </w:r>
            <w:r w:rsidRPr="007D39A5">
              <w:rPr>
                <w:color w:val="FF0000"/>
              </w:rPr>
              <w:t>lesson 10</w:t>
            </w:r>
          </w:p>
          <w:p w:rsidR="006A6890" w:rsidRDefault="00A96B28" w:rsidP="007851A8">
            <w:pPr>
              <w:spacing w:line="480" w:lineRule="auto"/>
            </w:pPr>
            <w:r w:rsidRPr="00DB0470">
              <w:rPr>
                <w:color w:val="17365D" w:themeColor="text2" w:themeShade="BF"/>
              </w:rPr>
              <w:t>1RF3g</w:t>
            </w:r>
            <w:r>
              <w:t>- easily read common words at a glance without hesitation</w:t>
            </w:r>
            <w:r w:rsidR="007851A8">
              <w:t>……..</w:t>
            </w:r>
            <w:r w:rsidRPr="007D39A5">
              <w:rPr>
                <w:color w:val="FF0000"/>
              </w:rPr>
              <w:t>lesson 11</w:t>
            </w:r>
          </w:p>
        </w:tc>
      </w:tr>
      <w:tr w:rsidR="00A83DB8" w:rsidTr="00A83DB8">
        <w:tc>
          <w:tcPr>
            <w:tcW w:w="4788" w:type="dxa"/>
          </w:tcPr>
          <w:p w:rsidR="00A83DB8" w:rsidRPr="00BF21D0" w:rsidRDefault="00BF21D0" w:rsidP="001610FB">
            <w:pPr>
              <w:spacing w:line="480" w:lineRule="auto"/>
              <w:rPr>
                <w:b/>
                <w:color w:val="365F91" w:themeColor="accent1" w:themeShade="BF"/>
              </w:rPr>
            </w:pPr>
            <w:r w:rsidRPr="00BF21D0">
              <w:rPr>
                <w:b/>
                <w:color w:val="365F91" w:themeColor="accent1" w:themeShade="BF"/>
              </w:rPr>
              <w:t>1RF4- Fluent Reading</w:t>
            </w:r>
          </w:p>
        </w:tc>
        <w:tc>
          <w:tcPr>
            <w:tcW w:w="4788" w:type="dxa"/>
          </w:tcPr>
          <w:p w:rsidR="00A83DB8" w:rsidRDefault="007D39A5" w:rsidP="001610FB">
            <w:pPr>
              <w:spacing w:line="480" w:lineRule="auto"/>
            </w:pPr>
            <w:r>
              <w:t>Use beginner reading texts appropriate to the ability of individual student</w:t>
            </w:r>
          </w:p>
          <w:p w:rsidR="007D39A5" w:rsidRDefault="007D39A5" w:rsidP="001610FB">
            <w:pPr>
              <w:spacing w:line="480" w:lineRule="auto"/>
            </w:pPr>
            <w:r w:rsidRPr="007D39A5">
              <w:rPr>
                <w:color w:val="17365D" w:themeColor="text2" w:themeShade="BF"/>
              </w:rPr>
              <w:t>1RF4a</w:t>
            </w:r>
            <w:r>
              <w:t>- read text orally with accuracy, appropriate rate, and expression</w:t>
            </w:r>
            <w:r w:rsidR="00780372">
              <w:t>…….</w:t>
            </w:r>
            <w:r w:rsidRPr="007D39A5">
              <w:rPr>
                <w:color w:val="FF0000"/>
              </w:rPr>
              <w:t>lesson 12</w:t>
            </w:r>
          </w:p>
          <w:p w:rsidR="007D39A5" w:rsidRDefault="007D39A5" w:rsidP="00780372">
            <w:pPr>
              <w:spacing w:line="480" w:lineRule="auto"/>
            </w:pPr>
            <w:r w:rsidRPr="007D39A5">
              <w:rPr>
                <w:color w:val="17365D" w:themeColor="text2" w:themeShade="BF"/>
              </w:rPr>
              <w:t>1RF4b</w:t>
            </w:r>
            <w:r>
              <w:t>- use context to understand word use and sharpen word recognition skills,  rereading if need be</w:t>
            </w:r>
            <w:r w:rsidR="00780372">
              <w:t>…….</w:t>
            </w:r>
            <w:r w:rsidRPr="007D39A5">
              <w:rPr>
                <w:color w:val="FF0000"/>
              </w:rPr>
              <w:t>lesson 13</w:t>
            </w:r>
          </w:p>
        </w:tc>
      </w:tr>
    </w:tbl>
    <w:p w:rsidR="00A83DB8" w:rsidRDefault="00A83DB8" w:rsidP="001610FB">
      <w:pPr>
        <w:spacing w:line="480" w:lineRule="auto"/>
      </w:pPr>
    </w:p>
    <w:sectPr w:rsidR="00A83DB8" w:rsidSect="0031738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709" w:rsidRDefault="00FC5709" w:rsidP="00317380">
      <w:pPr>
        <w:spacing w:after="0" w:line="240" w:lineRule="auto"/>
      </w:pPr>
      <w:r>
        <w:separator/>
      </w:r>
    </w:p>
  </w:endnote>
  <w:endnote w:type="continuationSeparator" w:id="1">
    <w:p w:rsidR="00FC5709" w:rsidRDefault="00FC5709" w:rsidP="00317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709" w:rsidRDefault="00FC5709" w:rsidP="00317380">
      <w:pPr>
        <w:spacing w:after="0" w:line="240" w:lineRule="auto"/>
      </w:pPr>
      <w:r>
        <w:separator/>
      </w:r>
    </w:p>
  </w:footnote>
  <w:footnote w:type="continuationSeparator" w:id="1">
    <w:p w:rsidR="00FC5709" w:rsidRDefault="00FC5709" w:rsidP="00317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0" w:rsidRDefault="00317380">
    <w:pPr>
      <w:pStyle w:val="Header"/>
      <w:jc w:val="right"/>
    </w:pPr>
    <w:r>
      <w:t>LESSON PLAN</w:t>
    </w:r>
    <w:r>
      <w:tab/>
    </w:r>
    <w:r>
      <w:tab/>
    </w:r>
    <w:sdt>
      <w:sdtPr>
        <w:id w:val="51104216"/>
        <w:docPartObj>
          <w:docPartGallery w:val="Page Numbers (Top of Page)"/>
          <w:docPartUnique/>
        </w:docPartObj>
      </w:sdtPr>
      <w:sdtContent>
        <w:fldSimple w:instr=" PAGE   \* MERGEFORMAT ">
          <w:r w:rsidR="00780372">
            <w:rPr>
              <w:noProof/>
            </w:rPr>
            <w:t>4</w:t>
          </w:r>
        </w:fldSimple>
      </w:sdtContent>
    </w:sdt>
  </w:p>
  <w:p w:rsidR="00317380" w:rsidRDefault="0031738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0" w:rsidRDefault="00317380">
    <w:pPr>
      <w:pStyle w:val="Header"/>
    </w:pPr>
    <w:r>
      <w:t>Running head: 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24DB"/>
    <w:multiLevelType w:val="hybridMultilevel"/>
    <w:tmpl w:val="52DA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F476A"/>
    <w:rsid w:val="000413F6"/>
    <w:rsid w:val="000505D8"/>
    <w:rsid w:val="000F3FDA"/>
    <w:rsid w:val="001610FB"/>
    <w:rsid w:val="001822A0"/>
    <w:rsid w:val="00196994"/>
    <w:rsid w:val="002D3D57"/>
    <w:rsid w:val="00301E08"/>
    <w:rsid w:val="00317380"/>
    <w:rsid w:val="00327216"/>
    <w:rsid w:val="00337F1E"/>
    <w:rsid w:val="00344312"/>
    <w:rsid w:val="00374FB1"/>
    <w:rsid w:val="00487B2F"/>
    <w:rsid w:val="005C70AB"/>
    <w:rsid w:val="005F2258"/>
    <w:rsid w:val="006A6890"/>
    <w:rsid w:val="006E1E3E"/>
    <w:rsid w:val="006F476A"/>
    <w:rsid w:val="00780372"/>
    <w:rsid w:val="007851A8"/>
    <w:rsid w:val="007C557A"/>
    <w:rsid w:val="007D39A5"/>
    <w:rsid w:val="00827C4B"/>
    <w:rsid w:val="00885EFE"/>
    <w:rsid w:val="00895DDE"/>
    <w:rsid w:val="0093480C"/>
    <w:rsid w:val="009D5F07"/>
    <w:rsid w:val="00A83DB8"/>
    <w:rsid w:val="00A96B28"/>
    <w:rsid w:val="00AF0D23"/>
    <w:rsid w:val="00B23B2A"/>
    <w:rsid w:val="00B3030A"/>
    <w:rsid w:val="00B707AC"/>
    <w:rsid w:val="00B70A77"/>
    <w:rsid w:val="00BE73AA"/>
    <w:rsid w:val="00BF21D0"/>
    <w:rsid w:val="00BF73BC"/>
    <w:rsid w:val="00CA057C"/>
    <w:rsid w:val="00D21EFB"/>
    <w:rsid w:val="00DB0470"/>
    <w:rsid w:val="00E076F0"/>
    <w:rsid w:val="00E96126"/>
    <w:rsid w:val="00F1595C"/>
    <w:rsid w:val="00F31324"/>
    <w:rsid w:val="00FA6A41"/>
    <w:rsid w:val="00FC5709"/>
    <w:rsid w:val="00FF34D3"/>
    <w:rsid w:val="00FF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324"/>
    <w:pPr>
      <w:ind w:left="720"/>
      <w:contextualSpacing/>
    </w:pPr>
  </w:style>
  <w:style w:type="table" w:styleId="TableGrid">
    <w:name w:val="Table Grid"/>
    <w:basedOn w:val="TableNormal"/>
    <w:uiPriority w:val="59"/>
    <w:rsid w:val="00A8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7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380"/>
  </w:style>
  <w:style w:type="paragraph" w:styleId="Footer">
    <w:name w:val="footer"/>
    <w:basedOn w:val="Normal"/>
    <w:link w:val="FooterChar"/>
    <w:uiPriority w:val="99"/>
    <w:semiHidden/>
    <w:unhideWhenUsed/>
    <w:rsid w:val="00317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3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4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42</cp:revision>
  <dcterms:created xsi:type="dcterms:W3CDTF">2019-10-31T20:17:00Z</dcterms:created>
  <dcterms:modified xsi:type="dcterms:W3CDTF">2019-11-01T04:56:00Z</dcterms:modified>
</cp:coreProperties>
</file>