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74B3D" w14:textId="3786C0CB" w:rsidR="009E619A" w:rsidRDefault="009E619A" w:rsidP="00390FF5">
      <w:pPr>
        <w:spacing w:line="480" w:lineRule="auto"/>
      </w:pPr>
    </w:p>
    <w:p w14:paraId="479EF4CD" w14:textId="07B2A4DC" w:rsidR="00390FF5" w:rsidRDefault="00390FF5" w:rsidP="00390FF5">
      <w:pPr>
        <w:spacing w:line="480" w:lineRule="auto"/>
      </w:pPr>
    </w:p>
    <w:p w14:paraId="6B6B37FA" w14:textId="3FDE5E23" w:rsidR="00390FF5" w:rsidRDefault="00390FF5" w:rsidP="00390FF5">
      <w:pPr>
        <w:spacing w:line="480" w:lineRule="auto"/>
      </w:pPr>
    </w:p>
    <w:p w14:paraId="2BEF1A51" w14:textId="77777777" w:rsidR="006B5E0C" w:rsidRDefault="006B5E0C" w:rsidP="00ED30DA">
      <w:pPr>
        <w:spacing w:line="480" w:lineRule="auto"/>
        <w:ind w:firstLine="567"/>
        <w:jc w:val="center"/>
        <w:rPr>
          <w:color w:val="202124"/>
          <w:shd w:val="clear" w:color="auto" w:fill="FFFFFF"/>
        </w:rPr>
      </w:pPr>
    </w:p>
    <w:p w14:paraId="0ED14F20" w14:textId="77777777" w:rsidR="006B5E0C" w:rsidRDefault="006B5E0C" w:rsidP="00ED30DA">
      <w:pPr>
        <w:spacing w:line="480" w:lineRule="auto"/>
        <w:ind w:firstLine="567"/>
        <w:jc w:val="center"/>
        <w:rPr>
          <w:color w:val="202124"/>
          <w:shd w:val="clear" w:color="auto" w:fill="FFFFFF"/>
        </w:rPr>
      </w:pPr>
    </w:p>
    <w:p w14:paraId="0ED52CDC" w14:textId="77777777" w:rsidR="006B5E0C" w:rsidRDefault="006B5E0C" w:rsidP="00ED30DA">
      <w:pPr>
        <w:spacing w:line="480" w:lineRule="auto"/>
        <w:ind w:firstLine="567"/>
        <w:jc w:val="center"/>
        <w:rPr>
          <w:color w:val="202124"/>
          <w:shd w:val="clear" w:color="auto" w:fill="FFFFFF"/>
        </w:rPr>
      </w:pPr>
    </w:p>
    <w:p w14:paraId="2326AA2C" w14:textId="77777777" w:rsidR="006B5E0C" w:rsidRDefault="006B5E0C" w:rsidP="00ED30DA">
      <w:pPr>
        <w:spacing w:line="480" w:lineRule="auto"/>
        <w:ind w:firstLine="567"/>
        <w:jc w:val="center"/>
        <w:rPr>
          <w:color w:val="202124"/>
          <w:shd w:val="clear" w:color="auto" w:fill="FFFFFF"/>
        </w:rPr>
      </w:pPr>
    </w:p>
    <w:p w14:paraId="542E20F5" w14:textId="4D60CA2C" w:rsidR="0022033B" w:rsidRDefault="003B6B10" w:rsidP="00ED30DA">
      <w:pPr>
        <w:spacing w:line="480" w:lineRule="auto"/>
        <w:ind w:firstLine="567"/>
        <w:jc w:val="center"/>
      </w:pPr>
      <w:r>
        <w:rPr>
          <w:color w:val="202124"/>
          <w:shd w:val="clear" w:color="auto" w:fill="FFFFFF"/>
        </w:rPr>
        <w:t>Lessons Learnt</w:t>
      </w:r>
    </w:p>
    <w:p w14:paraId="6CCB5F0E" w14:textId="4D227B29" w:rsidR="00DB3A96" w:rsidRPr="00ED30DA" w:rsidRDefault="0022033B" w:rsidP="00ED30DA">
      <w:pPr>
        <w:spacing w:line="480" w:lineRule="auto"/>
        <w:ind w:firstLine="567"/>
        <w:jc w:val="center"/>
      </w:pPr>
      <w:r w:rsidRPr="00ED30DA">
        <w:t>Student’s Name</w:t>
      </w:r>
    </w:p>
    <w:p w14:paraId="29566F47" w14:textId="09524E07" w:rsidR="00DB3A96" w:rsidRDefault="0022033B" w:rsidP="000669AE">
      <w:pPr>
        <w:spacing w:line="480" w:lineRule="auto"/>
        <w:ind w:firstLine="567"/>
        <w:jc w:val="center"/>
      </w:pPr>
      <w:r w:rsidRPr="00ED30DA">
        <w:t>Institution Affiliation</w:t>
      </w:r>
      <w:r>
        <w:t xml:space="preserve"> </w:t>
      </w:r>
    </w:p>
    <w:p w14:paraId="5F06C646" w14:textId="77777777" w:rsidR="007E385A" w:rsidRDefault="007E385A" w:rsidP="000D6688">
      <w:pPr>
        <w:spacing w:line="480" w:lineRule="auto"/>
        <w:ind w:firstLine="567"/>
        <w:jc w:val="both"/>
      </w:pPr>
    </w:p>
    <w:p w14:paraId="441FEA04" w14:textId="77777777" w:rsidR="007E385A" w:rsidRDefault="007E385A" w:rsidP="000D6688">
      <w:pPr>
        <w:spacing w:line="480" w:lineRule="auto"/>
        <w:ind w:firstLine="567"/>
        <w:jc w:val="both"/>
      </w:pPr>
    </w:p>
    <w:p w14:paraId="12E018C6" w14:textId="77777777" w:rsidR="007E385A" w:rsidRDefault="007E385A" w:rsidP="000D6688">
      <w:pPr>
        <w:spacing w:line="480" w:lineRule="auto"/>
        <w:ind w:firstLine="567"/>
        <w:jc w:val="both"/>
      </w:pPr>
    </w:p>
    <w:p w14:paraId="6DE4325C" w14:textId="77777777" w:rsidR="007E385A" w:rsidRDefault="007E385A" w:rsidP="000D6688">
      <w:pPr>
        <w:spacing w:line="480" w:lineRule="auto"/>
        <w:ind w:firstLine="567"/>
        <w:jc w:val="both"/>
      </w:pPr>
    </w:p>
    <w:p w14:paraId="783367D6" w14:textId="77777777" w:rsidR="007E385A" w:rsidRDefault="007E385A" w:rsidP="000D6688">
      <w:pPr>
        <w:spacing w:line="480" w:lineRule="auto"/>
        <w:ind w:firstLine="567"/>
        <w:jc w:val="both"/>
      </w:pPr>
    </w:p>
    <w:p w14:paraId="5923AEB9" w14:textId="77777777" w:rsidR="007E385A" w:rsidRDefault="007E385A" w:rsidP="000D6688">
      <w:pPr>
        <w:spacing w:line="480" w:lineRule="auto"/>
        <w:ind w:firstLine="567"/>
        <w:jc w:val="both"/>
      </w:pPr>
    </w:p>
    <w:p w14:paraId="11AAF025" w14:textId="77777777" w:rsidR="007E385A" w:rsidRDefault="007E385A" w:rsidP="000D6688">
      <w:pPr>
        <w:spacing w:line="480" w:lineRule="auto"/>
        <w:ind w:firstLine="567"/>
        <w:jc w:val="both"/>
      </w:pPr>
    </w:p>
    <w:p w14:paraId="4C0B97EA" w14:textId="77777777" w:rsidR="006B5E0C" w:rsidRDefault="006B5E0C">
      <w:pPr>
        <w:rPr>
          <w:b/>
          <w:bCs/>
          <w:color w:val="202124"/>
          <w:shd w:val="clear" w:color="auto" w:fill="FFFFFF"/>
        </w:rPr>
      </w:pPr>
      <w:r>
        <w:rPr>
          <w:b/>
          <w:bCs/>
          <w:color w:val="202124"/>
          <w:shd w:val="clear" w:color="auto" w:fill="FFFFFF"/>
        </w:rPr>
        <w:br w:type="page"/>
      </w:r>
    </w:p>
    <w:p w14:paraId="6E39B664" w14:textId="1D5B20F2" w:rsidR="0022033B" w:rsidRPr="00467E4E" w:rsidRDefault="003B6B10" w:rsidP="003B6B10">
      <w:pPr>
        <w:spacing w:line="480" w:lineRule="auto"/>
        <w:ind w:firstLine="567"/>
        <w:jc w:val="center"/>
        <w:rPr>
          <w:b/>
          <w:bCs/>
          <w:color w:val="202124"/>
          <w:shd w:val="clear" w:color="auto" w:fill="FFFFFF"/>
        </w:rPr>
      </w:pPr>
      <w:bookmarkStart w:id="0" w:name="_GoBack"/>
      <w:bookmarkEnd w:id="0"/>
      <w:r w:rsidRPr="003B6B10">
        <w:rPr>
          <w:b/>
          <w:bCs/>
          <w:color w:val="202124"/>
          <w:shd w:val="clear" w:color="auto" w:fill="FFFFFF"/>
        </w:rPr>
        <w:lastRenderedPageBreak/>
        <w:t>Lessons</w:t>
      </w:r>
      <w:r w:rsidR="0022033B" w:rsidRPr="00467E4E">
        <w:rPr>
          <w:b/>
          <w:bCs/>
          <w:color w:val="202124"/>
          <w:shd w:val="clear" w:color="auto" w:fill="FFFFFF"/>
        </w:rPr>
        <w:t xml:space="preserve"> learnt from the readings</w:t>
      </w:r>
    </w:p>
    <w:p w14:paraId="59F3351E" w14:textId="3E2FFCAB"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The readings we have gone through in</w:t>
      </w:r>
      <w:r w:rsidR="001B1122">
        <w:rPr>
          <w:color w:val="202124"/>
          <w:shd w:val="clear" w:color="auto" w:fill="FFFFFF"/>
        </w:rPr>
        <w:t xml:space="preserve"> chapter 1</w:t>
      </w:r>
      <w:r w:rsidRPr="00467E4E">
        <w:rPr>
          <w:color w:val="202124"/>
          <w:shd w:val="clear" w:color="auto" w:fill="FFFFFF"/>
        </w:rPr>
        <w:t xml:space="preserve"> have facilitated my understanding of social problems.  We understand in the society we live in; different challenges affect our daily lives. It depends on how individuals can come up with solutions to enhance the solving of problematic situations</w:t>
      </w:r>
      <w:r w:rsidR="001B1122">
        <w:rPr>
          <w:color w:val="202124"/>
          <w:shd w:val="clear" w:color="auto" w:fill="FFFFFF"/>
        </w:rPr>
        <w:t xml:space="preserve"> (</w:t>
      </w:r>
      <w:r w:rsidR="001B1122" w:rsidRPr="001B1122">
        <w:rPr>
          <w:color w:val="222222"/>
          <w:shd w:val="clear" w:color="auto" w:fill="FFFFFF"/>
        </w:rPr>
        <w:t>Farrugia, 2020)</w:t>
      </w:r>
      <w:r w:rsidRPr="00467E4E">
        <w:rPr>
          <w:color w:val="202124"/>
          <w:shd w:val="clear" w:color="auto" w:fill="FFFFFF"/>
        </w:rPr>
        <w:t xml:space="preserve">. I have read The Making of Global Cities Regions and understand that most of the problem’s society is going through relationships are likely to affect people from different cultures. No one is certain that a problem will never come his way when going through daily activities. Eventually, it is upon an individual to determine whether the current situation or state is what he could wish to be going through. There are efforts needed to turn in some struggles that are productive to people. </w:t>
      </w:r>
    </w:p>
    <w:p w14:paraId="6249A0B4" w14:textId="2FEF7FAF"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The currents events are things that occur and affects daily lives and way of living. Thinking about how people are subjected to every situation and how they do to go through it, it is possible to predict the outcome whenever the subject discussed occurs or re-emerges. The issues need to be critically solved, not just in words orally but entail critical analysis of the situation</w:t>
      </w:r>
      <w:r w:rsidR="001B1122">
        <w:rPr>
          <w:color w:val="202124"/>
          <w:shd w:val="clear" w:color="auto" w:fill="FFFFFF"/>
        </w:rPr>
        <w:t xml:space="preserve"> (</w:t>
      </w:r>
      <w:r w:rsidR="001B1122" w:rsidRPr="001B1122">
        <w:rPr>
          <w:color w:val="222222"/>
          <w:shd w:val="clear" w:color="auto" w:fill="FFFFFF"/>
        </w:rPr>
        <w:t>Scott, 2019)</w:t>
      </w:r>
      <w:r w:rsidRPr="00467E4E">
        <w:rPr>
          <w:color w:val="202124"/>
          <w:shd w:val="clear" w:color="auto" w:fill="FFFFFF"/>
        </w:rPr>
        <w:t xml:space="preserve">. The factors considered to hinder developments in such scenarios are given a second try to do away with them or somewhat change depending on the evolving method of accepting social problems and how people have taken initiatives to adhere to fair and straightforward instructions. The issues that have been occurring according to the readings I have read, are associated with human beings' negligence and the social way of assuming and presuming things. Discussing the whole chapters in the book will open up our minds and set evident mindsets to check on the future and present analysis as quickly as possible. </w:t>
      </w:r>
    </w:p>
    <w:p w14:paraId="1AF28EBB" w14:textId="665A5C4C" w:rsidR="003B6B10" w:rsidRDefault="003B6B10" w:rsidP="007E385A">
      <w:pPr>
        <w:spacing w:line="480" w:lineRule="auto"/>
        <w:ind w:left="567" w:hanging="567"/>
        <w:rPr>
          <w:b/>
          <w:bCs/>
          <w:color w:val="202124"/>
          <w:shd w:val="clear" w:color="auto" w:fill="FFFFFF"/>
        </w:rPr>
      </w:pPr>
    </w:p>
    <w:p w14:paraId="3393AA93" w14:textId="0D7792A9" w:rsidR="003B6B10" w:rsidRDefault="003B6B10" w:rsidP="003B6B10">
      <w:pPr>
        <w:spacing w:line="480" w:lineRule="auto"/>
        <w:ind w:left="567" w:hanging="567"/>
        <w:jc w:val="center"/>
        <w:rPr>
          <w:color w:val="202124"/>
          <w:shd w:val="clear" w:color="auto" w:fill="FFFFFF"/>
        </w:rPr>
      </w:pPr>
      <w:r w:rsidRPr="003B6B10">
        <w:rPr>
          <w:color w:val="202124"/>
          <w:shd w:val="clear" w:color="auto" w:fill="FFFFFF"/>
        </w:rPr>
        <w:t>References</w:t>
      </w:r>
    </w:p>
    <w:p w14:paraId="1373FAE8" w14:textId="07E9552D" w:rsidR="001B1122" w:rsidRPr="001B1122" w:rsidRDefault="001B1122" w:rsidP="001B1122">
      <w:pPr>
        <w:spacing w:line="480" w:lineRule="auto"/>
        <w:ind w:left="567" w:hanging="567"/>
        <w:rPr>
          <w:color w:val="222222"/>
          <w:shd w:val="clear" w:color="auto" w:fill="FFFFFF"/>
        </w:rPr>
      </w:pPr>
      <w:r w:rsidRPr="001B1122">
        <w:rPr>
          <w:color w:val="222222"/>
          <w:shd w:val="clear" w:color="auto" w:fill="FFFFFF"/>
        </w:rPr>
        <w:t xml:space="preserve">Farrugia, D. (2020). Class, place and mobility beyond the global city: </w:t>
      </w:r>
      <w:proofErr w:type="spellStart"/>
      <w:r w:rsidRPr="001B1122">
        <w:rPr>
          <w:color w:val="222222"/>
          <w:shd w:val="clear" w:color="auto" w:fill="FFFFFF"/>
        </w:rPr>
        <w:t>stigmatisation</w:t>
      </w:r>
      <w:proofErr w:type="spellEnd"/>
      <w:r w:rsidRPr="001B1122">
        <w:rPr>
          <w:color w:val="222222"/>
          <w:shd w:val="clear" w:color="auto" w:fill="FFFFFF"/>
        </w:rPr>
        <w:t xml:space="preserve"> and the </w:t>
      </w:r>
      <w:proofErr w:type="spellStart"/>
      <w:r w:rsidRPr="001B1122">
        <w:rPr>
          <w:color w:val="222222"/>
          <w:shd w:val="clear" w:color="auto" w:fill="FFFFFF"/>
        </w:rPr>
        <w:t>cosmopolitanisation</w:t>
      </w:r>
      <w:proofErr w:type="spellEnd"/>
      <w:r w:rsidRPr="001B1122">
        <w:rPr>
          <w:color w:val="222222"/>
          <w:shd w:val="clear" w:color="auto" w:fill="FFFFFF"/>
        </w:rPr>
        <w:t xml:space="preserve"> of the local. </w:t>
      </w:r>
      <w:r w:rsidRPr="001B1122">
        <w:rPr>
          <w:i/>
          <w:iCs/>
          <w:color w:val="222222"/>
          <w:shd w:val="clear" w:color="auto" w:fill="FFFFFF"/>
        </w:rPr>
        <w:t>Journal of Youth Studies</w:t>
      </w:r>
      <w:r w:rsidRPr="001B1122">
        <w:rPr>
          <w:color w:val="222222"/>
          <w:shd w:val="clear" w:color="auto" w:fill="FFFFFF"/>
        </w:rPr>
        <w:t>, </w:t>
      </w:r>
      <w:r w:rsidRPr="001B1122">
        <w:rPr>
          <w:i/>
          <w:iCs/>
          <w:color w:val="222222"/>
          <w:shd w:val="clear" w:color="auto" w:fill="FFFFFF"/>
        </w:rPr>
        <w:t>23</w:t>
      </w:r>
      <w:r w:rsidRPr="001B1122">
        <w:rPr>
          <w:color w:val="222222"/>
          <w:shd w:val="clear" w:color="auto" w:fill="FFFFFF"/>
        </w:rPr>
        <w:t>(2), 237-251.</w:t>
      </w:r>
    </w:p>
    <w:p w14:paraId="3F42028F" w14:textId="3D698083" w:rsidR="003B6B10" w:rsidRPr="001B1122" w:rsidRDefault="001B1122" w:rsidP="001B1122">
      <w:pPr>
        <w:spacing w:line="480" w:lineRule="auto"/>
        <w:ind w:left="567" w:hanging="567"/>
        <w:rPr>
          <w:color w:val="222222"/>
          <w:shd w:val="clear" w:color="auto" w:fill="FFFFFF"/>
        </w:rPr>
      </w:pPr>
      <w:r w:rsidRPr="001B1122">
        <w:rPr>
          <w:color w:val="222222"/>
          <w:shd w:val="clear" w:color="auto" w:fill="FFFFFF"/>
        </w:rPr>
        <w:t>Scott, A. J. (2019). City-regions reconsidered. </w:t>
      </w:r>
      <w:r w:rsidRPr="001B1122">
        <w:rPr>
          <w:i/>
          <w:iCs/>
          <w:color w:val="222222"/>
          <w:shd w:val="clear" w:color="auto" w:fill="FFFFFF"/>
        </w:rPr>
        <w:t>Environment and Planning A: Economy and Space</w:t>
      </w:r>
      <w:r w:rsidRPr="001B1122">
        <w:rPr>
          <w:color w:val="222222"/>
          <w:shd w:val="clear" w:color="auto" w:fill="FFFFFF"/>
        </w:rPr>
        <w:t>, </w:t>
      </w:r>
      <w:r w:rsidRPr="001B1122">
        <w:rPr>
          <w:i/>
          <w:iCs/>
          <w:color w:val="222222"/>
          <w:shd w:val="clear" w:color="auto" w:fill="FFFFFF"/>
        </w:rPr>
        <w:t>51</w:t>
      </w:r>
      <w:r w:rsidRPr="001B1122">
        <w:rPr>
          <w:color w:val="222222"/>
          <w:shd w:val="clear" w:color="auto" w:fill="FFFFFF"/>
        </w:rPr>
        <w:t>(3), 554-580.</w:t>
      </w:r>
    </w:p>
    <w:sectPr w:rsidR="003B6B10" w:rsidRPr="001B1122"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7B9F8" w14:textId="77777777" w:rsidR="0008387A" w:rsidRDefault="0008387A">
      <w:pPr>
        <w:spacing w:after="0" w:line="240" w:lineRule="auto"/>
      </w:pPr>
      <w:r>
        <w:separator/>
      </w:r>
    </w:p>
  </w:endnote>
  <w:endnote w:type="continuationSeparator" w:id="0">
    <w:p w14:paraId="3D37A05F" w14:textId="77777777" w:rsidR="0008387A" w:rsidRDefault="00083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092F11" w14:textId="77777777" w:rsidR="0008387A" w:rsidRDefault="0008387A">
      <w:pPr>
        <w:spacing w:after="0" w:line="240" w:lineRule="auto"/>
      </w:pPr>
      <w:r>
        <w:separator/>
      </w:r>
    </w:p>
  </w:footnote>
  <w:footnote w:type="continuationSeparator" w:id="0">
    <w:p w14:paraId="7CF937D4" w14:textId="77777777" w:rsidR="0008387A" w:rsidRDefault="00083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741F95D" w:rsidR="000C5964" w:rsidRDefault="003B6B10" w:rsidP="003B6B10">
    <w:pPr>
      <w:pStyle w:val="Header"/>
      <w:jc w:val="both"/>
    </w:pPr>
    <w:r>
      <w:rPr>
        <w:color w:val="202124"/>
        <w:shd w:val="clear" w:color="auto" w:fill="FFFFFF"/>
      </w:rPr>
      <w:t xml:space="preserve">                                                                                                                                                          </w:t>
    </w:r>
    <w:r w:rsidR="00124E96">
      <w:fldChar w:fldCharType="begin"/>
    </w:r>
    <w:r w:rsidR="00124E96">
      <w:instrText xml:space="preserve"> PAGE   \* MERGEFORMAT </w:instrText>
    </w:r>
    <w:r w:rsidR="00124E96">
      <w:fldChar w:fldCharType="separate"/>
    </w:r>
    <w:r w:rsidR="006B5E0C">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567E64E6" w:rsidR="000C5964" w:rsidRDefault="000C5964" w:rsidP="00390FF5">
    <w:pPr>
      <w:pStyle w:val="Header"/>
      <w:tabs>
        <w:tab w:val="left" w:pos="1260"/>
        <w:tab w:val="left" w:pos="1458"/>
      </w:tabs>
      <w:ind w:left="1440" w:hanging="14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5D3F"/>
    <w:rsid w:val="000065E7"/>
    <w:rsid w:val="00010FA8"/>
    <w:rsid w:val="00012B23"/>
    <w:rsid w:val="00015F61"/>
    <w:rsid w:val="00020B5D"/>
    <w:rsid w:val="0002200A"/>
    <w:rsid w:val="0002204D"/>
    <w:rsid w:val="000347D9"/>
    <w:rsid w:val="00034DE9"/>
    <w:rsid w:val="000417AF"/>
    <w:rsid w:val="00045150"/>
    <w:rsid w:val="00054F44"/>
    <w:rsid w:val="000609DC"/>
    <w:rsid w:val="000669AE"/>
    <w:rsid w:val="00067CD1"/>
    <w:rsid w:val="0008125E"/>
    <w:rsid w:val="0008387A"/>
    <w:rsid w:val="000858DE"/>
    <w:rsid w:val="000942A1"/>
    <w:rsid w:val="000A28C2"/>
    <w:rsid w:val="000B1646"/>
    <w:rsid w:val="000C2080"/>
    <w:rsid w:val="000C5964"/>
    <w:rsid w:val="000D38EC"/>
    <w:rsid w:val="000D55C5"/>
    <w:rsid w:val="000D6688"/>
    <w:rsid w:val="000E586C"/>
    <w:rsid w:val="000F0D68"/>
    <w:rsid w:val="000F1B07"/>
    <w:rsid w:val="000F2078"/>
    <w:rsid w:val="000F2483"/>
    <w:rsid w:val="00111B61"/>
    <w:rsid w:val="00120FC6"/>
    <w:rsid w:val="00123208"/>
    <w:rsid w:val="00124030"/>
    <w:rsid w:val="00124E96"/>
    <w:rsid w:val="00127E8D"/>
    <w:rsid w:val="001355AB"/>
    <w:rsid w:val="00140B89"/>
    <w:rsid w:val="001528F8"/>
    <w:rsid w:val="00160768"/>
    <w:rsid w:val="001717BF"/>
    <w:rsid w:val="001922D4"/>
    <w:rsid w:val="001932C1"/>
    <w:rsid w:val="001954F1"/>
    <w:rsid w:val="001A358F"/>
    <w:rsid w:val="001A7717"/>
    <w:rsid w:val="001B1122"/>
    <w:rsid w:val="001B1DF5"/>
    <w:rsid w:val="001B3413"/>
    <w:rsid w:val="001B78AC"/>
    <w:rsid w:val="001C0D07"/>
    <w:rsid w:val="001C3216"/>
    <w:rsid w:val="001C3356"/>
    <w:rsid w:val="001C514F"/>
    <w:rsid w:val="001C52CD"/>
    <w:rsid w:val="001C62D1"/>
    <w:rsid w:val="001D1DD3"/>
    <w:rsid w:val="001E64EA"/>
    <w:rsid w:val="001E69BA"/>
    <w:rsid w:val="001F30B1"/>
    <w:rsid w:val="00200448"/>
    <w:rsid w:val="00203BE6"/>
    <w:rsid w:val="00205334"/>
    <w:rsid w:val="00205F60"/>
    <w:rsid w:val="0022033B"/>
    <w:rsid w:val="00234F0B"/>
    <w:rsid w:val="00235EF5"/>
    <w:rsid w:val="00241A9C"/>
    <w:rsid w:val="00244001"/>
    <w:rsid w:val="00250936"/>
    <w:rsid w:val="002537AA"/>
    <w:rsid w:val="0025568D"/>
    <w:rsid w:val="00257544"/>
    <w:rsid w:val="002606DA"/>
    <w:rsid w:val="00260E40"/>
    <w:rsid w:val="00264DAF"/>
    <w:rsid w:val="00274616"/>
    <w:rsid w:val="0027784D"/>
    <w:rsid w:val="00283A80"/>
    <w:rsid w:val="00283BD9"/>
    <w:rsid w:val="00286B45"/>
    <w:rsid w:val="0028752E"/>
    <w:rsid w:val="002A21F5"/>
    <w:rsid w:val="002A22A0"/>
    <w:rsid w:val="002A3E80"/>
    <w:rsid w:val="002C1511"/>
    <w:rsid w:val="002E42EA"/>
    <w:rsid w:val="002E5CCB"/>
    <w:rsid w:val="002F6D44"/>
    <w:rsid w:val="002F7725"/>
    <w:rsid w:val="00303594"/>
    <w:rsid w:val="00312ECD"/>
    <w:rsid w:val="00314D2D"/>
    <w:rsid w:val="003153DC"/>
    <w:rsid w:val="00325EA2"/>
    <w:rsid w:val="00326AE4"/>
    <w:rsid w:val="003358F2"/>
    <w:rsid w:val="00336860"/>
    <w:rsid w:val="00336885"/>
    <w:rsid w:val="00341A79"/>
    <w:rsid w:val="00343637"/>
    <w:rsid w:val="00353314"/>
    <w:rsid w:val="0036085C"/>
    <w:rsid w:val="0037705D"/>
    <w:rsid w:val="0039085E"/>
    <w:rsid w:val="00390FF5"/>
    <w:rsid w:val="00391085"/>
    <w:rsid w:val="0039576A"/>
    <w:rsid w:val="003A4C4D"/>
    <w:rsid w:val="003A6BDA"/>
    <w:rsid w:val="003B0516"/>
    <w:rsid w:val="003B08EE"/>
    <w:rsid w:val="003B6B10"/>
    <w:rsid w:val="003C0699"/>
    <w:rsid w:val="003D0036"/>
    <w:rsid w:val="003E0DF3"/>
    <w:rsid w:val="003E158A"/>
    <w:rsid w:val="003E42D3"/>
    <w:rsid w:val="003F4569"/>
    <w:rsid w:val="00400081"/>
    <w:rsid w:val="004011FA"/>
    <w:rsid w:val="0041003C"/>
    <w:rsid w:val="00411C50"/>
    <w:rsid w:val="00423EAB"/>
    <w:rsid w:val="004242F1"/>
    <w:rsid w:val="0042628F"/>
    <w:rsid w:val="00430421"/>
    <w:rsid w:val="00430580"/>
    <w:rsid w:val="004406A6"/>
    <w:rsid w:val="00445721"/>
    <w:rsid w:val="00446C4A"/>
    <w:rsid w:val="0045529F"/>
    <w:rsid w:val="004575B8"/>
    <w:rsid w:val="004671B7"/>
    <w:rsid w:val="00467E4E"/>
    <w:rsid w:val="00477C40"/>
    <w:rsid w:val="00480DE9"/>
    <w:rsid w:val="00484360"/>
    <w:rsid w:val="004856FF"/>
    <w:rsid w:val="00486CB3"/>
    <w:rsid w:val="00486EA0"/>
    <w:rsid w:val="00493B42"/>
    <w:rsid w:val="00495463"/>
    <w:rsid w:val="00496A4F"/>
    <w:rsid w:val="004A4E75"/>
    <w:rsid w:val="004B17CF"/>
    <w:rsid w:val="004B2AD5"/>
    <w:rsid w:val="004C612E"/>
    <w:rsid w:val="004E204E"/>
    <w:rsid w:val="004E424D"/>
    <w:rsid w:val="004E4D87"/>
    <w:rsid w:val="005031CD"/>
    <w:rsid w:val="005178DE"/>
    <w:rsid w:val="005239D9"/>
    <w:rsid w:val="00524E71"/>
    <w:rsid w:val="005262DA"/>
    <w:rsid w:val="0053385A"/>
    <w:rsid w:val="005368E9"/>
    <w:rsid w:val="00542539"/>
    <w:rsid w:val="005506EB"/>
    <w:rsid w:val="00556B05"/>
    <w:rsid w:val="00562A86"/>
    <w:rsid w:val="00581B92"/>
    <w:rsid w:val="00596F43"/>
    <w:rsid w:val="0059789F"/>
    <w:rsid w:val="005A4C8A"/>
    <w:rsid w:val="005A5CB8"/>
    <w:rsid w:val="005A7A0C"/>
    <w:rsid w:val="005A7C6E"/>
    <w:rsid w:val="005B4705"/>
    <w:rsid w:val="005C6DE9"/>
    <w:rsid w:val="005D631F"/>
    <w:rsid w:val="005F3B39"/>
    <w:rsid w:val="00613EE9"/>
    <w:rsid w:val="0061517F"/>
    <w:rsid w:val="0061547A"/>
    <w:rsid w:val="00615BBB"/>
    <w:rsid w:val="00642861"/>
    <w:rsid w:val="00645B4F"/>
    <w:rsid w:val="006518DD"/>
    <w:rsid w:val="00653937"/>
    <w:rsid w:val="00654194"/>
    <w:rsid w:val="0066468A"/>
    <w:rsid w:val="0066613F"/>
    <w:rsid w:val="0067082D"/>
    <w:rsid w:val="0068160D"/>
    <w:rsid w:val="006A4049"/>
    <w:rsid w:val="006A69D2"/>
    <w:rsid w:val="006B5E0C"/>
    <w:rsid w:val="006C0C77"/>
    <w:rsid w:val="006C33A5"/>
    <w:rsid w:val="006D0955"/>
    <w:rsid w:val="006E4A0E"/>
    <w:rsid w:val="006E6301"/>
    <w:rsid w:val="006E68AE"/>
    <w:rsid w:val="006E72B6"/>
    <w:rsid w:val="007069ED"/>
    <w:rsid w:val="0072161A"/>
    <w:rsid w:val="0073750B"/>
    <w:rsid w:val="00741679"/>
    <w:rsid w:val="007432A4"/>
    <w:rsid w:val="0078762F"/>
    <w:rsid w:val="007907D2"/>
    <w:rsid w:val="0079459F"/>
    <w:rsid w:val="00795EA9"/>
    <w:rsid w:val="00796216"/>
    <w:rsid w:val="007A1AFA"/>
    <w:rsid w:val="007A4572"/>
    <w:rsid w:val="007B223C"/>
    <w:rsid w:val="007C4007"/>
    <w:rsid w:val="007C4F80"/>
    <w:rsid w:val="007D4D16"/>
    <w:rsid w:val="007E385A"/>
    <w:rsid w:val="007E3B1D"/>
    <w:rsid w:val="007E7A9F"/>
    <w:rsid w:val="007F4A3C"/>
    <w:rsid w:val="007F67BF"/>
    <w:rsid w:val="00801085"/>
    <w:rsid w:val="0080516F"/>
    <w:rsid w:val="00812BC2"/>
    <w:rsid w:val="008251A6"/>
    <w:rsid w:val="008263A8"/>
    <w:rsid w:val="008344A2"/>
    <w:rsid w:val="008359A8"/>
    <w:rsid w:val="0083695B"/>
    <w:rsid w:val="00850124"/>
    <w:rsid w:val="00854216"/>
    <w:rsid w:val="0085519E"/>
    <w:rsid w:val="00872B5B"/>
    <w:rsid w:val="00885ABB"/>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76450"/>
    <w:rsid w:val="00983CF5"/>
    <w:rsid w:val="009840CD"/>
    <w:rsid w:val="00990F8C"/>
    <w:rsid w:val="00992664"/>
    <w:rsid w:val="0099646D"/>
    <w:rsid w:val="009A3E04"/>
    <w:rsid w:val="009C5022"/>
    <w:rsid w:val="009C7ED6"/>
    <w:rsid w:val="009D40C1"/>
    <w:rsid w:val="009E619A"/>
    <w:rsid w:val="00A0227E"/>
    <w:rsid w:val="00A1046A"/>
    <w:rsid w:val="00A1135D"/>
    <w:rsid w:val="00A12ABE"/>
    <w:rsid w:val="00A161D5"/>
    <w:rsid w:val="00A21CAB"/>
    <w:rsid w:val="00A23F14"/>
    <w:rsid w:val="00A26237"/>
    <w:rsid w:val="00A305D2"/>
    <w:rsid w:val="00A64E18"/>
    <w:rsid w:val="00A67225"/>
    <w:rsid w:val="00A7614D"/>
    <w:rsid w:val="00A91652"/>
    <w:rsid w:val="00A91C43"/>
    <w:rsid w:val="00A9271E"/>
    <w:rsid w:val="00A935B4"/>
    <w:rsid w:val="00A93BA5"/>
    <w:rsid w:val="00A95C54"/>
    <w:rsid w:val="00AA0EB5"/>
    <w:rsid w:val="00AA6F5A"/>
    <w:rsid w:val="00AB553B"/>
    <w:rsid w:val="00AC5101"/>
    <w:rsid w:val="00AD07FC"/>
    <w:rsid w:val="00AD34DE"/>
    <w:rsid w:val="00AD42BE"/>
    <w:rsid w:val="00AD78D0"/>
    <w:rsid w:val="00AF4A19"/>
    <w:rsid w:val="00B02D31"/>
    <w:rsid w:val="00B17F46"/>
    <w:rsid w:val="00B34FE0"/>
    <w:rsid w:val="00B3541B"/>
    <w:rsid w:val="00B466FC"/>
    <w:rsid w:val="00B52283"/>
    <w:rsid w:val="00B651CF"/>
    <w:rsid w:val="00B7266A"/>
    <w:rsid w:val="00B76260"/>
    <w:rsid w:val="00B8516A"/>
    <w:rsid w:val="00B96209"/>
    <w:rsid w:val="00BC1FDD"/>
    <w:rsid w:val="00BC5BD2"/>
    <w:rsid w:val="00BF018D"/>
    <w:rsid w:val="00BF1BEC"/>
    <w:rsid w:val="00BF3BCF"/>
    <w:rsid w:val="00C01E80"/>
    <w:rsid w:val="00C24DE0"/>
    <w:rsid w:val="00C32BBD"/>
    <w:rsid w:val="00C34466"/>
    <w:rsid w:val="00C50BE5"/>
    <w:rsid w:val="00C54FD2"/>
    <w:rsid w:val="00C6405D"/>
    <w:rsid w:val="00C665A6"/>
    <w:rsid w:val="00C66B5D"/>
    <w:rsid w:val="00C733EF"/>
    <w:rsid w:val="00C75AA5"/>
    <w:rsid w:val="00C774E8"/>
    <w:rsid w:val="00C82270"/>
    <w:rsid w:val="00C82553"/>
    <w:rsid w:val="00C84394"/>
    <w:rsid w:val="00C956CC"/>
    <w:rsid w:val="00CB13B7"/>
    <w:rsid w:val="00CB14EA"/>
    <w:rsid w:val="00CB3EEF"/>
    <w:rsid w:val="00CC69D9"/>
    <w:rsid w:val="00CD5643"/>
    <w:rsid w:val="00CD6D5D"/>
    <w:rsid w:val="00CF34E0"/>
    <w:rsid w:val="00CF6B91"/>
    <w:rsid w:val="00D06BBD"/>
    <w:rsid w:val="00D261FA"/>
    <w:rsid w:val="00D40778"/>
    <w:rsid w:val="00D608B7"/>
    <w:rsid w:val="00D62C5D"/>
    <w:rsid w:val="00D824D6"/>
    <w:rsid w:val="00D84F7D"/>
    <w:rsid w:val="00D8539F"/>
    <w:rsid w:val="00D86734"/>
    <w:rsid w:val="00DB060D"/>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156AA"/>
    <w:rsid w:val="00E436C9"/>
    <w:rsid w:val="00E43EFF"/>
    <w:rsid w:val="00E46D5E"/>
    <w:rsid w:val="00E47364"/>
    <w:rsid w:val="00E55198"/>
    <w:rsid w:val="00E7256D"/>
    <w:rsid w:val="00E75B8E"/>
    <w:rsid w:val="00E83940"/>
    <w:rsid w:val="00E841D7"/>
    <w:rsid w:val="00E87A2B"/>
    <w:rsid w:val="00E906C8"/>
    <w:rsid w:val="00E90B3B"/>
    <w:rsid w:val="00E91DC2"/>
    <w:rsid w:val="00E91E3A"/>
    <w:rsid w:val="00EA0270"/>
    <w:rsid w:val="00EA2052"/>
    <w:rsid w:val="00EA3863"/>
    <w:rsid w:val="00EA5063"/>
    <w:rsid w:val="00EB189B"/>
    <w:rsid w:val="00EB501F"/>
    <w:rsid w:val="00EB6FB9"/>
    <w:rsid w:val="00ED30DA"/>
    <w:rsid w:val="00F003B4"/>
    <w:rsid w:val="00F03B24"/>
    <w:rsid w:val="00F04EC7"/>
    <w:rsid w:val="00F10877"/>
    <w:rsid w:val="00F17713"/>
    <w:rsid w:val="00F23980"/>
    <w:rsid w:val="00F271D9"/>
    <w:rsid w:val="00F35EAE"/>
    <w:rsid w:val="00F45750"/>
    <w:rsid w:val="00F55553"/>
    <w:rsid w:val="00F60759"/>
    <w:rsid w:val="00F6371A"/>
    <w:rsid w:val="00F6488C"/>
    <w:rsid w:val="00F66793"/>
    <w:rsid w:val="00F812BD"/>
    <w:rsid w:val="00F84F95"/>
    <w:rsid w:val="00F851CE"/>
    <w:rsid w:val="00F8540E"/>
    <w:rsid w:val="00F91396"/>
    <w:rsid w:val="00F93EF2"/>
    <w:rsid w:val="00FC62D9"/>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962690069">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901BC-582B-48FC-81E0-AF1F4AAE9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2020-10-05T18:53:00Z</dcterms:created>
  <dcterms:modified xsi:type="dcterms:W3CDTF">2020-10-05T18:53:00Z</dcterms:modified>
</cp:coreProperties>
</file>