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323" w:rsidRDefault="009F7323" w:rsidP="003F684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F7323" w:rsidRDefault="009F7323" w:rsidP="003F684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F7323" w:rsidRDefault="009F7323" w:rsidP="003F684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F7323" w:rsidRDefault="009F7323" w:rsidP="003F684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6845" w:rsidRDefault="003F6845" w:rsidP="003F684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6845" w:rsidRDefault="003F6845" w:rsidP="003F684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6845" w:rsidRDefault="003F6845" w:rsidP="003F684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6845" w:rsidRDefault="003F6845" w:rsidP="003F684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6845" w:rsidRDefault="003F6845" w:rsidP="003F684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968AF" w:rsidRDefault="002D4723" w:rsidP="003F684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Literature Review</w:t>
      </w:r>
    </w:p>
    <w:p w:rsidR="001968AF" w:rsidRDefault="002D4723" w:rsidP="003F684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1968AF" w:rsidRDefault="002D4723" w:rsidP="003F684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Learning Institution</w:t>
      </w:r>
    </w:p>
    <w:p w:rsidR="009F7323" w:rsidRDefault="009F7323" w:rsidP="003F684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F7323" w:rsidRDefault="009F7323" w:rsidP="003F684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F7323" w:rsidRDefault="009F7323" w:rsidP="003F684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F7323" w:rsidRDefault="009F7323" w:rsidP="003F684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F7323" w:rsidRDefault="009F7323" w:rsidP="003F684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F7323" w:rsidRDefault="009F7323" w:rsidP="003F684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F7323" w:rsidRDefault="009F7323" w:rsidP="003F684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F7323" w:rsidRDefault="009F7323" w:rsidP="003F684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6845" w:rsidRDefault="003F6845" w:rsidP="003F684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F7323" w:rsidRDefault="003F6845" w:rsidP="003F684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Literature Review</w:t>
      </w:r>
    </w:p>
    <w:p w:rsidR="00DD787C" w:rsidRDefault="002D4723" w:rsidP="003F684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E16F20" w:rsidRDefault="002D4723" w:rsidP="003F6845">
      <w:pPr>
        <w:tabs>
          <w:tab w:val="left" w:pos="2582"/>
        </w:tabs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The prevalence of </w:t>
      </w:r>
      <w:r w:rsidR="009F2E0F">
        <w:rPr>
          <w:rFonts w:ascii="Times New Roman" w:hAnsi="Times New Roman" w:cs="Times New Roman"/>
          <w:sz w:val="24"/>
          <w:szCs w:val="24"/>
        </w:rPr>
        <w:t xml:space="preserve">opioid use </w:t>
      </w:r>
      <w:r>
        <w:rPr>
          <w:rFonts w:ascii="Times New Roman" w:hAnsi="Times New Roman" w:cs="Times New Roman"/>
          <w:sz w:val="24"/>
          <w:szCs w:val="24"/>
        </w:rPr>
        <w:t>has increased significantly</w:t>
      </w:r>
      <w:r w:rsidR="009F2E0F">
        <w:rPr>
          <w:rFonts w:ascii="Times New Roman" w:hAnsi="Times New Roman" w:cs="Times New Roman"/>
          <w:sz w:val="24"/>
          <w:szCs w:val="24"/>
        </w:rPr>
        <w:t xml:space="preserve"> among pregnant and women of child</w:t>
      </w:r>
      <w:r w:rsidR="00691412">
        <w:rPr>
          <w:rFonts w:ascii="Times New Roman" w:hAnsi="Times New Roman" w:cs="Times New Roman"/>
          <w:sz w:val="24"/>
          <w:szCs w:val="24"/>
        </w:rPr>
        <w:t>bearing</w:t>
      </w:r>
      <w:r w:rsidR="009F2E0F">
        <w:rPr>
          <w:rFonts w:ascii="Times New Roman" w:hAnsi="Times New Roman" w:cs="Times New Roman"/>
          <w:sz w:val="24"/>
          <w:szCs w:val="24"/>
        </w:rPr>
        <w:t xml:space="preserve"> age</w:t>
      </w:r>
      <w:r w:rsidR="00691412">
        <w:rPr>
          <w:rFonts w:ascii="Times New Roman" w:hAnsi="Times New Roman" w:cs="Times New Roman"/>
          <w:sz w:val="24"/>
          <w:szCs w:val="24"/>
        </w:rPr>
        <w:t xml:space="preserve"> reaching epidemic proportions in the US.</w:t>
      </w:r>
      <w:r w:rsidR="00F134E0">
        <w:rPr>
          <w:rFonts w:ascii="Times New Roman" w:hAnsi="Times New Roman" w:cs="Times New Roman"/>
          <w:sz w:val="24"/>
          <w:szCs w:val="24"/>
        </w:rPr>
        <w:t xml:space="preserve"> Between the year </w:t>
      </w:r>
      <w:r w:rsidR="00BF49E6">
        <w:rPr>
          <w:rFonts w:ascii="Times New Roman" w:hAnsi="Times New Roman" w:cs="Times New Roman"/>
          <w:sz w:val="24"/>
          <w:szCs w:val="24"/>
        </w:rPr>
        <w:t>2008 and 2014</w:t>
      </w:r>
      <w:r w:rsidR="00256B52">
        <w:rPr>
          <w:rFonts w:ascii="Times New Roman" w:hAnsi="Times New Roman" w:cs="Times New Roman"/>
          <w:sz w:val="24"/>
          <w:szCs w:val="24"/>
        </w:rPr>
        <w:t>, substance</w:t>
      </w:r>
      <w:r w:rsidR="00BB55A9">
        <w:rPr>
          <w:rFonts w:ascii="Times New Roman" w:hAnsi="Times New Roman" w:cs="Times New Roman"/>
          <w:sz w:val="24"/>
          <w:szCs w:val="24"/>
        </w:rPr>
        <w:t xml:space="preserve"> use has been the main contributing factor</w:t>
      </w:r>
      <w:r w:rsidR="00E66FF2">
        <w:rPr>
          <w:rFonts w:ascii="Times New Roman" w:hAnsi="Times New Roman" w:cs="Times New Roman"/>
          <w:sz w:val="24"/>
          <w:szCs w:val="24"/>
        </w:rPr>
        <w:t xml:space="preserve"> in several of pregnancy-related death</w:t>
      </w:r>
      <w:r w:rsidR="00FB1A7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6F20">
        <w:rPr>
          <w:rFonts w:ascii="Times New Roman" w:hAnsi="Times New Roman" w:cs="Times New Roman"/>
          <w:sz w:val="24"/>
          <w:szCs w:val="24"/>
          <w:shd w:val="clear" w:color="auto" w:fill="FFFFFF"/>
        </w:rPr>
        <w:t>(Krans &amp; Patrick, 2016)</w:t>
      </w:r>
      <w:r w:rsidR="00BA43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Notably, substance use disorders in Pregnancy signify </w:t>
      </w:r>
      <w:r w:rsidR="008433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challenging health care issue for all clinicians globally. </w:t>
      </w:r>
      <w:r w:rsidR="001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scope of the </w:t>
      </w:r>
      <w:r w:rsidR="005C07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problem is on the rise in </w:t>
      </w:r>
      <w:r w:rsidR="00A060DB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5C07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United States, with about 5.6% per </w:t>
      </w:r>
      <w:r w:rsidR="0057450C">
        <w:rPr>
          <w:rFonts w:ascii="Times New Roman" w:hAnsi="Times New Roman" w:cs="Times New Roman"/>
          <w:sz w:val="24"/>
          <w:szCs w:val="24"/>
          <w:shd w:val="clear" w:color="auto" w:fill="FFFFFF"/>
        </w:rPr>
        <w:t>1000 births (Saia</w:t>
      </w:r>
      <w:r w:rsidR="00A060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2016)</w:t>
      </w:r>
      <w:r w:rsidR="0057450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F342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</w:t>
      </w:r>
      <w:r w:rsidR="00DD769F">
        <w:rPr>
          <w:rFonts w:ascii="Times New Roman" w:hAnsi="Times New Roman" w:cs="Times New Roman"/>
          <w:sz w:val="24"/>
          <w:szCs w:val="24"/>
          <w:shd w:val="clear" w:color="auto" w:fill="FFFFFF"/>
        </w:rPr>
        <w:t>refore, the high rates of opioid use</w:t>
      </w:r>
      <w:r w:rsidR="00E577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will force the obstetric providers to prepare</w:t>
      </w:r>
      <w:r w:rsidR="00C840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this rapidly growing demographic. </w:t>
      </w:r>
    </w:p>
    <w:p w:rsidR="00AE459B" w:rsidRDefault="002D4723" w:rsidP="003F6845">
      <w:pPr>
        <w:tabs>
          <w:tab w:val="left" w:pos="2582"/>
        </w:tabs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E459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Ethical Considerations</w:t>
      </w:r>
    </w:p>
    <w:p w:rsidR="005A4658" w:rsidRDefault="002D4723" w:rsidP="003F6845">
      <w:pPr>
        <w:tabs>
          <w:tab w:val="left" w:pos="2582"/>
        </w:tabs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Substance use disorders are</w:t>
      </w:r>
      <w:r w:rsidR="00AE45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crucial challenge for the health sectors in the US</w:t>
      </w:r>
      <w:r w:rsidR="00E03D68">
        <w:rPr>
          <w:rFonts w:ascii="Times New Roman" w:hAnsi="Times New Roman" w:cs="Times New Roman"/>
          <w:sz w:val="24"/>
          <w:szCs w:val="24"/>
          <w:shd w:val="clear" w:color="auto" w:fill="FFFFFF"/>
        </w:rPr>
        <w:t>, and because of their prevalence, the majority of clinicians are faced with ethical dilemmas.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B68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There is weakened autonomy</w:t>
      </w:r>
      <w:r w:rsidR="005E1C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increased stigma, and lack of social justices while treating pregnant women with Opioid use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disorder </w:t>
      </w:r>
      <w:r w:rsidRPr="005A4658">
        <w:rPr>
          <w:rFonts w:ascii="Times New Roman" w:hAnsi="Times New Roman" w:cs="Times New Roman"/>
          <w:sz w:val="24"/>
          <w:szCs w:val="24"/>
          <w:shd w:val="clear" w:color="auto" w:fill="FFFFFF"/>
        </w:rPr>
        <w:t>(Geppert &amp; Bogenschutz, 2009)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8A4E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salient features observed in a review of ethics in treating </w:t>
      </w:r>
      <w:r w:rsidR="008E487B">
        <w:rPr>
          <w:rFonts w:ascii="Times New Roman" w:hAnsi="Times New Roman" w:cs="Times New Roman"/>
          <w:sz w:val="24"/>
          <w:szCs w:val="24"/>
          <w:shd w:val="clear" w:color="auto" w:fill="FFFFFF"/>
        </w:rPr>
        <w:t>substance use disorders include social stigma and influence</w:t>
      </w:r>
      <w:r w:rsidR="00430D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confidentiality </w:t>
      </w:r>
      <w:r w:rsidR="00F130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protection.  The role of autonomy as it relates to informed </w:t>
      </w:r>
      <w:r w:rsidR="00CF0EF3">
        <w:rPr>
          <w:rFonts w:ascii="Times New Roman" w:hAnsi="Times New Roman" w:cs="Times New Roman"/>
          <w:sz w:val="24"/>
          <w:szCs w:val="24"/>
          <w:shd w:val="clear" w:color="auto" w:fill="FFFFFF"/>
        </w:rPr>
        <w:t>consent</w:t>
      </w:r>
      <w:r w:rsidR="009D7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social justice, as demonstrated in the struggle for equality (</w:t>
      </w:r>
      <w:r w:rsidR="009D791F" w:rsidRPr="005A4658">
        <w:rPr>
          <w:rFonts w:ascii="Times New Roman" w:hAnsi="Times New Roman" w:cs="Times New Roman"/>
          <w:sz w:val="24"/>
          <w:szCs w:val="24"/>
          <w:shd w:val="clear" w:color="auto" w:fill="FFFFFF"/>
        </w:rPr>
        <w:t>Geppert &amp; Bogenschutz, 2009)</w:t>
      </w:r>
      <w:r w:rsidR="009D791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7810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study will consider</w:t>
      </w:r>
      <w:r w:rsidR="00E240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use of state polices </w:t>
      </w:r>
      <w:r w:rsidR="00E010B0">
        <w:rPr>
          <w:rFonts w:ascii="Times New Roman" w:hAnsi="Times New Roman" w:cs="Times New Roman"/>
          <w:sz w:val="24"/>
          <w:szCs w:val="24"/>
          <w:shd w:val="clear" w:color="auto" w:fill="FFFFFF"/>
        </w:rPr>
        <w:t>and care delivery models to support pregnant women with opioid use disorder</w:t>
      </w:r>
      <w:r w:rsidR="00CC15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(Saia et al., 2016)</w:t>
      </w:r>
      <w:r w:rsidR="00E010B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4820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Provision of improved postpartum care, </w:t>
      </w:r>
      <w:r w:rsidR="002D6CF0">
        <w:rPr>
          <w:rFonts w:ascii="Times New Roman" w:hAnsi="Times New Roman" w:cs="Times New Roman"/>
          <w:sz w:val="24"/>
          <w:szCs w:val="24"/>
          <w:shd w:val="clear" w:color="auto" w:fill="FFFFFF"/>
        </w:rPr>
        <w:t>obstetric</w:t>
      </w:r>
      <w:r w:rsidR="00EA79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care, and access to agonist treatment methods</w:t>
      </w:r>
      <w:r w:rsidR="002D6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promotes ethical considerations</w:t>
      </w:r>
      <w:r w:rsidR="00EA799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23B2D" w:rsidRDefault="00A0070C" w:rsidP="003F6845">
      <w:pPr>
        <w:tabs>
          <w:tab w:val="left" w:pos="2582"/>
        </w:tabs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Informed Consent on Substance </w:t>
      </w:r>
      <w:r w:rsidR="002D4723" w:rsidRPr="00423B2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use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Disorder </w:t>
      </w:r>
      <w:r w:rsidR="002D4723" w:rsidRPr="00423B2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during Pregnancy</w:t>
      </w:r>
    </w:p>
    <w:p w:rsidR="00D77F13" w:rsidRDefault="002D4723" w:rsidP="003F6845">
      <w:pPr>
        <w:tabs>
          <w:tab w:val="left" w:pos="2582"/>
        </w:tabs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substance use disorder during </w:t>
      </w:r>
      <w:r w:rsidR="00F66938">
        <w:rPr>
          <w:rFonts w:ascii="Times New Roman" w:hAnsi="Times New Roman" w:cs="Times New Roman"/>
          <w:sz w:val="24"/>
          <w:szCs w:val="24"/>
          <w:shd w:val="clear" w:color="auto" w:fill="FFFFFF"/>
        </w:rPr>
        <w:t>pregnancy increase, so did complications</w:t>
      </w:r>
      <w:r w:rsidR="00DD6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opioid use.</w:t>
      </w:r>
      <w:r w:rsidR="007141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Neonatal Abstinence </w:t>
      </w:r>
      <w:r w:rsidR="00E15577">
        <w:rPr>
          <w:rFonts w:ascii="Times New Roman" w:hAnsi="Times New Roman" w:cs="Times New Roman"/>
          <w:sz w:val="24"/>
          <w:szCs w:val="24"/>
          <w:shd w:val="clear" w:color="auto" w:fill="FFFFFF"/>
        </w:rPr>
        <w:t>Syndrome (</w:t>
      </w:r>
      <w:r w:rsidR="00714163">
        <w:rPr>
          <w:rFonts w:ascii="Times New Roman" w:hAnsi="Times New Roman" w:cs="Times New Roman"/>
          <w:sz w:val="24"/>
          <w:szCs w:val="24"/>
          <w:shd w:val="clear" w:color="auto" w:fill="FFFFFF"/>
        </w:rPr>
        <w:t>NAS)</w:t>
      </w:r>
      <w:r w:rsidR="00E155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the first results of Op</w:t>
      </w:r>
      <w:r w:rsidR="00B545FD">
        <w:rPr>
          <w:rFonts w:ascii="Times New Roman" w:hAnsi="Times New Roman" w:cs="Times New Roman"/>
          <w:sz w:val="24"/>
          <w:szCs w:val="24"/>
          <w:shd w:val="clear" w:color="auto" w:fill="FFFFFF"/>
        </w:rPr>
        <w:t>ioid usage for pregnant women</w:t>
      </w:r>
      <w:r w:rsidR="00B252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In treatment response to such a complication, </w:t>
      </w:r>
      <w:r w:rsidR="00092354">
        <w:rPr>
          <w:rFonts w:ascii="Times New Roman" w:hAnsi="Times New Roman" w:cs="Times New Roman"/>
          <w:sz w:val="24"/>
          <w:szCs w:val="24"/>
          <w:shd w:val="clear" w:color="auto" w:fill="FFFFFF"/>
        </w:rPr>
        <w:t>it calls for a willingness to engage in therapy programs</w:t>
      </w:r>
      <w:r w:rsidR="002F4D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2F4D27" w:rsidRPr="005A4658">
        <w:rPr>
          <w:rFonts w:ascii="Times New Roman" w:hAnsi="Times New Roman" w:cs="Times New Roman"/>
          <w:sz w:val="24"/>
          <w:szCs w:val="24"/>
          <w:shd w:val="clear" w:color="auto" w:fill="FFFFFF"/>
        </w:rPr>
        <w:t>Geppert &amp; Bogenschutz, 2009)</w:t>
      </w:r>
      <w:r w:rsidR="0009235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2F4D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Research by </w:t>
      </w:r>
      <w:r w:rsidR="00256FD7">
        <w:rPr>
          <w:rFonts w:ascii="Times New Roman" w:hAnsi="Times New Roman" w:cs="Times New Roman"/>
          <w:sz w:val="24"/>
          <w:szCs w:val="24"/>
          <w:shd w:val="clear" w:color="auto" w:fill="FFFFFF"/>
        </w:rPr>
        <w:t>Patrick</w:t>
      </w:r>
      <w:r w:rsidR="007F39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56FD7">
        <w:rPr>
          <w:rFonts w:ascii="Times New Roman" w:hAnsi="Times New Roman" w:cs="Times New Roman"/>
          <w:sz w:val="24"/>
          <w:szCs w:val="24"/>
          <w:shd w:val="clear" w:color="auto" w:fill="FFFFFF"/>
        </w:rPr>
        <w:t>&amp; Schiff</w:t>
      </w:r>
      <w:r w:rsidR="007F39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shows that a public</w:t>
      </w:r>
      <w:r w:rsidR="006810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health response, rather than a disciplinary approach to</w:t>
      </w:r>
      <w:r w:rsidR="00663F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substance use and opioid epidemic during Pregnancy is essential</w:t>
      </w:r>
      <w:r w:rsidR="00EB23E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680E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 </w:t>
      </w:r>
      <w:r w:rsidR="00926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involves preventing </w:t>
      </w:r>
      <w:r w:rsidR="00EB23E3">
        <w:rPr>
          <w:rFonts w:ascii="Times New Roman" w:hAnsi="Times New Roman" w:cs="Times New Roman"/>
          <w:sz w:val="24"/>
          <w:szCs w:val="24"/>
          <w:shd w:val="clear" w:color="auto" w:fill="FFFFFF"/>
        </w:rPr>
        <w:t>accidental pregnancies and promoting access to contraceptives</w:t>
      </w:r>
      <w:r w:rsidR="002676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screening for alcohol and drug use </w:t>
      </w:r>
      <w:r w:rsidR="00040C91">
        <w:rPr>
          <w:rFonts w:ascii="Times New Roman" w:hAnsi="Times New Roman" w:cs="Times New Roman"/>
          <w:sz w:val="24"/>
          <w:szCs w:val="24"/>
          <w:shd w:val="clear" w:color="auto" w:fill="FFFFFF"/>
        </w:rPr>
        <w:t>in women</w:t>
      </w:r>
      <w:r w:rsidR="002676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child</w:t>
      </w:r>
      <w:r w:rsidR="00040C91">
        <w:rPr>
          <w:rFonts w:ascii="Times New Roman" w:hAnsi="Times New Roman" w:cs="Times New Roman"/>
          <w:sz w:val="24"/>
          <w:szCs w:val="24"/>
          <w:shd w:val="clear" w:color="auto" w:fill="FFFFFF"/>
        </w:rPr>
        <w:t>bearing</w:t>
      </w:r>
      <w:r w:rsidR="002676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age</w:t>
      </w:r>
      <w:r w:rsidR="00040C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Informed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consent</w:t>
      </w:r>
      <w:r w:rsidR="00040C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testing and reporting practices f maternal drugs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265C5">
        <w:rPr>
          <w:rFonts w:ascii="Times New Roman" w:hAnsi="Times New Roman" w:cs="Times New Roman"/>
          <w:sz w:val="24"/>
          <w:szCs w:val="24"/>
          <w:shd w:val="clear" w:color="auto" w:fill="FFFFFF"/>
        </w:rPr>
        <w:t>(Patrick &amp; Schiff, 2017).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Informed consent </w:t>
      </w:r>
      <w:r w:rsidR="00E52919">
        <w:rPr>
          <w:rFonts w:ascii="Times New Roman" w:hAnsi="Times New Roman" w:cs="Times New Roman"/>
          <w:sz w:val="24"/>
          <w:szCs w:val="24"/>
          <w:shd w:val="clear" w:color="auto" w:fill="FFFFFF"/>
        </w:rPr>
        <w:t>pertain</w:t>
      </w:r>
      <w:r w:rsidR="005036CE">
        <w:rPr>
          <w:rFonts w:ascii="Times New Roman" w:hAnsi="Times New Roman" w:cs="Times New Roman"/>
          <w:sz w:val="24"/>
          <w:szCs w:val="24"/>
          <w:shd w:val="clear" w:color="auto" w:fill="FFFFFF"/>
        </w:rPr>
        <w:t>s comprehensive obstetric care; opioid</w:t>
      </w:r>
      <w:r w:rsidR="001239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reinstated therapies, child </w:t>
      </w:r>
      <w:r w:rsidR="00E52919">
        <w:rPr>
          <w:rFonts w:ascii="Times New Roman" w:hAnsi="Times New Roman" w:cs="Times New Roman"/>
          <w:sz w:val="24"/>
          <w:szCs w:val="24"/>
          <w:shd w:val="clear" w:color="auto" w:fill="FFFFFF"/>
        </w:rPr>
        <w:t>warfare</w:t>
      </w:r>
      <w:r w:rsidR="001239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systems, social services funding</w:t>
      </w:r>
      <w:r w:rsidR="00EC45A1">
        <w:rPr>
          <w:rFonts w:ascii="Times New Roman" w:hAnsi="Times New Roman" w:cs="Times New Roman"/>
          <w:sz w:val="24"/>
          <w:szCs w:val="24"/>
          <w:shd w:val="clear" w:color="auto" w:fill="FFFFFF"/>
        </w:rPr>
        <w:t>, and treatment programs on gender-specific substance use.</w:t>
      </w:r>
    </w:p>
    <w:p w:rsidR="000D68EB" w:rsidRDefault="002D4723" w:rsidP="003F6845">
      <w:pPr>
        <w:tabs>
          <w:tab w:val="left" w:pos="2582"/>
        </w:tabs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D68E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Participants Recruitment</w:t>
      </w:r>
    </w:p>
    <w:p w:rsidR="004C6A56" w:rsidRDefault="002D4723" w:rsidP="003F6845">
      <w:pPr>
        <w:tabs>
          <w:tab w:val="left" w:pos="2582"/>
        </w:tabs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Participants in research define</w:t>
      </w:r>
      <w:r w:rsidR="004759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worth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entire project. A study by Patrick &amp; Schiff demonstrates the role of informed consent </w:t>
      </w:r>
      <w:r w:rsidR="009275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</w:t>
      </w:r>
      <w:r w:rsidR="00981EBC">
        <w:rPr>
          <w:rFonts w:ascii="Times New Roman" w:hAnsi="Times New Roman" w:cs="Times New Roman"/>
          <w:sz w:val="24"/>
          <w:szCs w:val="24"/>
          <w:shd w:val="clear" w:color="auto" w:fill="FFFFFF"/>
        </w:rPr>
        <w:t>a participant's</w:t>
      </w:r>
      <w:r w:rsidR="009275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willingness to engage in the research</w:t>
      </w:r>
      <w:r w:rsidR="00981E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81EBC" w:rsidRPr="00926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(Patrick &amp; Schiff, </w:t>
      </w:r>
      <w:r w:rsidR="00981EBC">
        <w:rPr>
          <w:rFonts w:ascii="Times New Roman" w:hAnsi="Times New Roman" w:cs="Times New Roman"/>
          <w:sz w:val="24"/>
          <w:szCs w:val="24"/>
          <w:shd w:val="clear" w:color="auto" w:fill="FFFFFF"/>
        </w:rPr>
        <w:t>2017)</w:t>
      </w:r>
      <w:r w:rsidR="0092754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4767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Informed consent</w:t>
      </w:r>
      <w:r w:rsidR="000716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availed to both women of bearing age and the pregnant one </w:t>
      </w:r>
      <w:r w:rsidR="007D22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 substance use disorder and those who utilize opioids. </w:t>
      </w:r>
      <w:r w:rsidR="004767C8">
        <w:rPr>
          <w:rFonts w:ascii="Times New Roman" w:hAnsi="Times New Roman" w:cs="Times New Roman"/>
          <w:sz w:val="24"/>
          <w:szCs w:val="24"/>
          <w:shd w:val="clear" w:color="auto" w:fill="FFFFFF"/>
        </w:rPr>
        <w:t>Four key elements determine the efficiency in the participation process</w:t>
      </w:r>
      <w:r w:rsidR="00670823">
        <w:rPr>
          <w:rFonts w:ascii="Times New Roman" w:hAnsi="Times New Roman" w:cs="Times New Roman"/>
          <w:sz w:val="24"/>
          <w:szCs w:val="24"/>
          <w:shd w:val="clear" w:color="auto" w:fill="FFFFFF"/>
        </w:rPr>
        <w:t>; the individual, health plan, p</w:t>
      </w:r>
      <w:r w:rsidR="00570C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roviders, and market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factors</w:t>
      </w:r>
      <w:r w:rsidRPr="004C6A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(Abuse, 2016).</w:t>
      </w:r>
      <w:r w:rsidR="000C3F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this study, the type of substance use disorder and methods of treatment determines</w:t>
      </w:r>
      <w:r w:rsidR="005B25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participant’s involvements.</w:t>
      </w:r>
    </w:p>
    <w:p w:rsidR="00471B74" w:rsidRDefault="002D4723" w:rsidP="003F6845">
      <w:pPr>
        <w:tabs>
          <w:tab w:val="left" w:pos="2582"/>
        </w:tabs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71B7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Process for Data Collection</w:t>
      </w:r>
    </w:p>
    <w:p w:rsidR="00B74E1B" w:rsidRDefault="002D4723" w:rsidP="003F6845">
      <w:pPr>
        <w:tabs>
          <w:tab w:val="left" w:pos="2582"/>
        </w:tabs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Research by</w:t>
      </w:r>
      <w:r w:rsidR="001679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Metz et al., 2012,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403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shows that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Clinica</w:t>
      </w:r>
      <w:r w:rsidR="005403CD">
        <w:rPr>
          <w:rFonts w:ascii="Times New Roman" w:hAnsi="Times New Roman" w:cs="Times New Roman"/>
          <w:sz w:val="24"/>
          <w:szCs w:val="24"/>
          <w:shd w:val="clear" w:color="auto" w:fill="FFFFFF"/>
        </w:rPr>
        <w:t>l assessment procedures are effective ways of collecting data on women with substance use disorders.</w:t>
      </w:r>
      <w:r w:rsidR="00B738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Complete detail on </w:t>
      </w:r>
      <w:r w:rsidR="00EE61FE">
        <w:rPr>
          <w:rFonts w:ascii="Times New Roman" w:hAnsi="Times New Roman" w:cs="Times New Roman"/>
          <w:sz w:val="24"/>
          <w:szCs w:val="24"/>
          <w:shd w:val="clear" w:color="auto" w:fill="FFFFFF"/>
        </w:rPr>
        <w:t>each treatment plans</w:t>
      </w:r>
      <w:r w:rsidR="00BB67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involves an examination method</w:t>
      </w:r>
      <w:r w:rsidR="00C64A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such as methadone on patients</w:t>
      </w:r>
      <w:r w:rsidR="00E27C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data </w:t>
      </w:r>
      <w:r w:rsidR="007B64C0">
        <w:rPr>
          <w:rFonts w:ascii="Times New Roman" w:hAnsi="Times New Roman" w:cs="Times New Roman"/>
          <w:sz w:val="24"/>
          <w:szCs w:val="24"/>
          <w:shd w:val="clear" w:color="auto" w:fill="FFFFFF"/>
        </w:rPr>
        <w:t>collection follows</w:t>
      </w:r>
      <w:r w:rsidR="00E27C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B64C0">
        <w:rPr>
          <w:rFonts w:ascii="Times New Roman" w:hAnsi="Times New Roman" w:cs="Times New Roman"/>
          <w:sz w:val="24"/>
          <w:szCs w:val="24"/>
          <w:shd w:val="clear" w:color="auto" w:fill="FFFFFF"/>
        </w:rPr>
        <w:t>a procedure</w:t>
      </w:r>
      <w:r w:rsidR="00E234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includes; medical history, psychological, use of structured clinical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interviews</w:t>
      </w:r>
      <w:r w:rsidR="00A9401F">
        <w:rPr>
          <w:rFonts w:ascii="Times New Roman" w:hAnsi="Times New Roman" w:cs="Times New Roman"/>
          <w:sz w:val="24"/>
          <w:szCs w:val="24"/>
          <w:shd w:val="clear" w:color="auto" w:fill="FFFFFF"/>
        </w:rPr>
        <w:t>, the examination of alcohol breath and urine toxicologies,</w:t>
      </w:r>
      <w:r w:rsidR="00BB67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9401F">
        <w:rPr>
          <w:rFonts w:ascii="Times New Roman" w:hAnsi="Times New Roman" w:cs="Times New Roman"/>
          <w:sz w:val="24"/>
          <w:szCs w:val="24"/>
          <w:shd w:val="clear" w:color="auto" w:fill="FFFFFF"/>
        </w:rPr>
        <w:t>and social status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assessments (Metz et al., 2012) </w:t>
      </w:r>
    </w:p>
    <w:p w:rsidR="00B74E1B" w:rsidRDefault="002D4723" w:rsidP="003F6845">
      <w:pPr>
        <w:tabs>
          <w:tab w:val="left" w:pos="2582"/>
        </w:tabs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E2D5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Conclusion</w:t>
      </w:r>
    </w:p>
    <w:p w:rsidR="00B75A37" w:rsidRPr="00B75A37" w:rsidRDefault="002D4723" w:rsidP="003F6845">
      <w:pPr>
        <w:tabs>
          <w:tab w:val="left" w:pos="2582"/>
        </w:tabs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Substance use disorder</w:t>
      </w:r>
      <w:r w:rsidR="008546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</w:t>
      </w:r>
      <w:r w:rsidR="00982500">
        <w:rPr>
          <w:rFonts w:ascii="Times New Roman" w:hAnsi="Times New Roman" w:cs="Times New Roman"/>
          <w:sz w:val="24"/>
          <w:szCs w:val="24"/>
          <w:shd w:val="clear" w:color="auto" w:fill="FFFFFF"/>
        </w:rPr>
        <w:t>pregnant</w:t>
      </w:r>
      <w:r w:rsidR="008546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women is rapidly increasing</w:t>
      </w:r>
      <w:r w:rsidR="00861B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leading to high child mortality and </w:t>
      </w:r>
      <w:r w:rsidR="00AE5512">
        <w:rPr>
          <w:rFonts w:ascii="Times New Roman" w:hAnsi="Times New Roman" w:cs="Times New Roman"/>
          <w:sz w:val="24"/>
          <w:szCs w:val="24"/>
          <w:shd w:val="clear" w:color="auto" w:fill="FFFFFF"/>
        </w:rPr>
        <w:t>morbidly</w:t>
      </w:r>
      <w:r w:rsidR="00861B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AE5512">
        <w:rPr>
          <w:rFonts w:ascii="Times New Roman" w:hAnsi="Times New Roman" w:cs="Times New Roman"/>
          <w:sz w:val="24"/>
          <w:szCs w:val="24"/>
          <w:shd w:val="clear" w:color="auto" w:fill="FFFFFF"/>
        </w:rPr>
        <w:t>Use of Opioids and drug substance among women of bearing age has</w:t>
      </w:r>
      <w:r w:rsidR="00844C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significant health implications for their </w:t>
      </w:r>
      <w:r w:rsidR="00AE5512">
        <w:rPr>
          <w:rFonts w:ascii="Times New Roman" w:hAnsi="Times New Roman" w:cs="Times New Roman"/>
          <w:sz w:val="24"/>
          <w:szCs w:val="24"/>
          <w:shd w:val="clear" w:color="auto" w:fill="FFFFFF"/>
        </w:rPr>
        <w:t>health</w:t>
      </w:r>
      <w:r w:rsidR="00844C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clinicians.</w:t>
      </w:r>
      <w:r w:rsidR="00AE55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Several studies have </w:t>
      </w:r>
      <w:r w:rsidR="00240522">
        <w:rPr>
          <w:rFonts w:ascii="Times New Roman" w:hAnsi="Times New Roman" w:cs="Times New Roman"/>
          <w:sz w:val="24"/>
          <w:szCs w:val="24"/>
          <w:shd w:val="clear" w:color="auto" w:fill="FFFFFF"/>
        </w:rPr>
        <w:t>proved that treatment and handling of case related to substance use disorders require ethical considerations and</w:t>
      </w:r>
      <w:r w:rsidR="006320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patients informed consent. </w:t>
      </w:r>
      <w:r w:rsidR="009825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method of treatment is however determined by </w:t>
      </w:r>
      <w:r w:rsidR="001F4265">
        <w:rPr>
          <w:rFonts w:ascii="Times New Roman" w:hAnsi="Times New Roman" w:cs="Times New Roman"/>
          <w:sz w:val="24"/>
          <w:szCs w:val="24"/>
          <w:shd w:val="clear" w:color="auto" w:fill="FFFFFF"/>
        </w:rPr>
        <w:t>participant’s involvement and the process of data collection</w:t>
      </w:r>
    </w:p>
    <w:p w:rsidR="00B75A37" w:rsidRDefault="00B75A37" w:rsidP="003F6845">
      <w:pPr>
        <w:tabs>
          <w:tab w:val="left" w:pos="2582"/>
        </w:tabs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B75A37" w:rsidRDefault="00B75A37" w:rsidP="003F6845">
      <w:pPr>
        <w:tabs>
          <w:tab w:val="left" w:pos="2582"/>
        </w:tabs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E26F2" w:rsidRDefault="009E26F2" w:rsidP="003F6845">
      <w:pPr>
        <w:tabs>
          <w:tab w:val="left" w:pos="2582"/>
        </w:tabs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E26F2" w:rsidRDefault="009E26F2" w:rsidP="003F6845">
      <w:pPr>
        <w:tabs>
          <w:tab w:val="left" w:pos="2582"/>
        </w:tabs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E26F2" w:rsidRDefault="009E26F2" w:rsidP="003F6845">
      <w:pPr>
        <w:tabs>
          <w:tab w:val="left" w:pos="2582"/>
        </w:tabs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E26F2" w:rsidRDefault="009E26F2" w:rsidP="003F6845">
      <w:pPr>
        <w:tabs>
          <w:tab w:val="left" w:pos="2582"/>
        </w:tabs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E26F2" w:rsidRDefault="009E26F2" w:rsidP="003F6845">
      <w:pPr>
        <w:tabs>
          <w:tab w:val="left" w:pos="2582"/>
        </w:tabs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E26F2" w:rsidRDefault="009E26F2" w:rsidP="003F6845">
      <w:pPr>
        <w:tabs>
          <w:tab w:val="left" w:pos="2582"/>
        </w:tabs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E26F2" w:rsidRDefault="009E26F2" w:rsidP="003F6845">
      <w:pPr>
        <w:tabs>
          <w:tab w:val="left" w:pos="2582"/>
        </w:tabs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E26F2" w:rsidRDefault="009E26F2" w:rsidP="003F6845">
      <w:pPr>
        <w:tabs>
          <w:tab w:val="left" w:pos="2582"/>
        </w:tabs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E26F2" w:rsidRDefault="009E26F2" w:rsidP="003F6845">
      <w:pPr>
        <w:tabs>
          <w:tab w:val="left" w:pos="2582"/>
        </w:tabs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E26F2" w:rsidRDefault="009E26F2" w:rsidP="003F6845">
      <w:pPr>
        <w:tabs>
          <w:tab w:val="left" w:pos="2582"/>
        </w:tabs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E26F2" w:rsidRDefault="009E26F2" w:rsidP="003F6845">
      <w:pPr>
        <w:tabs>
          <w:tab w:val="left" w:pos="2582"/>
        </w:tabs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3F6845" w:rsidRDefault="003F6845" w:rsidP="003F684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 w:type="page"/>
      </w:r>
    </w:p>
    <w:p w:rsidR="001F4265" w:rsidRDefault="002D4723" w:rsidP="003F6845">
      <w:pPr>
        <w:tabs>
          <w:tab w:val="left" w:pos="2582"/>
        </w:tabs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F426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References</w:t>
      </w:r>
    </w:p>
    <w:p w:rsidR="001F4265" w:rsidRPr="00B75A37" w:rsidRDefault="002D4723" w:rsidP="003F6845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5A37">
        <w:rPr>
          <w:rFonts w:ascii="Times New Roman" w:hAnsi="Times New Roman" w:cs="Times New Roman"/>
          <w:sz w:val="24"/>
          <w:szCs w:val="24"/>
          <w:shd w:val="clear" w:color="auto" w:fill="FFFFFF"/>
        </w:rPr>
        <w:t>Abuse, S. (2016). A collaborative approach to the treatment of pregnant women with opioid use disorder. In </w:t>
      </w:r>
      <w:r w:rsidRPr="00B75A37">
        <w:rPr>
          <w:rFonts w:ascii="Times New Roman" w:hAnsi="Times New Roman" w:cs="Times New Roman"/>
          <w:i/>
          <w:iCs/>
          <w:sz w:val="24"/>
          <w:szCs w:val="24"/>
        </w:rPr>
        <w:t>Retrieved from</w:t>
      </w:r>
    </w:p>
    <w:p w:rsidR="001F4265" w:rsidRPr="00B75A37" w:rsidRDefault="002D4723" w:rsidP="003F6845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5A37">
        <w:rPr>
          <w:rFonts w:ascii="Times New Roman" w:hAnsi="Times New Roman" w:cs="Times New Roman"/>
          <w:sz w:val="24"/>
          <w:szCs w:val="24"/>
          <w:shd w:val="clear" w:color="auto" w:fill="FFFFFF"/>
        </w:rPr>
        <w:t>Geppert, C. M., &amp; Bogenschutz, M. P. (2009). Ethics in substance use disorder treatment. </w:t>
      </w:r>
      <w:r w:rsidRPr="00B75A37">
        <w:rPr>
          <w:rFonts w:ascii="Times New Roman" w:hAnsi="Times New Roman" w:cs="Times New Roman"/>
          <w:i/>
          <w:iCs/>
          <w:sz w:val="24"/>
          <w:szCs w:val="24"/>
        </w:rPr>
        <w:t>Psychiatric Clinics</w:t>
      </w:r>
      <w:r w:rsidRPr="00B75A37">
        <w:rPr>
          <w:rFonts w:ascii="Times New Roman" w:hAnsi="Times New Roman" w:cs="Times New Roman"/>
          <w:sz w:val="24"/>
          <w:szCs w:val="24"/>
        </w:rPr>
        <w:t>, </w:t>
      </w:r>
      <w:r w:rsidRPr="00B75A37">
        <w:rPr>
          <w:rFonts w:ascii="Times New Roman" w:hAnsi="Times New Roman" w:cs="Times New Roman"/>
          <w:i/>
          <w:iCs/>
          <w:sz w:val="24"/>
          <w:szCs w:val="24"/>
        </w:rPr>
        <w:t>32</w:t>
      </w:r>
      <w:r w:rsidRPr="00B75A37">
        <w:rPr>
          <w:rFonts w:ascii="Times New Roman" w:hAnsi="Times New Roman" w:cs="Times New Roman"/>
          <w:sz w:val="24"/>
          <w:szCs w:val="24"/>
        </w:rPr>
        <w:t>(2), 283-297.</w:t>
      </w:r>
    </w:p>
    <w:p w:rsidR="001F4265" w:rsidRPr="00B75A37" w:rsidRDefault="002D4723" w:rsidP="003F6845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5A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Krans, E. E., &amp; Patrick, S. W. (2016). Opioid use disorder in Pregnancy: health policy and practice in the midst of an epidemic. </w:t>
      </w:r>
      <w:r w:rsidRPr="00B75A37">
        <w:rPr>
          <w:rFonts w:ascii="Times New Roman" w:hAnsi="Times New Roman" w:cs="Times New Roman"/>
          <w:i/>
          <w:iCs/>
          <w:sz w:val="24"/>
          <w:szCs w:val="24"/>
        </w:rPr>
        <w:t>Obstetrics and gynecology</w:t>
      </w:r>
      <w:r w:rsidRPr="00B75A37">
        <w:rPr>
          <w:rFonts w:ascii="Times New Roman" w:hAnsi="Times New Roman" w:cs="Times New Roman"/>
          <w:sz w:val="24"/>
          <w:szCs w:val="24"/>
        </w:rPr>
        <w:t>, </w:t>
      </w:r>
      <w:r w:rsidRPr="00B75A37">
        <w:rPr>
          <w:rFonts w:ascii="Times New Roman" w:hAnsi="Times New Roman" w:cs="Times New Roman"/>
          <w:i/>
          <w:iCs/>
          <w:sz w:val="24"/>
          <w:szCs w:val="24"/>
        </w:rPr>
        <w:t>128</w:t>
      </w:r>
      <w:r w:rsidRPr="00B75A37">
        <w:rPr>
          <w:rFonts w:ascii="Times New Roman" w:hAnsi="Times New Roman" w:cs="Times New Roman"/>
          <w:sz w:val="24"/>
          <w:szCs w:val="24"/>
        </w:rPr>
        <w:t>(1), 4.</w:t>
      </w:r>
    </w:p>
    <w:p w:rsidR="001F4265" w:rsidRPr="00B75A37" w:rsidRDefault="002D4723" w:rsidP="003F6845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5A37">
        <w:rPr>
          <w:rFonts w:ascii="Times New Roman" w:hAnsi="Times New Roman" w:cs="Times New Roman"/>
          <w:sz w:val="24"/>
          <w:szCs w:val="24"/>
          <w:shd w:val="clear" w:color="auto" w:fill="FFFFFF"/>
        </w:rPr>
        <w:t>Metz, V., Köchl, B., &amp; Fischer, G. (2012). Should pregnant women with substance use disorders be managed differently?. </w:t>
      </w:r>
      <w:r w:rsidRPr="00B75A37">
        <w:rPr>
          <w:rFonts w:ascii="Times New Roman" w:hAnsi="Times New Roman" w:cs="Times New Roman"/>
          <w:i/>
          <w:iCs/>
          <w:sz w:val="24"/>
          <w:szCs w:val="24"/>
        </w:rPr>
        <w:t>Neuropsychiatry</w:t>
      </w:r>
      <w:r w:rsidRPr="00B75A37">
        <w:rPr>
          <w:rFonts w:ascii="Times New Roman" w:hAnsi="Times New Roman" w:cs="Times New Roman"/>
          <w:sz w:val="24"/>
          <w:szCs w:val="24"/>
        </w:rPr>
        <w:t>, </w:t>
      </w:r>
      <w:r w:rsidRPr="00B75A37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B75A37">
        <w:rPr>
          <w:rFonts w:ascii="Times New Roman" w:hAnsi="Times New Roman" w:cs="Times New Roman"/>
          <w:sz w:val="24"/>
          <w:szCs w:val="24"/>
        </w:rPr>
        <w:t>(1), 29.</w:t>
      </w:r>
    </w:p>
    <w:p w:rsidR="001F4265" w:rsidRPr="00B75A37" w:rsidRDefault="002D4723" w:rsidP="003F6845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5A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Patrick, S. W., &amp; Schiff, D. M. (2017). Public health response to opioid use in Pregnancy. </w:t>
      </w:r>
      <w:r w:rsidRPr="00B75A37">
        <w:rPr>
          <w:rFonts w:ascii="Times New Roman" w:hAnsi="Times New Roman" w:cs="Times New Roman"/>
          <w:i/>
          <w:iCs/>
          <w:sz w:val="24"/>
          <w:szCs w:val="24"/>
        </w:rPr>
        <w:t>Pediatrics</w:t>
      </w:r>
      <w:r w:rsidRPr="00B75A37">
        <w:rPr>
          <w:rFonts w:ascii="Times New Roman" w:hAnsi="Times New Roman" w:cs="Times New Roman"/>
          <w:sz w:val="24"/>
          <w:szCs w:val="24"/>
        </w:rPr>
        <w:t>, </w:t>
      </w:r>
      <w:r w:rsidRPr="00B75A37">
        <w:rPr>
          <w:rFonts w:ascii="Times New Roman" w:hAnsi="Times New Roman" w:cs="Times New Roman"/>
          <w:i/>
          <w:iCs/>
          <w:sz w:val="24"/>
          <w:szCs w:val="24"/>
        </w:rPr>
        <w:t>139</w:t>
      </w:r>
      <w:r w:rsidRPr="00B75A37">
        <w:rPr>
          <w:rFonts w:ascii="Times New Roman" w:hAnsi="Times New Roman" w:cs="Times New Roman"/>
          <w:sz w:val="24"/>
          <w:szCs w:val="24"/>
        </w:rPr>
        <w:t>(3), e20164070.</w:t>
      </w:r>
    </w:p>
    <w:p w:rsidR="001F4265" w:rsidRPr="00B75A37" w:rsidRDefault="002D4723" w:rsidP="003F6845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5A37">
        <w:rPr>
          <w:rFonts w:ascii="Times New Roman" w:hAnsi="Times New Roman" w:cs="Times New Roman"/>
          <w:sz w:val="24"/>
          <w:szCs w:val="24"/>
          <w:shd w:val="clear" w:color="auto" w:fill="FFFFFF"/>
        </w:rPr>
        <w:t>Saia, K. A., Schiff, D., Wachman, E. M., Mehta, P., Vilkins, A., Sia, M., ... &amp; Emmer, S. F. (2016). Caring for pregnant women with opioid use disorder in the USA: expanding and improving treatment. </w:t>
      </w:r>
      <w:r w:rsidRPr="00B75A37">
        <w:rPr>
          <w:rFonts w:ascii="Times New Roman" w:hAnsi="Times New Roman" w:cs="Times New Roman"/>
          <w:i/>
          <w:iCs/>
          <w:sz w:val="24"/>
          <w:szCs w:val="24"/>
        </w:rPr>
        <w:t>Current Obstetrics and gynecology reports</w:t>
      </w:r>
      <w:r w:rsidRPr="00B75A37">
        <w:rPr>
          <w:rFonts w:ascii="Times New Roman" w:hAnsi="Times New Roman" w:cs="Times New Roman"/>
          <w:sz w:val="24"/>
          <w:szCs w:val="24"/>
        </w:rPr>
        <w:t>, </w:t>
      </w:r>
      <w:r w:rsidRPr="00B75A37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B75A37">
        <w:rPr>
          <w:rFonts w:ascii="Times New Roman" w:hAnsi="Times New Roman" w:cs="Times New Roman"/>
          <w:sz w:val="24"/>
          <w:szCs w:val="24"/>
        </w:rPr>
        <w:t>(3), 257-263.</w:t>
      </w:r>
    </w:p>
    <w:p w:rsidR="001F4265" w:rsidRPr="001F4265" w:rsidRDefault="001F4265" w:rsidP="003F6845">
      <w:pPr>
        <w:tabs>
          <w:tab w:val="left" w:pos="2582"/>
        </w:tabs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sectPr w:rsidR="001F4265" w:rsidRPr="001F4265" w:rsidSect="001968A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7B8" w:rsidRDefault="003B47B8" w:rsidP="001F045E">
      <w:pPr>
        <w:spacing w:after="0" w:line="240" w:lineRule="auto"/>
      </w:pPr>
      <w:r>
        <w:separator/>
      </w:r>
    </w:p>
  </w:endnote>
  <w:endnote w:type="continuationSeparator" w:id="0">
    <w:p w:rsidR="003B47B8" w:rsidRDefault="003B47B8" w:rsidP="001F0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7B8" w:rsidRDefault="003B47B8" w:rsidP="001F045E">
      <w:pPr>
        <w:spacing w:after="0" w:line="240" w:lineRule="auto"/>
      </w:pPr>
      <w:r>
        <w:separator/>
      </w:r>
    </w:p>
  </w:footnote>
  <w:footnote w:type="continuationSeparator" w:id="0">
    <w:p w:rsidR="003B47B8" w:rsidRDefault="003B47B8" w:rsidP="001F0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C91" w:rsidRDefault="002D4723">
    <w:pPr>
      <w:pStyle w:val="Header"/>
      <w:jc w:val="right"/>
    </w:pPr>
    <w:r w:rsidRPr="00AB110E">
      <w:rPr>
        <w:rFonts w:ascii="Times New Roman" w:hAnsi="Times New Roman" w:cs="Times New Roman"/>
        <w:sz w:val="24"/>
        <w:szCs w:val="24"/>
      </w:rPr>
      <w:t>LITERATURE REVIEW</w:t>
    </w:r>
    <w:sdt>
      <w:sdtPr>
        <w:rPr>
          <w:rFonts w:ascii="Times New Roman" w:hAnsi="Times New Roman" w:cs="Times New Roman"/>
          <w:sz w:val="24"/>
          <w:szCs w:val="24"/>
        </w:rPr>
        <w:id w:val="766969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</w:t>
        </w:r>
        <w:r w:rsidR="001F045E" w:rsidRPr="00AB11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110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F045E" w:rsidRPr="00AB11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6845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1F045E" w:rsidRPr="00AB110E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205C91" w:rsidRDefault="00205C9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C91" w:rsidRDefault="002D4723" w:rsidP="003F6845">
    <w:pPr>
      <w:pStyle w:val="Header"/>
    </w:pPr>
    <w:r w:rsidRPr="00AB110E">
      <w:rPr>
        <w:rFonts w:ascii="Times New Roman" w:hAnsi="Times New Roman" w:cs="Times New Roman"/>
        <w:sz w:val="24"/>
        <w:szCs w:val="24"/>
      </w:rPr>
      <w:t>Running Head: LITERATURE REVIEW</w:t>
    </w:r>
    <w:sdt>
      <w:sdtPr>
        <w:rPr>
          <w:rFonts w:ascii="Times New Roman" w:hAnsi="Times New Roman" w:cs="Times New Roman"/>
          <w:sz w:val="24"/>
          <w:szCs w:val="24"/>
        </w:rPr>
        <w:id w:val="766933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</w:t>
        </w:r>
        <w:r w:rsidR="001F045E" w:rsidRPr="00AB11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110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F045E" w:rsidRPr="00AB11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B47B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1F045E" w:rsidRPr="00AB110E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205C91" w:rsidRDefault="00205C9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34B9"/>
    <w:multiLevelType w:val="multilevel"/>
    <w:tmpl w:val="A448D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7323"/>
    <w:rsid w:val="00011550"/>
    <w:rsid w:val="00040C91"/>
    <w:rsid w:val="000716F0"/>
    <w:rsid w:val="00092354"/>
    <w:rsid w:val="000C3F33"/>
    <w:rsid w:val="000D68EB"/>
    <w:rsid w:val="00101E4D"/>
    <w:rsid w:val="00123929"/>
    <w:rsid w:val="001319DA"/>
    <w:rsid w:val="00160797"/>
    <w:rsid w:val="001679CF"/>
    <w:rsid w:val="001968AF"/>
    <w:rsid w:val="001F045E"/>
    <w:rsid w:val="001F4265"/>
    <w:rsid w:val="00205C91"/>
    <w:rsid w:val="00240522"/>
    <w:rsid w:val="00256B52"/>
    <w:rsid w:val="00256FD7"/>
    <w:rsid w:val="002676B3"/>
    <w:rsid w:val="002B4E9B"/>
    <w:rsid w:val="002D4723"/>
    <w:rsid w:val="002D6CF0"/>
    <w:rsid w:val="002F4D27"/>
    <w:rsid w:val="003B47B8"/>
    <w:rsid w:val="003F6845"/>
    <w:rsid w:val="00423B2D"/>
    <w:rsid w:val="00430D2E"/>
    <w:rsid w:val="00471B74"/>
    <w:rsid w:val="004759A3"/>
    <w:rsid w:val="004767C8"/>
    <w:rsid w:val="004820DE"/>
    <w:rsid w:val="004C1A57"/>
    <w:rsid w:val="004C6A56"/>
    <w:rsid w:val="005036CE"/>
    <w:rsid w:val="00522F51"/>
    <w:rsid w:val="005403CD"/>
    <w:rsid w:val="00570C72"/>
    <w:rsid w:val="0057450C"/>
    <w:rsid w:val="005A4658"/>
    <w:rsid w:val="005B25D0"/>
    <w:rsid w:val="005C07C0"/>
    <w:rsid w:val="005E1CE2"/>
    <w:rsid w:val="005E7498"/>
    <w:rsid w:val="00607F02"/>
    <w:rsid w:val="006320F5"/>
    <w:rsid w:val="00663F41"/>
    <w:rsid w:val="00670823"/>
    <w:rsid w:val="00680EA8"/>
    <w:rsid w:val="0068108F"/>
    <w:rsid w:val="00691412"/>
    <w:rsid w:val="006B68CF"/>
    <w:rsid w:val="00714163"/>
    <w:rsid w:val="007574C8"/>
    <w:rsid w:val="00781062"/>
    <w:rsid w:val="007B64C0"/>
    <w:rsid w:val="007D22E3"/>
    <w:rsid w:val="007F39D6"/>
    <w:rsid w:val="00842B2D"/>
    <w:rsid w:val="00843311"/>
    <w:rsid w:val="00844C8D"/>
    <w:rsid w:val="00854616"/>
    <w:rsid w:val="00861BCD"/>
    <w:rsid w:val="008A4ED8"/>
    <w:rsid w:val="008E487B"/>
    <w:rsid w:val="009265C5"/>
    <w:rsid w:val="00927542"/>
    <w:rsid w:val="009626D4"/>
    <w:rsid w:val="00981EBC"/>
    <w:rsid w:val="00982500"/>
    <w:rsid w:val="00995A32"/>
    <w:rsid w:val="009D791F"/>
    <w:rsid w:val="009E26F2"/>
    <w:rsid w:val="009F2E0F"/>
    <w:rsid w:val="009F7323"/>
    <w:rsid w:val="00A0070C"/>
    <w:rsid w:val="00A060DB"/>
    <w:rsid w:val="00A9401F"/>
    <w:rsid w:val="00AB110E"/>
    <w:rsid w:val="00AE459B"/>
    <w:rsid w:val="00AE5512"/>
    <w:rsid w:val="00B07802"/>
    <w:rsid w:val="00B25245"/>
    <w:rsid w:val="00B545FD"/>
    <w:rsid w:val="00B738E9"/>
    <w:rsid w:val="00B74E1B"/>
    <w:rsid w:val="00B75A37"/>
    <w:rsid w:val="00BA43A8"/>
    <w:rsid w:val="00BB55A9"/>
    <w:rsid w:val="00BB6762"/>
    <w:rsid w:val="00BF49E6"/>
    <w:rsid w:val="00C01F76"/>
    <w:rsid w:val="00C1167A"/>
    <w:rsid w:val="00C64AE5"/>
    <w:rsid w:val="00C72322"/>
    <w:rsid w:val="00C84038"/>
    <w:rsid w:val="00CC1507"/>
    <w:rsid w:val="00CE2D51"/>
    <w:rsid w:val="00CF0EF3"/>
    <w:rsid w:val="00D35D16"/>
    <w:rsid w:val="00D77F13"/>
    <w:rsid w:val="00DD6263"/>
    <w:rsid w:val="00DD769F"/>
    <w:rsid w:val="00DD787C"/>
    <w:rsid w:val="00E010B0"/>
    <w:rsid w:val="00E03D68"/>
    <w:rsid w:val="00E15577"/>
    <w:rsid w:val="00E16F20"/>
    <w:rsid w:val="00E2346E"/>
    <w:rsid w:val="00E2402E"/>
    <w:rsid w:val="00E27C7B"/>
    <w:rsid w:val="00E52919"/>
    <w:rsid w:val="00E57728"/>
    <w:rsid w:val="00E66FF2"/>
    <w:rsid w:val="00EA7992"/>
    <w:rsid w:val="00EB23E3"/>
    <w:rsid w:val="00EB7969"/>
    <w:rsid w:val="00EC45A1"/>
    <w:rsid w:val="00EE61FE"/>
    <w:rsid w:val="00F1309A"/>
    <w:rsid w:val="00F134E0"/>
    <w:rsid w:val="00F34239"/>
    <w:rsid w:val="00F66938"/>
    <w:rsid w:val="00FB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paragraph" w:styleId="Heading4">
    <w:name w:val="heading 4"/>
    <w:basedOn w:val="Normal"/>
    <w:link w:val="Heading4Char"/>
    <w:uiPriority w:val="9"/>
    <w:qFormat/>
    <w:rsid w:val="00C64AE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8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8AF"/>
  </w:style>
  <w:style w:type="paragraph" w:styleId="Footer">
    <w:name w:val="footer"/>
    <w:basedOn w:val="Normal"/>
    <w:link w:val="FooterChar"/>
    <w:uiPriority w:val="99"/>
    <w:unhideWhenUsed/>
    <w:rsid w:val="001968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8AF"/>
  </w:style>
  <w:style w:type="character" w:styleId="Hyperlink">
    <w:name w:val="Hyperlink"/>
    <w:basedOn w:val="DefaultParagraphFont"/>
    <w:uiPriority w:val="99"/>
    <w:semiHidden/>
    <w:unhideWhenUsed/>
    <w:rsid w:val="00DD787C"/>
    <w:rPr>
      <w:color w:val="0000FF"/>
      <w:u w:val="single"/>
    </w:rPr>
  </w:style>
  <w:style w:type="character" w:customStyle="1" w:styleId="citationref">
    <w:name w:val="citationref"/>
    <w:basedOn w:val="DefaultParagraphFont"/>
    <w:rsid w:val="001319DA"/>
  </w:style>
  <w:style w:type="character" w:styleId="Emphasis">
    <w:name w:val="Emphasis"/>
    <w:basedOn w:val="DefaultParagraphFont"/>
    <w:uiPriority w:val="20"/>
    <w:qFormat/>
    <w:rsid w:val="00842B2D"/>
    <w:rPr>
      <w:i/>
      <w:iCs/>
    </w:rPr>
  </w:style>
  <w:style w:type="paragraph" w:customStyle="1" w:styleId="simplepara">
    <w:name w:val="simplepara"/>
    <w:basedOn w:val="Normal"/>
    <w:rsid w:val="00842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mphasisfontcategorynonproportional">
    <w:name w:val="emphasisfontcategorynonproportional"/>
    <w:basedOn w:val="DefaultParagraphFont"/>
    <w:rsid w:val="00842B2D"/>
  </w:style>
  <w:style w:type="paragraph" w:customStyle="1" w:styleId="p">
    <w:name w:val="p"/>
    <w:basedOn w:val="Normal"/>
    <w:rsid w:val="00205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05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64AE5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2019-10-01T14:35:00Z</dcterms:created>
  <dcterms:modified xsi:type="dcterms:W3CDTF">2019-10-01T14:35:00Z</dcterms:modified>
</cp:coreProperties>
</file>