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4733E5" w:rsidRDefault="004733E5" w:rsidP="007770C7">
      <w:pPr>
        <w:spacing w:after="0" w:line="480" w:lineRule="auto"/>
        <w:jc w:val="center"/>
        <w:rPr>
          <w:rFonts w:ascii="Times New Roman" w:hAnsi="Times New Roman" w:cs="Times New Roman"/>
          <w:b/>
          <w:bCs/>
          <w:sz w:val="24"/>
          <w:szCs w:val="24"/>
        </w:rPr>
      </w:pPr>
      <w:proofErr w:type="spellStart"/>
      <w:r w:rsidRPr="004733E5">
        <w:rPr>
          <w:rFonts w:ascii="Times New Roman" w:hAnsi="Times New Roman" w:cs="Times New Roman"/>
          <w:b/>
          <w:bCs/>
          <w:sz w:val="24"/>
          <w:szCs w:val="24"/>
        </w:rPr>
        <w:t>Lululemon</w:t>
      </w:r>
      <w:proofErr w:type="spellEnd"/>
      <w:r w:rsidRPr="004733E5">
        <w:rPr>
          <w:rFonts w:ascii="Times New Roman" w:hAnsi="Times New Roman" w:cs="Times New Roman"/>
          <w:b/>
          <w:bCs/>
          <w:sz w:val="24"/>
          <w:szCs w:val="24"/>
        </w:rPr>
        <w:t xml:space="preserve"> Case Study</w:t>
      </w:r>
    </w:p>
    <w:p w:rsidR="007770C7" w:rsidRPr="00CD6536" w:rsidRDefault="007770C7" w:rsidP="007770C7">
      <w:pPr>
        <w:spacing w:after="0" w:line="480" w:lineRule="auto"/>
        <w:jc w:val="center"/>
        <w:rPr>
          <w:rFonts w:ascii="Times New Roman" w:hAnsi="Times New Roman" w:cs="Times New Roman"/>
          <w:bCs/>
          <w:sz w:val="24"/>
          <w:szCs w:val="24"/>
        </w:rPr>
      </w:pPr>
      <w:r w:rsidRPr="00CD6536">
        <w:rPr>
          <w:rFonts w:ascii="Times New Roman" w:hAnsi="Times New Roman" w:cs="Times New Roman"/>
          <w:bCs/>
          <w:sz w:val="24"/>
          <w:szCs w:val="24"/>
        </w:rPr>
        <w:t>Author</w:t>
      </w:r>
    </w:p>
    <w:p w:rsidR="007770C7" w:rsidRPr="00CD6536" w:rsidRDefault="007770C7" w:rsidP="007770C7">
      <w:pPr>
        <w:spacing w:after="0" w:line="480" w:lineRule="auto"/>
        <w:jc w:val="center"/>
        <w:rPr>
          <w:rFonts w:ascii="Times New Roman" w:hAnsi="Times New Roman" w:cs="Times New Roman"/>
          <w:bCs/>
          <w:sz w:val="24"/>
          <w:szCs w:val="24"/>
        </w:rPr>
      </w:pPr>
      <w:r w:rsidRPr="00CD6536">
        <w:rPr>
          <w:rFonts w:ascii="Times New Roman" w:hAnsi="Times New Roman" w:cs="Times New Roman"/>
          <w:bCs/>
          <w:sz w:val="24"/>
          <w:szCs w:val="24"/>
        </w:rPr>
        <w:t xml:space="preserve">Institution Affiliation </w:t>
      </w:r>
    </w:p>
    <w:p w:rsidR="007770C7" w:rsidRPr="00CD6536" w:rsidRDefault="007770C7" w:rsidP="007770C7">
      <w:pPr>
        <w:spacing w:after="0" w:line="480" w:lineRule="auto"/>
        <w:jc w:val="center"/>
        <w:rPr>
          <w:rFonts w:ascii="Times New Roman" w:hAnsi="Times New Roman" w:cs="Times New Roman"/>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rPr>
          <w:rFonts w:ascii="Times New Roman" w:hAnsi="Times New Roman" w:cs="Times New Roman"/>
          <w:b/>
          <w:bCs/>
          <w:sz w:val="24"/>
          <w:szCs w:val="24"/>
        </w:rPr>
      </w:pPr>
    </w:p>
    <w:p w:rsidR="007770C7" w:rsidRDefault="007770C7" w:rsidP="007770C7">
      <w:pPr>
        <w:spacing w:after="0" w:line="480" w:lineRule="auto"/>
        <w:jc w:val="center"/>
        <w:rPr>
          <w:rFonts w:ascii="Times New Roman" w:hAnsi="Times New Roman" w:cs="Times New Roman"/>
          <w:b/>
          <w:bCs/>
          <w:sz w:val="24"/>
          <w:szCs w:val="24"/>
        </w:rPr>
      </w:pPr>
    </w:p>
    <w:p w:rsidR="00491EC3" w:rsidRPr="00CD6536" w:rsidRDefault="00491EC3" w:rsidP="007770C7">
      <w:pPr>
        <w:spacing w:after="0" w:line="480" w:lineRule="auto"/>
        <w:jc w:val="center"/>
        <w:rPr>
          <w:rFonts w:ascii="Times New Roman" w:hAnsi="Times New Roman" w:cs="Times New Roman"/>
          <w:b/>
          <w:bCs/>
          <w:sz w:val="24"/>
          <w:szCs w:val="24"/>
        </w:rPr>
      </w:pPr>
    </w:p>
    <w:p w:rsidR="007770C7" w:rsidRPr="00CD6536" w:rsidRDefault="007770C7" w:rsidP="007770C7">
      <w:pPr>
        <w:spacing w:after="0" w:line="480" w:lineRule="auto"/>
        <w:jc w:val="center"/>
        <w:rPr>
          <w:rFonts w:ascii="Times New Roman" w:hAnsi="Times New Roman" w:cs="Times New Roman"/>
          <w:b/>
          <w:bCs/>
          <w:sz w:val="24"/>
          <w:szCs w:val="24"/>
        </w:rPr>
      </w:pPr>
    </w:p>
    <w:p w:rsidR="00491EC3" w:rsidRPr="00491EC3" w:rsidRDefault="00491EC3" w:rsidP="00491EC3">
      <w:pPr>
        <w:spacing w:after="0" w:line="480" w:lineRule="auto"/>
        <w:ind w:firstLine="720"/>
        <w:jc w:val="center"/>
        <w:rPr>
          <w:rFonts w:ascii="Times New Roman" w:hAnsi="Times New Roman" w:cs="Times New Roman"/>
          <w:sz w:val="24"/>
          <w:szCs w:val="24"/>
        </w:rPr>
      </w:pPr>
      <w:r w:rsidRPr="00491EC3">
        <w:rPr>
          <w:rFonts w:ascii="Times New Roman" w:hAnsi="Times New Roman" w:cs="Times New Roman"/>
          <w:sz w:val="24"/>
          <w:szCs w:val="24"/>
        </w:rPr>
        <w:lastRenderedPageBreak/>
        <w:t>Introduction</w:t>
      </w:r>
    </w:p>
    <w:p w:rsidR="00491EC3" w:rsidRPr="00334C01" w:rsidRDefault="00491EC3" w:rsidP="00491EC3">
      <w:pPr>
        <w:spacing w:after="0" w:line="480" w:lineRule="auto"/>
        <w:ind w:firstLine="720"/>
        <w:rPr>
          <w:rFonts w:ascii="Times New Roman" w:hAnsi="Times New Roman" w:cs="Times New Roman"/>
          <w:sz w:val="24"/>
          <w:szCs w:val="24"/>
        </w:rPr>
      </w:pPr>
      <w:r w:rsidRPr="00334C01">
        <w:rPr>
          <w:rFonts w:ascii="Times New Roman" w:hAnsi="Times New Roman" w:cs="Times New Roman"/>
          <w:sz w:val="24"/>
          <w:szCs w:val="24"/>
        </w:rPr>
        <w:t xml:space="preserve">Businesses and companies encounter numerous problems on a daily basis. The way companies tackle the issue can impact its success. In this case, practicing yoga in America is becoming more popular as more people realize the benefits they may receive. With practicing yoga, comes the sale of classes, mats, clothing, and accessories. This case study analyzes </w:t>
      </w:r>
      <w:r w:rsidRPr="00334C01">
        <w:rPr>
          <w:rFonts w:ascii="Times New Roman" w:hAnsi="Times New Roman" w:cs="Times New Roman"/>
          <w:color w:val="1D1D1D"/>
          <w:sz w:val="24"/>
          <w:szCs w:val="24"/>
          <w:shd w:val="clear" w:color="auto" w:fill="FFFFFF"/>
        </w:rPr>
        <w:t xml:space="preserve">key business principles that can be used to help in building policies, decisions and approaches across multiple contexts as observed by </w:t>
      </w:r>
      <w:r w:rsidRPr="00334C01">
        <w:rPr>
          <w:rFonts w:ascii="Times New Roman" w:hAnsi="Times New Roman" w:cs="Times New Roman"/>
          <w:sz w:val="24"/>
          <w:szCs w:val="24"/>
        </w:rPr>
        <w:t xml:space="preserve">describing the company’s background and the case at hand, define, analyze and identify the problem, causes, and the recommended action plan to solve the issue.  </w:t>
      </w:r>
    </w:p>
    <w:p w:rsidR="00491EC3" w:rsidRPr="00334C01" w:rsidRDefault="00491EC3" w:rsidP="00491EC3">
      <w:pPr>
        <w:spacing w:after="0" w:line="480" w:lineRule="auto"/>
        <w:jc w:val="center"/>
        <w:rPr>
          <w:rFonts w:ascii="Times New Roman" w:hAnsi="Times New Roman" w:cs="Times New Roman"/>
          <w:b/>
          <w:sz w:val="24"/>
          <w:szCs w:val="24"/>
        </w:rPr>
      </w:pPr>
      <w:r w:rsidRPr="00334C01">
        <w:rPr>
          <w:rFonts w:ascii="Times New Roman" w:hAnsi="Times New Roman" w:cs="Times New Roman"/>
          <w:b/>
          <w:sz w:val="24"/>
          <w:szCs w:val="24"/>
        </w:rPr>
        <w:t>Company Background and Case</w:t>
      </w:r>
    </w:p>
    <w:p w:rsidR="00491EC3" w:rsidRPr="00334C01" w:rsidRDefault="00491EC3" w:rsidP="00491EC3">
      <w:pPr>
        <w:spacing w:after="0" w:line="480" w:lineRule="auto"/>
        <w:rPr>
          <w:rFonts w:ascii="Times New Roman" w:hAnsi="Times New Roman" w:cs="Times New Roman"/>
          <w:sz w:val="24"/>
          <w:szCs w:val="24"/>
        </w:rPr>
      </w:pPr>
      <w:r w:rsidRPr="00334C01">
        <w:rPr>
          <w:rFonts w:ascii="Times New Roman" w:hAnsi="Times New Roman" w:cs="Times New Roman"/>
          <w:sz w:val="24"/>
          <w:szCs w:val="24"/>
        </w:rPr>
        <w:tab/>
      </w:r>
      <w:proofErr w:type="spellStart"/>
      <w:r w:rsidRPr="00334C01">
        <w:rPr>
          <w:rFonts w:ascii="Times New Roman" w:hAnsi="Times New Roman" w:cs="Times New Roman"/>
          <w:sz w:val="24"/>
          <w:szCs w:val="24"/>
        </w:rPr>
        <w:t>Lululemon</w:t>
      </w:r>
      <w:proofErr w:type="spellEnd"/>
      <w:r w:rsidRPr="00334C01">
        <w:rPr>
          <w:rFonts w:ascii="Times New Roman" w:hAnsi="Times New Roman" w:cs="Times New Roman"/>
          <w:sz w:val="24"/>
          <w:szCs w:val="24"/>
        </w:rPr>
        <w:t xml:space="preserve"> Inc was founded by the then CEO Wilson. He led the brand to be recognized internationally as an innovative and technical athletic wear. However, the company encountered serious quality control problems that resulted a recalling of its </w:t>
      </w:r>
      <w:proofErr w:type="spellStart"/>
      <w:r w:rsidRPr="00334C01">
        <w:rPr>
          <w:rFonts w:ascii="Times New Roman" w:hAnsi="Times New Roman" w:cs="Times New Roman"/>
          <w:sz w:val="24"/>
          <w:szCs w:val="24"/>
        </w:rPr>
        <w:t>Luon</w:t>
      </w:r>
      <w:proofErr w:type="spellEnd"/>
      <w:r w:rsidRPr="00334C01">
        <w:rPr>
          <w:rFonts w:ascii="Times New Roman" w:hAnsi="Times New Roman" w:cs="Times New Roman"/>
          <w:sz w:val="24"/>
          <w:szCs w:val="24"/>
        </w:rPr>
        <w:t xml:space="preserve"> pants due to sheerness (Huang, &amp; </w:t>
      </w:r>
      <w:proofErr w:type="spellStart"/>
      <w:r w:rsidRPr="00334C01">
        <w:rPr>
          <w:rFonts w:ascii="Times New Roman" w:hAnsi="Times New Roman" w:cs="Times New Roman"/>
          <w:sz w:val="24"/>
          <w:szCs w:val="24"/>
        </w:rPr>
        <w:t>Pirouz</w:t>
      </w:r>
      <w:proofErr w:type="spellEnd"/>
      <w:r w:rsidRPr="00334C01">
        <w:rPr>
          <w:rFonts w:ascii="Times New Roman" w:hAnsi="Times New Roman" w:cs="Times New Roman"/>
          <w:sz w:val="24"/>
          <w:szCs w:val="24"/>
        </w:rPr>
        <w:t xml:space="preserve">, 2014).  </w:t>
      </w:r>
    </w:p>
    <w:p w:rsidR="00491EC3" w:rsidRPr="00491EC3" w:rsidRDefault="00491EC3" w:rsidP="00491EC3">
      <w:pPr>
        <w:spacing w:after="0" w:line="480" w:lineRule="auto"/>
        <w:jc w:val="center"/>
        <w:rPr>
          <w:rFonts w:ascii="Times New Roman" w:hAnsi="Times New Roman" w:cs="Times New Roman"/>
          <w:sz w:val="24"/>
          <w:szCs w:val="24"/>
        </w:rPr>
      </w:pPr>
      <w:r w:rsidRPr="00334C01">
        <w:rPr>
          <w:rFonts w:ascii="Times New Roman" w:hAnsi="Times New Roman" w:cs="Times New Roman"/>
          <w:b/>
          <w:sz w:val="24"/>
          <w:szCs w:val="24"/>
        </w:rPr>
        <w:t>Analysis and Diagnosis of the Problem</w:t>
      </w:r>
    </w:p>
    <w:p w:rsidR="00491EC3" w:rsidRPr="00334C01" w:rsidRDefault="00491EC3" w:rsidP="00491EC3">
      <w:pPr>
        <w:spacing w:after="0" w:line="480" w:lineRule="auto"/>
        <w:ind w:firstLine="720"/>
        <w:rPr>
          <w:rFonts w:ascii="Times New Roman" w:hAnsi="Times New Roman" w:cs="Times New Roman"/>
          <w:sz w:val="24"/>
          <w:szCs w:val="24"/>
        </w:rPr>
      </w:pPr>
      <w:r w:rsidRPr="00334C01">
        <w:rPr>
          <w:rFonts w:ascii="Times New Roman" w:hAnsi="Times New Roman" w:cs="Times New Roman"/>
          <w:sz w:val="24"/>
          <w:szCs w:val="24"/>
        </w:rPr>
        <w:t xml:space="preserve">The sheerness of the </w:t>
      </w:r>
      <w:proofErr w:type="spellStart"/>
      <w:r w:rsidRPr="00334C01">
        <w:rPr>
          <w:rFonts w:ascii="Times New Roman" w:hAnsi="Times New Roman" w:cs="Times New Roman"/>
          <w:sz w:val="24"/>
          <w:szCs w:val="24"/>
        </w:rPr>
        <w:t>Luon</w:t>
      </w:r>
      <w:proofErr w:type="spellEnd"/>
      <w:r w:rsidRPr="00334C01">
        <w:rPr>
          <w:rFonts w:ascii="Times New Roman" w:hAnsi="Times New Roman" w:cs="Times New Roman"/>
          <w:sz w:val="24"/>
          <w:szCs w:val="24"/>
        </w:rPr>
        <w:t xml:space="preserve"> pant caused a decline in stock prices, lowered revenue figures, and a hindered reputation. Additionally, how the leadership handled the issue regarding accepting and attempting to solve the problem was also a contributing factor. Producing a product that does not meet quality standards already hurts a company’s reputation, but the way </w:t>
      </w:r>
      <w:proofErr w:type="spellStart"/>
      <w:r w:rsidRPr="00334C01">
        <w:rPr>
          <w:rFonts w:ascii="Times New Roman" w:hAnsi="Times New Roman" w:cs="Times New Roman"/>
          <w:sz w:val="24"/>
          <w:szCs w:val="24"/>
        </w:rPr>
        <w:t>Lululemon</w:t>
      </w:r>
      <w:proofErr w:type="spellEnd"/>
      <w:r w:rsidRPr="00334C01">
        <w:rPr>
          <w:rFonts w:ascii="Times New Roman" w:hAnsi="Times New Roman" w:cs="Times New Roman"/>
          <w:sz w:val="24"/>
          <w:szCs w:val="24"/>
        </w:rPr>
        <w:t xml:space="preserve"> handled the problem resulted in a back lash of social media outrages, and further boycotts from customers in supporting the brand (Shaw, 2013).  The CEO at the time Christine Day issued a statement addressing the issue and explaining that the pants had to be removed because they did not meet the company’s high standard, which was a responsible way to accept </w:t>
      </w:r>
      <w:r w:rsidRPr="00334C01">
        <w:rPr>
          <w:rFonts w:ascii="Times New Roman" w:hAnsi="Times New Roman" w:cs="Times New Roman"/>
          <w:sz w:val="24"/>
          <w:szCs w:val="24"/>
        </w:rPr>
        <w:lastRenderedPageBreak/>
        <w:t>the company’s mistakes, and try to slowly earn back customer respect and loyalty.  However, Wilson’s comments went on to further scar the company rather than heal the wound (</w:t>
      </w:r>
      <w:r w:rsidRPr="00334C01">
        <w:rPr>
          <w:rFonts w:ascii="Times New Roman" w:hAnsi="Times New Roman" w:cs="Times New Roman"/>
          <w:color w:val="000000"/>
          <w:sz w:val="24"/>
          <w:szCs w:val="24"/>
        </w:rPr>
        <w:t>Michael, 2010).</w:t>
      </w:r>
      <w:r w:rsidRPr="00334C01">
        <w:rPr>
          <w:rFonts w:ascii="Times New Roman" w:hAnsi="Times New Roman" w:cs="Times New Roman"/>
          <w:b/>
          <w:color w:val="000000"/>
          <w:sz w:val="24"/>
          <w:szCs w:val="24"/>
        </w:rPr>
        <w:t xml:space="preserve"> </w:t>
      </w:r>
    </w:p>
    <w:p w:rsidR="00491EC3" w:rsidRPr="00334C01" w:rsidRDefault="00491EC3" w:rsidP="00491EC3">
      <w:pPr>
        <w:spacing w:after="0" w:line="480" w:lineRule="auto"/>
        <w:jc w:val="center"/>
        <w:rPr>
          <w:rFonts w:ascii="Times New Roman" w:hAnsi="Times New Roman" w:cs="Times New Roman"/>
          <w:b/>
          <w:sz w:val="24"/>
          <w:szCs w:val="24"/>
        </w:rPr>
      </w:pPr>
      <w:r w:rsidRPr="00334C01">
        <w:rPr>
          <w:rFonts w:ascii="Times New Roman" w:hAnsi="Times New Roman" w:cs="Times New Roman"/>
          <w:b/>
          <w:sz w:val="24"/>
          <w:szCs w:val="24"/>
        </w:rPr>
        <w:t>Proof of Causes</w:t>
      </w:r>
    </w:p>
    <w:p w:rsidR="00491EC3" w:rsidRPr="00334C01" w:rsidRDefault="00491EC3" w:rsidP="00491EC3">
      <w:pPr>
        <w:pStyle w:val="NormalWeb"/>
        <w:shd w:val="clear" w:color="auto" w:fill="FFFFFF"/>
        <w:spacing w:before="0" w:beforeAutospacing="0" w:after="0" w:afterAutospacing="0" w:line="480" w:lineRule="auto"/>
        <w:textAlignment w:val="baseline"/>
      </w:pPr>
      <w:r w:rsidRPr="00334C01">
        <w:tab/>
        <w:t xml:space="preserve">After the announcement on March 13, 2013, removing the sheer </w:t>
      </w:r>
      <w:proofErr w:type="spellStart"/>
      <w:r w:rsidRPr="00334C01">
        <w:t>Luon</w:t>
      </w:r>
      <w:proofErr w:type="spellEnd"/>
      <w:r w:rsidRPr="00334C01">
        <w:t xml:space="preserve"> pants led to </w:t>
      </w:r>
      <w:proofErr w:type="spellStart"/>
      <w:r w:rsidRPr="00334C01">
        <w:t>Lululemon’s</w:t>
      </w:r>
      <w:proofErr w:type="spellEnd"/>
      <w:r w:rsidRPr="00334C01">
        <w:t xml:space="preserve"> stock prices falling below 8 percent and on June 11 2013 their publicly traded stocks on </w:t>
      </w:r>
      <w:proofErr w:type="spellStart"/>
      <w:proofErr w:type="gramStart"/>
      <w:r w:rsidRPr="00334C01">
        <w:t>Nasdaq</w:t>
      </w:r>
      <w:proofErr w:type="spellEnd"/>
      <w:proofErr w:type="gramEnd"/>
      <w:r w:rsidRPr="00334C01">
        <w:t xml:space="preserve"> plunged 17.5 per cent to USD $67.85 per share (Huang, &amp; </w:t>
      </w:r>
      <w:proofErr w:type="spellStart"/>
      <w:r w:rsidRPr="00334C01">
        <w:t>Pirouz</w:t>
      </w:r>
      <w:proofErr w:type="spellEnd"/>
      <w:r w:rsidRPr="00334C01">
        <w:t xml:space="preserve">, 2014).  We can see with this information that the defective product had a direct effect on the value of </w:t>
      </w:r>
      <w:proofErr w:type="spellStart"/>
      <w:r w:rsidRPr="00334C01">
        <w:t>Lululemon’s</w:t>
      </w:r>
      <w:proofErr w:type="spellEnd"/>
      <w:r w:rsidRPr="00334C01">
        <w:t xml:space="preserve"> stock, which caused the issue of a declining financial performance.  Another cause of the company’s declining financial performance and stock prices is the social media comments by the founder Wilson. </w:t>
      </w:r>
      <w:r w:rsidRPr="00334C01">
        <w:rPr>
          <w:shd w:val="clear" w:color="auto" w:fill="FFFFFF"/>
        </w:rPr>
        <w:t xml:space="preserve">Since, Day had already taken the blame as a quality issue that fell short of their standards and they were working with suppliers to replace the fabric. </w:t>
      </w:r>
      <w:r w:rsidRPr="00334C01">
        <w:t xml:space="preserve">Therefore, it is clear that the cause of the company’s declining financial performance is their defective </w:t>
      </w:r>
      <w:proofErr w:type="spellStart"/>
      <w:r w:rsidRPr="00334C01">
        <w:t>Luon</w:t>
      </w:r>
      <w:proofErr w:type="spellEnd"/>
      <w:r w:rsidRPr="00334C01">
        <w:t xml:space="preserve"> pants, and the way, Wilson, the founder, had handled the situation with his inappropriate fat shamming comments that hindered the company’s reputation (</w:t>
      </w:r>
      <w:r w:rsidRPr="00334C01">
        <w:rPr>
          <w:color w:val="000000"/>
        </w:rPr>
        <w:t>Michael, 2010).</w:t>
      </w:r>
      <w:r w:rsidRPr="00334C01">
        <w:rPr>
          <w:b/>
          <w:color w:val="000000"/>
        </w:rPr>
        <w:t xml:space="preserve"> </w:t>
      </w:r>
    </w:p>
    <w:p w:rsidR="00491EC3" w:rsidRPr="00334C01" w:rsidRDefault="00491EC3" w:rsidP="00491EC3">
      <w:pPr>
        <w:spacing w:after="0" w:line="480" w:lineRule="auto"/>
        <w:jc w:val="center"/>
        <w:rPr>
          <w:rFonts w:ascii="Times New Roman" w:hAnsi="Times New Roman" w:cs="Times New Roman"/>
          <w:b/>
          <w:sz w:val="24"/>
          <w:szCs w:val="24"/>
        </w:rPr>
      </w:pPr>
      <w:r w:rsidRPr="00334C01">
        <w:rPr>
          <w:rFonts w:ascii="Times New Roman" w:hAnsi="Times New Roman" w:cs="Times New Roman"/>
          <w:b/>
          <w:sz w:val="24"/>
          <w:szCs w:val="24"/>
        </w:rPr>
        <w:t>Action Plan</w:t>
      </w:r>
    </w:p>
    <w:p w:rsidR="00491EC3" w:rsidRPr="00334C01" w:rsidRDefault="00491EC3" w:rsidP="00491EC3">
      <w:pPr>
        <w:spacing w:after="0" w:line="480" w:lineRule="auto"/>
        <w:ind w:firstLine="720"/>
        <w:rPr>
          <w:rFonts w:ascii="Times New Roman" w:hAnsi="Times New Roman" w:cs="Times New Roman"/>
          <w:sz w:val="24"/>
          <w:szCs w:val="24"/>
        </w:rPr>
      </w:pPr>
      <w:r w:rsidRPr="00334C01">
        <w:rPr>
          <w:rFonts w:ascii="Times New Roman" w:hAnsi="Times New Roman" w:cs="Times New Roman"/>
          <w:sz w:val="24"/>
          <w:szCs w:val="24"/>
        </w:rPr>
        <w:t xml:space="preserve">A savvy public relations move is to admit guilt because it plays to the heart of the public’s love for compunction, which in turn, is also a way to stop the firm's reputational </w:t>
      </w:r>
      <w:proofErr w:type="spellStart"/>
      <w:r w:rsidRPr="00334C01">
        <w:rPr>
          <w:rFonts w:ascii="Times New Roman" w:hAnsi="Times New Roman" w:cs="Times New Roman"/>
          <w:sz w:val="24"/>
          <w:szCs w:val="24"/>
        </w:rPr>
        <w:t>haemorrhaging</w:t>
      </w:r>
      <w:proofErr w:type="spellEnd"/>
      <w:r w:rsidRPr="00334C01">
        <w:rPr>
          <w:rFonts w:ascii="Times New Roman" w:hAnsi="Times New Roman" w:cs="Times New Roman"/>
          <w:sz w:val="24"/>
          <w:szCs w:val="24"/>
        </w:rPr>
        <w:t xml:space="preserve"> before it really gets started (Stanley, 2012).  Therefore, a good follow-up PR strategy should have been set in place, which should have involved clearly addressing to the public about defining the issue, and how the company will avoid the same issue from occurring again (Shaw, 2013).  Day’s announcement was a good place to start, but Wilson should have avoided his shameful comments, and the situation could have respectfully been passed.  </w:t>
      </w:r>
      <w:r w:rsidRPr="00334C01">
        <w:rPr>
          <w:rFonts w:ascii="Times New Roman" w:hAnsi="Times New Roman" w:cs="Times New Roman"/>
          <w:sz w:val="24"/>
          <w:szCs w:val="24"/>
        </w:rPr>
        <w:lastRenderedPageBreak/>
        <w:t>However, even after his comments, if a sincere apology was addressed the situation could have been less impactful on the company’s financial status (</w:t>
      </w:r>
      <w:proofErr w:type="spellStart"/>
      <w:r w:rsidRPr="00334C01">
        <w:rPr>
          <w:rFonts w:ascii="Times New Roman" w:hAnsi="Times New Roman" w:cs="Times New Roman"/>
          <w:sz w:val="24"/>
          <w:szCs w:val="24"/>
        </w:rPr>
        <w:t>Warnica</w:t>
      </w:r>
      <w:proofErr w:type="spellEnd"/>
      <w:r w:rsidRPr="00334C01">
        <w:rPr>
          <w:rFonts w:ascii="Times New Roman" w:hAnsi="Times New Roman" w:cs="Times New Roman"/>
          <w:sz w:val="24"/>
          <w:szCs w:val="24"/>
        </w:rPr>
        <w:t xml:space="preserve">, 2014).  Thus, the new leader must innovate to win back customers through their outstanding high quality, unmatchable products.    </w:t>
      </w:r>
    </w:p>
    <w:p w:rsidR="00491EC3" w:rsidRPr="00334C01" w:rsidRDefault="00491EC3" w:rsidP="00491EC3">
      <w:pPr>
        <w:spacing w:after="0" w:line="480" w:lineRule="auto"/>
        <w:jc w:val="center"/>
        <w:rPr>
          <w:rFonts w:ascii="Times New Roman" w:hAnsi="Times New Roman" w:cs="Times New Roman"/>
          <w:sz w:val="24"/>
          <w:szCs w:val="24"/>
        </w:rPr>
      </w:pPr>
      <w:r w:rsidRPr="00334C01">
        <w:rPr>
          <w:rFonts w:ascii="Times New Roman" w:hAnsi="Times New Roman" w:cs="Times New Roman"/>
          <w:sz w:val="24"/>
          <w:szCs w:val="24"/>
        </w:rPr>
        <w:t>Conclusion</w:t>
      </w:r>
    </w:p>
    <w:p w:rsidR="00491EC3" w:rsidRPr="00334C01" w:rsidRDefault="00491EC3" w:rsidP="00491EC3">
      <w:pPr>
        <w:spacing w:after="0" w:line="480" w:lineRule="auto"/>
        <w:rPr>
          <w:rFonts w:ascii="Times New Roman" w:hAnsi="Times New Roman" w:cs="Times New Roman"/>
          <w:sz w:val="24"/>
          <w:szCs w:val="24"/>
        </w:rPr>
      </w:pPr>
      <w:r w:rsidRPr="00334C01">
        <w:rPr>
          <w:rFonts w:ascii="Times New Roman" w:hAnsi="Times New Roman" w:cs="Times New Roman"/>
          <w:sz w:val="24"/>
          <w:szCs w:val="24"/>
        </w:rPr>
        <w:tab/>
        <w:t xml:space="preserve">Mistakes in the production of products can sometimes occur, and it is important for companies to make sure all factors involved in the production are from the highest of qualities.  However, even in some situations, quality control can be missed, but with strong public relations strategies that company can overcome with issues such as defective products with PR strategies such as: strong statements to the public that outline their mistakes and how to improve on them.  Many professionals believe that businesses </w:t>
      </w:r>
      <w:r w:rsidRPr="00334C01">
        <w:rPr>
          <w:rFonts w:ascii="Times New Roman" w:hAnsi="Times New Roman" w:cs="Times New Roman"/>
          <w:sz w:val="24"/>
          <w:szCs w:val="24"/>
          <w:shd w:val="clear" w:color="auto" w:fill="FFFFFF"/>
        </w:rPr>
        <w:t xml:space="preserve">should have damage control policies in place </w:t>
      </w:r>
      <w:r w:rsidRPr="00334C01">
        <w:rPr>
          <w:rFonts w:ascii="Times New Roman" w:hAnsi="Times New Roman" w:cs="Times New Roman"/>
          <w:iCs/>
          <w:sz w:val="24"/>
          <w:szCs w:val="24"/>
          <w:shd w:val="clear" w:color="auto" w:fill="FFFFFF"/>
        </w:rPr>
        <w:t xml:space="preserve">to solve any catastrophic </w:t>
      </w:r>
      <w:r w:rsidRPr="00334C01">
        <w:rPr>
          <w:rFonts w:ascii="Times New Roman" w:hAnsi="Times New Roman" w:cs="Times New Roman"/>
          <w:sz w:val="24"/>
          <w:szCs w:val="24"/>
          <w:shd w:val="clear" w:color="auto" w:fill="FFFFFF"/>
        </w:rPr>
        <w:t xml:space="preserve">event that might affect the reputation of their brand which is why companies have PR departments and managers or they hire PR firms. </w:t>
      </w:r>
    </w:p>
    <w:p w:rsidR="00491EC3" w:rsidRPr="00334C01" w:rsidRDefault="00491EC3" w:rsidP="00491EC3">
      <w:pPr>
        <w:spacing w:after="0" w:line="480" w:lineRule="auto"/>
        <w:rPr>
          <w:rFonts w:ascii="Times New Roman" w:hAnsi="Times New Roman" w:cs="Times New Roman"/>
          <w:sz w:val="24"/>
          <w:szCs w:val="24"/>
        </w:rPr>
      </w:pPr>
    </w:p>
    <w:p w:rsidR="00491EC3" w:rsidRPr="00334C01" w:rsidRDefault="00491EC3" w:rsidP="00491EC3">
      <w:pPr>
        <w:spacing w:after="0" w:line="480" w:lineRule="auto"/>
        <w:rPr>
          <w:rFonts w:ascii="Times New Roman" w:hAnsi="Times New Roman" w:cs="Times New Roman"/>
          <w:sz w:val="24"/>
          <w:szCs w:val="24"/>
        </w:rPr>
      </w:pPr>
    </w:p>
    <w:p w:rsidR="00491EC3" w:rsidRPr="00334C01" w:rsidRDefault="00491EC3" w:rsidP="00491EC3">
      <w:pPr>
        <w:spacing w:after="0" w:line="480" w:lineRule="auto"/>
        <w:rPr>
          <w:rFonts w:ascii="Times New Roman" w:hAnsi="Times New Roman" w:cs="Times New Roman"/>
          <w:sz w:val="24"/>
          <w:szCs w:val="24"/>
        </w:rPr>
      </w:pPr>
    </w:p>
    <w:p w:rsidR="00491EC3" w:rsidRPr="00334C01" w:rsidRDefault="00491EC3" w:rsidP="00491EC3">
      <w:pPr>
        <w:spacing w:after="0" w:line="480" w:lineRule="auto"/>
        <w:rPr>
          <w:rFonts w:ascii="Times New Roman" w:hAnsi="Times New Roman" w:cs="Times New Roman"/>
          <w:sz w:val="24"/>
          <w:szCs w:val="24"/>
        </w:rPr>
      </w:pPr>
    </w:p>
    <w:p w:rsidR="00491EC3" w:rsidRPr="00334C01" w:rsidRDefault="00491EC3" w:rsidP="00491EC3">
      <w:pPr>
        <w:spacing w:after="0" w:line="480" w:lineRule="auto"/>
        <w:rPr>
          <w:rFonts w:ascii="Times New Roman" w:hAnsi="Times New Roman" w:cs="Times New Roman"/>
          <w:sz w:val="24"/>
          <w:szCs w:val="24"/>
        </w:rPr>
      </w:pPr>
    </w:p>
    <w:p w:rsidR="00491EC3" w:rsidRPr="00334C01" w:rsidRDefault="00491EC3" w:rsidP="00491EC3">
      <w:pPr>
        <w:spacing w:after="0" w:line="480" w:lineRule="auto"/>
        <w:rPr>
          <w:rFonts w:ascii="Times New Roman" w:hAnsi="Times New Roman" w:cs="Times New Roman"/>
          <w:sz w:val="24"/>
          <w:szCs w:val="24"/>
        </w:rPr>
      </w:pPr>
    </w:p>
    <w:p w:rsidR="00491EC3" w:rsidRPr="00334C01" w:rsidRDefault="00491EC3" w:rsidP="00491EC3">
      <w:pPr>
        <w:spacing w:after="0" w:line="480" w:lineRule="auto"/>
        <w:rPr>
          <w:rFonts w:ascii="Times New Roman" w:hAnsi="Times New Roman" w:cs="Times New Roman"/>
          <w:sz w:val="24"/>
          <w:szCs w:val="24"/>
        </w:rPr>
      </w:pPr>
    </w:p>
    <w:p w:rsidR="00491EC3" w:rsidRPr="00334C01" w:rsidRDefault="00491EC3" w:rsidP="00491EC3">
      <w:pPr>
        <w:spacing w:after="0" w:line="480" w:lineRule="auto"/>
        <w:rPr>
          <w:rFonts w:ascii="Times New Roman" w:hAnsi="Times New Roman" w:cs="Times New Roman"/>
          <w:sz w:val="24"/>
          <w:szCs w:val="24"/>
        </w:rPr>
      </w:pPr>
    </w:p>
    <w:p w:rsidR="00491EC3" w:rsidRDefault="00491EC3" w:rsidP="00491EC3">
      <w:pPr>
        <w:spacing w:after="0" w:line="480" w:lineRule="auto"/>
        <w:rPr>
          <w:rFonts w:ascii="Times New Roman" w:hAnsi="Times New Roman" w:cs="Times New Roman"/>
          <w:sz w:val="24"/>
          <w:szCs w:val="24"/>
        </w:rPr>
      </w:pPr>
    </w:p>
    <w:p w:rsidR="00491EC3" w:rsidRPr="00334C01" w:rsidRDefault="00491EC3" w:rsidP="00491EC3">
      <w:pPr>
        <w:spacing w:after="0" w:line="480" w:lineRule="auto"/>
        <w:rPr>
          <w:rFonts w:ascii="Times New Roman" w:hAnsi="Times New Roman" w:cs="Times New Roman"/>
          <w:sz w:val="24"/>
          <w:szCs w:val="24"/>
        </w:rPr>
      </w:pPr>
    </w:p>
    <w:p w:rsidR="00491EC3" w:rsidRPr="00334C01" w:rsidRDefault="00491EC3" w:rsidP="00491EC3">
      <w:pPr>
        <w:spacing w:after="0" w:line="480" w:lineRule="auto"/>
        <w:jc w:val="center"/>
        <w:rPr>
          <w:rFonts w:ascii="Times New Roman" w:hAnsi="Times New Roman" w:cs="Times New Roman"/>
          <w:sz w:val="24"/>
          <w:szCs w:val="24"/>
        </w:rPr>
      </w:pPr>
      <w:r w:rsidRPr="00334C01">
        <w:rPr>
          <w:rFonts w:ascii="Times New Roman" w:hAnsi="Times New Roman" w:cs="Times New Roman"/>
          <w:sz w:val="24"/>
          <w:szCs w:val="24"/>
        </w:rPr>
        <w:lastRenderedPageBreak/>
        <w:t>References</w:t>
      </w:r>
    </w:p>
    <w:p w:rsidR="00491EC3" w:rsidRPr="00334C01" w:rsidRDefault="00491EC3" w:rsidP="00491EC3">
      <w:pPr>
        <w:spacing w:after="0" w:line="480" w:lineRule="auto"/>
        <w:ind w:left="720" w:hanging="720"/>
        <w:rPr>
          <w:rFonts w:ascii="Times New Roman" w:hAnsi="Times New Roman" w:cs="Times New Roman"/>
          <w:sz w:val="24"/>
          <w:szCs w:val="24"/>
        </w:rPr>
      </w:pPr>
      <w:r w:rsidRPr="00334C01">
        <w:rPr>
          <w:rFonts w:ascii="Times New Roman" w:hAnsi="Times New Roman" w:cs="Times New Roman"/>
          <w:sz w:val="24"/>
          <w:szCs w:val="24"/>
        </w:rPr>
        <w:t xml:space="preserve">Huang, K., &amp; </w:t>
      </w:r>
      <w:proofErr w:type="spellStart"/>
      <w:r w:rsidRPr="00334C01">
        <w:rPr>
          <w:rFonts w:ascii="Times New Roman" w:hAnsi="Times New Roman" w:cs="Times New Roman"/>
          <w:sz w:val="24"/>
          <w:szCs w:val="24"/>
        </w:rPr>
        <w:t>Pirouz</w:t>
      </w:r>
      <w:proofErr w:type="spellEnd"/>
      <w:r w:rsidRPr="00334C01">
        <w:rPr>
          <w:rFonts w:ascii="Times New Roman" w:hAnsi="Times New Roman" w:cs="Times New Roman"/>
          <w:sz w:val="24"/>
          <w:szCs w:val="24"/>
        </w:rPr>
        <w:t xml:space="preserve">, M. D.  </w:t>
      </w:r>
      <w:proofErr w:type="spellStart"/>
      <w:r w:rsidRPr="00334C01">
        <w:rPr>
          <w:rFonts w:ascii="Times New Roman" w:hAnsi="Times New Roman" w:cs="Times New Roman"/>
          <w:sz w:val="24"/>
          <w:szCs w:val="24"/>
        </w:rPr>
        <w:t>Lululemon</w:t>
      </w:r>
      <w:proofErr w:type="spellEnd"/>
      <w:r w:rsidRPr="00334C01">
        <w:rPr>
          <w:rFonts w:ascii="Times New Roman" w:hAnsi="Times New Roman" w:cs="Times New Roman"/>
          <w:sz w:val="24"/>
          <w:szCs w:val="24"/>
        </w:rPr>
        <w:t xml:space="preserve"> </w:t>
      </w:r>
      <w:proofErr w:type="spellStart"/>
      <w:r w:rsidRPr="00334C01">
        <w:rPr>
          <w:rFonts w:ascii="Times New Roman" w:hAnsi="Times New Roman" w:cs="Times New Roman"/>
          <w:sz w:val="24"/>
          <w:szCs w:val="24"/>
        </w:rPr>
        <w:t>Athletica</w:t>
      </w:r>
      <w:proofErr w:type="spellEnd"/>
      <w:r w:rsidRPr="00334C01">
        <w:rPr>
          <w:rFonts w:ascii="Times New Roman" w:hAnsi="Times New Roman" w:cs="Times New Roman"/>
          <w:sz w:val="24"/>
          <w:szCs w:val="24"/>
        </w:rPr>
        <w:t xml:space="preserve"> Inc.  </w:t>
      </w:r>
      <w:proofErr w:type="gramStart"/>
      <w:r w:rsidRPr="00334C01">
        <w:rPr>
          <w:rFonts w:ascii="Times New Roman" w:hAnsi="Times New Roman" w:cs="Times New Roman"/>
          <w:sz w:val="24"/>
          <w:szCs w:val="24"/>
        </w:rPr>
        <w:t>[Case Study].</w:t>
      </w:r>
      <w:proofErr w:type="gramEnd"/>
      <w:r w:rsidRPr="00334C01">
        <w:rPr>
          <w:rFonts w:ascii="Times New Roman" w:hAnsi="Times New Roman" w:cs="Times New Roman"/>
          <w:sz w:val="24"/>
          <w:szCs w:val="24"/>
        </w:rPr>
        <w:t xml:space="preserve">  </w:t>
      </w:r>
      <w:proofErr w:type="gramStart"/>
      <w:r w:rsidRPr="00334C01">
        <w:rPr>
          <w:rFonts w:ascii="Times New Roman" w:hAnsi="Times New Roman" w:cs="Times New Roman"/>
          <w:i/>
          <w:sz w:val="24"/>
          <w:szCs w:val="24"/>
        </w:rPr>
        <w:t>Richard Ivey School of Business</w:t>
      </w:r>
      <w:r w:rsidRPr="00334C01">
        <w:rPr>
          <w:rFonts w:ascii="Times New Roman" w:hAnsi="Times New Roman" w:cs="Times New Roman"/>
          <w:sz w:val="24"/>
          <w:szCs w:val="24"/>
        </w:rPr>
        <w:t>.</w:t>
      </w:r>
      <w:proofErr w:type="gramEnd"/>
      <w:r w:rsidRPr="00334C01">
        <w:rPr>
          <w:rFonts w:ascii="Times New Roman" w:hAnsi="Times New Roman" w:cs="Times New Roman"/>
          <w:sz w:val="24"/>
          <w:szCs w:val="24"/>
        </w:rPr>
        <w:t xml:space="preserve">  Retrieved from: Yorkville University: Business Case Analysis 4003 Handbook.  </w:t>
      </w:r>
    </w:p>
    <w:p w:rsidR="00491EC3" w:rsidRPr="00334C01" w:rsidRDefault="00491EC3" w:rsidP="00491EC3">
      <w:pPr>
        <w:pStyle w:val="Heading1"/>
        <w:spacing w:before="0" w:beforeAutospacing="0" w:after="0" w:afterAutospacing="0"/>
        <w:rPr>
          <w:b w:val="0"/>
          <w:color w:val="000000"/>
          <w:sz w:val="24"/>
          <w:szCs w:val="24"/>
        </w:rPr>
      </w:pPr>
      <w:proofErr w:type="gramStart"/>
      <w:r w:rsidRPr="00334C01">
        <w:rPr>
          <w:b w:val="0"/>
          <w:color w:val="000000"/>
          <w:sz w:val="24"/>
          <w:szCs w:val="24"/>
        </w:rPr>
        <w:t>Michael, T. (2010).</w:t>
      </w:r>
      <w:proofErr w:type="gramEnd"/>
      <w:r w:rsidRPr="00334C01">
        <w:rPr>
          <w:b w:val="0"/>
          <w:color w:val="000000"/>
          <w:sz w:val="24"/>
          <w:szCs w:val="24"/>
        </w:rPr>
        <w:t xml:space="preserve"> </w:t>
      </w:r>
      <w:proofErr w:type="gramStart"/>
      <w:r w:rsidRPr="00334C01">
        <w:rPr>
          <w:b w:val="0"/>
          <w:color w:val="000000"/>
          <w:sz w:val="24"/>
          <w:szCs w:val="24"/>
        </w:rPr>
        <w:t xml:space="preserve">Leadership, Culture, and Transition at </w:t>
      </w:r>
      <w:proofErr w:type="spellStart"/>
      <w:r w:rsidRPr="00334C01">
        <w:rPr>
          <w:b w:val="0"/>
          <w:color w:val="000000"/>
          <w:sz w:val="24"/>
          <w:szCs w:val="24"/>
        </w:rPr>
        <w:t>lululemon</w:t>
      </w:r>
      <w:proofErr w:type="spellEnd"/>
      <w:r w:rsidRPr="00334C01">
        <w:rPr>
          <w:b w:val="0"/>
          <w:color w:val="000000"/>
          <w:sz w:val="24"/>
          <w:szCs w:val="24"/>
        </w:rPr>
        <w:t>.</w:t>
      </w:r>
      <w:proofErr w:type="gramEnd"/>
      <w:r w:rsidRPr="00334C01">
        <w:rPr>
          <w:b w:val="0"/>
          <w:color w:val="000000"/>
          <w:sz w:val="24"/>
          <w:szCs w:val="24"/>
        </w:rPr>
        <w:t xml:space="preserve"> </w:t>
      </w:r>
      <w:proofErr w:type="gramStart"/>
      <w:r w:rsidRPr="00334C01">
        <w:rPr>
          <w:b w:val="0"/>
          <w:color w:val="000000"/>
          <w:sz w:val="24"/>
          <w:szCs w:val="24"/>
        </w:rPr>
        <w:t>Harvard Business School.</w:t>
      </w:r>
      <w:proofErr w:type="gramEnd"/>
      <w:r w:rsidRPr="00334C01">
        <w:rPr>
          <w:b w:val="0"/>
          <w:color w:val="000000"/>
          <w:sz w:val="24"/>
          <w:szCs w:val="24"/>
        </w:rPr>
        <w:t xml:space="preserve"> </w:t>
      </w:r>
    </w:p>
    <w:p w:rsidR="00491EC3" w:rsidRPr="00334C01" w:rsidRDefault="00491EC3" w:rsidP="00491EC3">
      <w:pPr>
        <w:spacing w:after="0" w:line="480" w:lineRule="auto"/>
        <w:ind w:left="720" w:hanging="720"/>
        <w:rPr>
          <w:rFonts w:ascii="Times New Roman" w:hAnsi="Times New Roman" w:cs="Times New Roman"/>
          <w:sz w:val="24"/>
          <w:szCs w:val="24"/>
        </w:rPr>
      </w:pPr>
    </w:p>
    <w:p w:rsidR="00491EC3" w:rsidRPr="00491EC3" w:rsidRDefault="00491EC3" w:rsidP="00491EC3">
      <w:pPr>
        <w:spacing w:after="0" w:line="480" w:lineRule="auto"/>
        <w:ind w:left="720" w:hanging="720"/>
        <w:rPr>
          <w:rFonts w:ascii="Times New Roman" w:hAnsi="Times New Roman" w:cs="Times New Roman"/>
          <w:sz w:val="24"/>
          <w:szCs w:val="24"/>
        </w:rPr>
      </w:pPr>
      <w:proofErr w:type="gramStart"/>
      <w:r w:rsidRPr="00334C01">
        <w:rPr>
          <w:rFonts w:ascii="Times New Roman" w:hAnsi="Times New Roman" w:cs="Times New Roman"/>
          <w:sz w:val="24"/>
          <w:szCs w:val="24"/>
        </w:rPr>
        <w:t>Shaw, H.</w:t>
      </w:r>
      <w:proofErr w:type="gramEnd"/>
      <w:r w:rsidRPr="00334C01">
        <w:rPr>
          <w:rFonts w:ascii="Times New Roman" w:hAnsi="Times New Roman" w:cs="Times New Roman"/>
          <w:sz w:val="24"/>
          <w:szCs w:val="24"/>
        </w:rPr>
        <w:t xml:space="preserve">  (2013, March 19).  </w:t>
      </w:r>
      <w:proofErr w:type="spellStart"/>
      <w:r w:rsidRPr="00334C01">
        <w:rPr>
          <w:rFonts w:ascii="Times New Roman" w:hAnsi="Times New Roman" w:cs="Times New Roman"/>
          <w:sz w:val="24"/>
          <w:szCs w:val="24"/>
        </w:rPr>
        <w:t>Lululemon’s</w:t>
      </w:r>
      <w:proofErr w:type="spellEnd"/>
      <w:r w:rsidRPr="00334C01">
        <w:rPr>
          <w:rFonts w:ascii="Times New Roman" w:hAnsi="Times New Roman" w:cs="Times New Roman"/>
          <w:sz w:val="24"/>
          <w:szCs w:val="24"/>
        </w:rPr>
        <w:t xml:space="preserve"> sheer strategy: Get ahead of yoga pants quality crisis, fast.  </w:t>
      </w:r>
      <w:proofErr w:type="gramStart"/>
      <w:r w:rsidRPr="00334C01">
        <w:rPr>
          <w:rFonts w:ascii="Times New Roman" w:hAnsi="Times New Roman" w:cs="Times New Roman"/>
          <w:sz w:val="24"/>
          <w:szCs w:val="24"/>
        </w:rPr>
        <w:t>[Article].</w:t>
      </w:r>
      <w:proofErr w:type="gramEnd"/>
      <w:r w:rsidRPr="00334C01">
        <w:rPr>
          <w:rFonts w:ascii="Times New Roman" w:hAnsi="Times New Roman" w:cs="Times New Roman"/>
          <w:sz w:val="24"/>
          <w:szCs w:val="24"/>
        </w:rPr>
        <w:t xml:space="preserve">  Retrieved from </w:t>
      </w:r>
      <w:hyperlink r:id="rId6" w:history="1">
        <w:r w:rsidRPr="00491EC3">
          <w:rPr>
            <w:rStyle w:val="Hyperlink"/>
            <w:rFonts w:ascii="Times New Roman" w:hAnsi="Times New Roman" w:cs="Times New Roman"/>
            <w:color w:val="auto"/>
            <w:sz w:val="24"/>
            <w:szCs w:val="24"/>
            <w:u w:val="none"/>
          </w:rPr>
          <w:t>http://business.financialpost.com/news/retail-marketing/lululemons-sheer-strategy-get-ahead-of-yoga-pants-quality-crisis-fast</w:t>
        </w:r>
      </w:hyperlink>
    </w:p>
    <w:p w:rsidR="00491EC3" w:rsidRPr="00334C01" w:rsidRDefault="00491EC3" w:rsidP="00491EC3">
      <w:pPr>
        <w:spacing w:after="0" w:line="480" w:lineRule="auto"/>
        <w:ind w:left="720" w:hanging="720"/>
        <w:rPr>
          <w:rFonts w:ascii="Times New Roman" w:hAnsi="Times New Roman" w:cs="Times New Roman"/>
          <w:sz w:val="24"/>
          <w:szCs w:val="24"/>
        </w:rPr>
      </w:pPr>
      <w:r w:rsidRPr="00334C01">
        <w:rPr>
          <w:rFonts w:ascii="Times New Roman" w:hAnsi="Times New Roman" w:cs="Times New Roman"/>
          <w:sz w:val="24"/>
          <w:szCs w:val="24"/>
        </w:rPr>
        <w:t xml:space="preserve">Stanley, M. K. (2012). </w:t>
      </w:r>
      <w:proofErr w:type="spellStart"/>
      <w:r w:rsidRPr="00334C01">
        <w:rPr>
          <w:rFonts w:ascii="Times New Roman" w:hAnsi="Times New Roman" w:cs="Times New Roman"/>
          <w:sz w:val="24"/>
          <w:szCs w:val="24"/>
        </w:rPr>
        <w:t>Dimon's</w:t>
      </w:r>
      <w:proofErr w:type="spellEnd"/>
      <w:r w:rsidRPr="00334C01">
        <w:rPr>
          <w:rFonts w:ascii="Times New Roman" w:hAnsi="Times New Roman" w:cs="Times New Roman"/>
          <w:sz w:val="24"/>
          <w:szCs w:val="24"/>
        </w:rPr>
        <w:t xml:space="preserve"> Free PR Lesson. </w:t>
      </w:r>
      <w:proofErr w:type="gramStart"/>
      <w:r w:rsidRPr="00334C01">
        <w:rPr>
          <w:rFonts w:ascii="Times New Roman" w:hAnsi="Times New Roman" w:cs="Times New Roman"/>
          <w:sz w:val="24"/>
          <w:szCs w:val="24"/>
        </w:rPr>
        <w:t>National Underwriter / Life &amp; Health Financial Services, 116(6), 58.</w:t>
      </w:r>
      <w:proofErr w:type="gramEnd"/>
      <w:r w:rsidRPr="00334C01">
        <w:rPr>
          <w:rFonts w:ascii="Times New Roman" w:hAnsi="Times New Roman" w:cs="Times New Roman"/>
          <w:sz w:val="24"/>
          <w:szCs w:val="24"/>
        </w:rPr>
        <w:t xml:space="preserve">  Retrieved </w:t>
      </w:r>
      <w:proofErr w:type="spellStart"/>
      <w:r w:rsidRPr="00334C01">
        <w:rPr>
          <w:rFonts w:ascii="Times New Roman" w:hAnsi="Times New Roman" w:cs="Times New Roman"/>
          <w:sz w:val="24"/>
          <w:szCs w:val="24"/>
        </w:rPr>
        <w:t>form</w:t>
      </w:r>
      <w:proofErr w:type="spellEnd"/>
      <w:r w:rsidRPr="00334C01">
        <w:rPr>
          <w:rFonts w:ascii="Times New Roman" w:hAnsi="Times New Roman" w:cs="Times New Roman"/>
          <w:sz w:val="24"/>
          <w:szCs w:val="24"/>
        </w:rPr>
        <w:t xml:space="preserve"> EBSCO: Database: Business Source Complete.  </w:t>
      </w:r>
    </w:p>
    <w:p w:rsidR="00491EC3" w:rsidRPr="00334C01" w:rsidRDefault="00491EC3" w:rsidP="00491EC3">
      <w:pPr>
        <w:spacing w:after="0" w:line="480" w:lineRule="auto"/>
        <w:ind w:left="720" w:hanging="720"/>
        <w:rPr>
          <w:rFonts w:ascii="Times New Roman" w:hAnsi="Times New Roman" w:cs="Times New Roman"/>
          <w:sz w:val="24"/>
          <w:szCs w:val="24"/>
        </w:rPr>
      </w:pPr>
      <w:proofErr w:type="spellStart"/>
      <w:r w:rsidRPr="00334C01">
        <w:rPr>
          <w:rFonts w:ascii="Times New Roman" w:hAnsi="Times New Roman" w:cs="Times New Roman"/>
          <w:sz w:val="24"/>
          <w:szCs w:val="24"/>
        </w:rPr>
        <w:t>Warnica</w:t>
      </w:r>
      <w:proofErr w:type="spellEnd"/>
      <w:r w:rsidRPr="00334C01">
        <w:rPr>
          <w:rFonts w:ascii="Times New Roman" w:hAnsi="Times New Roman" w:cs="Times New Roman"/>
          <w:sz w:val="24"/>
          <w:szCs w:val="24"/>
        </w:rPr>
        <w:t xml:space="preserve">, R. (2014). </w:t>
      </w:r>
      <w:proofErr w:type="gramStart"/>
      <w:r w:rsidRPr="00334C01">
        <w:rPr>
          <w:rFonts w:ascii="Times New Roman" w:hAnsi="Times New Roman" w:cs="Times New Roman"/>
          <w:sz w:val="24"/>
          <w:szCs w:val="24"/>
        </w:rPr>
        <w:t>Saving Lulu.</w:t>
      </w:r>
      <w:proofErr w:type="gramEnd"/>
      <w:r w:rsidRPr="00334C01">
        <w:rPr>
          <w:rFonts w:ascii="Times New Roman" w:hAnsi="Times New Roman" w:cs="Times New Roman"/>
          <w:sz w:val="24"/>
          <w:szCs w:val="24"/>
        </w:rPr>
        <w:t xml:space="preserve"> Canadian Business, 87(2), 42-46. </w:t>
      </w:r>
      <w:proofErr w:type="gramStart"/>
      <w:r w:rsidRPr="00334C01">
        <w:rPr>
          <w:rFonts w:ascii="Times New Roman" w:hAnsi="Times New Roman" w:cs="Times New Roman"/>
          <w:sz w:val="24"/>
          <w:szCs w:val="24"/>
        </w:rPr>
        <w:t>[Article].</w:t>
      </w:r>
      <w:proofErr w:type="gramEnd"/>
      <w:r w:rsidRPr="00334C01">
        <w:rPr>
          <w:rFonts w:ascii="Times New Roman" w:hAnsi="Times New Roman" w:cs="Times New Roman"/>
          <w:sz w:val="24"/>
          <w:szCs w:val="24"/>
        </w:rPr>
        <w:t xml:space="preserve">  Retrieved from EBSCO: Database: Business Source Complete.  </w:t>
      </w:r>
    </w:p>
    <w:p w:rsidR="00491EC3" w:rsidRPr="00334C01" w:rsidRDefault="00491EC3" w:rsidP="00491EC3">
      <w:pPr>
        <w:spacing w:line="480" w:lineRule="auto"/>
        <w:ind w:left="720" w:hanging="720"/>
        <w:rPr>
          <w:rFonts w:ascii="Times New Roman" w:hAnsi="Times New Roman" w:cs="Times New Roman"/>
          <w:sz w:val="24"/>
          <w:szCs w:val="24"/>
        </w:rPr>
      </w:pPr>
    </w:p>
    <w:p w:rsidR="00491EC3" w:rsidRPr="00334C01" w:rsidRDefault="00491EC3" w:rsidP="00491EC3">
      <w:pPr>
        <w:spacing w:line="480" w:lineRule="auto"/>
        <w:rPr>
          <w:rFonts w:ascii="Times New Roman" w:hAnsi="Times New Roman" w:cs="Times New Roman"/>
          <w:sz w:val="24"/>
          <w:szCs w:val="24"/>
        </w:rPr>
      </w:pPr>
    </w:p>
    <w:p w:rsidR="00491EC3" w:rsidRPr="00334C01" w:rsidRDefault="00491EC3" w:rsidP="00491EC3">
      <w:pPr>
        <w:spacing w:line="480" w:lineRule="auto"/>
        <w:rPr>
          <w:rFonts w:ascii="Times New Roman" w:hAnsi="Times New Roman" w:cs="Times New Roman"/>
          <w:sz w:val="24"/>
          <w:szCs w:val="24"/>
        </w:rPr>
      </w:pPr>
    </w:p>
    <w:p w:rsidR="00491EC3" w:rsidRPr="00334C01" w:rsidRDefault="00491EC3" w:rsidP="00491EC3">
      <w:pPr>
        <w:spacing w:after="0" w:line="480" w:lineRule="auto"/>
        <w:rPr>
          <w:rFonts w:ascii="Times New Roman" w:hAnsi="Times New Roman" w:cs="Times New Roman"/>
          <w:sz w:val="24"/>
          <w:szCs w:val="24"/>
        </w:rPr>
      </w:pPr>
    </w:p>
    <w:p w:rsidR="00F14464" w:rsidRDefault="00F14464"/>
    <w:sectPr w:rsidR="00F14464" w:rsidSect="0014337D">
      <w:headerReference w:type="even" r:id="rId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798A" w:rsidRDefault="0016798A" w:rsidP="007770C7">
      <w:pPr>
        <w:spacing w:after="0" w:line="240" w:lineRule="auto"/>
      </w:pPr>
      <w:r>
        <w:separator/>
      </w:r>
    </w:p>
  </w:endnote>
  <w:endnote w:type="continuationSeparator" w:id="0">
    <w:p w:rsidR="0016798A" w:rsidRDefault="0016798A" w:rsidP="007770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798A" w:rsidRDefault="0016798A" w:rsidP="007770C7">
      <w:pPr>
        <w:spacing w:after="0" w:line="240" w:lineRule="auto"/>
      </w:pPr>
      <w:r>
        <w:separator/>
      </w:r>
    </w:p>
  </w:footnote>
  <w:footnote w:type="continuationSeparator" w:id="0">
    <w:p w:rsidR="0016798A" w:rsidRDefault="0016798A" w:rsidP="007770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EC" w:rsidRDefault="00C714FD" w:rsidP="004D3041">
    <w:pPr>
      <w:pStyle w:val="Header"/>
      <w:framePr w:wrap="around" w:vAnchor="text" w:hAnchor="margin" w:xAlign="right" w:y="1"/>
      <w:rPr>
        <w:rStyle w:val="PageNumber"/>
      </w:rPr>
    </w:pPr>
    <w:r>
      <w:rPr>
        <w:rStyle w:val="PageNumber"/>
      </w:rPr>
      <w:fldChar w:fldCharType="begin"/>
    </w:r>
    <w:r w:rsidR="00BE2278">
      <w:rPr>
        <w:rStyle w:val="PageNumber"/>
      </w:rPr>
      <w:instrText xml:space="preserve">PAGE  </w:instrText>
    </w:r>
    <w:r>
      <w:rPr>
        <w:rStyle w:val="PageNumber"/>
      </w:rPr>
      <w:fldChar w:fldCharType="end"/>
    </w:r>
  </w:p>
  <w:p w:rsidR="00DC5CEC" w:rsidRDefault="0016798A" w:rsidP="00DC3C69">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DAE" w:rsidRPr="00940DAE" w:rsidRDefault="00912EF9">
    <w:pPr>
      <w:pStyle w:val="Header"/>
      <w:jc w:val="right"/>
      <w:rPr>
        <w:rFonts w:ascii="Times New Roman" w:hAnsi="Times New Roman"/>
        <w:szCs w:val="24"/>
      </w:rPr>
    </w:pPr>
    <w:r>
      <w:rPr>
        <w:rFonts w:ascii="Times New Roman" w:hAnsi="Times New Roman"/>
        <w:szCs w:val="24"/>
      </w:rPr>
      <w:t>LULULEMON CASE STUDY</w:t>
    </w:r>
    <w:r w:rsidR="00BE2278" w:rsidRPr="00940DAE">
      <w:rPr>
        <w:rFonts w:ascii="Times New Roman" w:hAnsi="Times New Roman"/>
        <w:szCs w:val="24"/>
      </w:rPr>
      <w:t xml:space="preserve"> </w:t>
    </w:r>
    <w:sdt>
      <w:sdtPr>
        <w:rPr>
          <w:rFonts w:ascii="Times New Roman" w:hAnsi="Times New Roman"/>
          <w:szCs w:val="24"/>
        </w:rPr>
        <w:id w:val="16992755"/>
        <w:docPartObj>
          <w:docPartGallery w:val="Page Numbers (Top of Page)"/>
          <w:docPartUnique/>
        </w:docPartObj>
      </w:sdtPr>
      <w:sdtContent>
        <w:r w:rsidR="00BE2278">
          <w:rPr>
            <w:rFonts w:ascii="Times New Roman" w:hAnsi="Times New Roman"/>
            <w:szCs w:val="24"/>
          </w:rPr>
          <w:t xml:space="preserve">                                                           </w:t>
        </w:r>
        <w:r>
          <w:rPr>
            <w:rFonts w:ascii="Times New Roman" w:hAnsi="Times New Roman"/>
            <w:szCs w:val="24"/>
          </w:rPr>
          <w:t xml:space="preserve">                                       </w:t>
        </w:r>
        <w:r w:rsidR="00C714FD" w:rsidRPr="00940DAE">
          <w:rPr>
            <w:rFonts w:ascii="Times New Roman" w:hAnsi="Times New Roman"/>
            <w:szCs w:val="24"/>
          </w:rPr>
          <w:fldChar w:fldCharType="begin"/>
        </w:r>
        <w:r w:rsidR="00BE2278" w:rsidRPr="00940DAE">
          <w:rPr>
            <w:rFonts w:ascii="Times New Roman" w:hAnsi="Times New Roman"/>
            <w:szCs w:val="24"/>
          </w:rPr>
          <w:instrText xml:space="preserve"> PAGE   \* MERGEFORMAT </w:instrText>
        </w:r>
        <w:r w:rsidR="00C714FD" w:rsidRPr="00940DAE">
          <w:rPr>
            <w:rFonts w:ascii="Times New Roman" w:hAnsi="Times New Roman"/>
            <w:szCs w:val="24"/>
          </w:rPr>
          <w:fldChar w:fldCharType="separate"/>
        </w:r>
        <w:r w:rsidR="00FF0345">
          <w:rPr>
            <w:rFonts w:ascii="Times New Roman" w:hAnsi="Times New Roman"/>
            <w:noProof/>
            <w:szCs w:val="24"/>
          </w:rPr>
          <w:t>5</w:t>
        </w:r>
        <w:r w:rsidR="00C714FD" w:rsidRPr="00940DAE">
          <w:rPr>
            <w:rFonts w:ascii="Times New Roman" w:hAnsi="Times New Roman"/>
            <w:szCs w:val="24"/>
          </w:rPr>
          <w:fldChar w:fldCharType="end"/>
        </w:r>
      </w:sdtContent>
    </w:sdt>
  </w:p>
  <w:p w:rsidR="00940DAE" w:rsidRDefault="0016798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C2" w:rsidRDefault="007770C7">
    <w:pPr>
      <w:pStyle w:val="Header"/>
      <w:jc w:val="right"/>
    </w:pPr>
    <w:r>
      <w:rPr>
        <w:rFonts w:ascii="Times New Roman" w:hAnsi="Times New Roman"/>
        <w:szCs w:val="24"/>
      </w:rPr>
      <w:t xml:space="preserve">Running Head: LULULEMON CASE STUDY  </w:t>
    </w:r>
    <w:r w:rsidR="00BE2278" w:rsidRPr="00C063C2">
      <w:rPr>
        <w:rFonts w:ascii="Times New Roman" w:hAnsi="Times New Roman"/>
        <w:szCs w:val="24"/>
      </w:rPr>
      <w:t xml:space="preserve"> </w:t>
    </w:r>
    <w:sdt>
      <w:sdtPr>
        <w:rPr>
          <w:rFonts w:ascii="Times New Roman" w:hAnsi="Times New Roman"/>
          <w:szCs w:val="24"/>
        </w:rPr>
        <w:id w:val="16992797"/>
        <w:docPartObj>
          <w:docPartGallery w:val="Page Numbers (Top of Page)"/>
          <w:docPartUnique/>
        </w:docPartObj>
      </w:sdtPr>
      <w:sdtEndPr>
        <w:rPr>
          <w:rFonts w:ascii="Arial" w:hAnsi="Arial"/>
          <w:szCs w:val="20"/>
        </w:rPr>
      </w:sdtEndPr>
      <w:sdtContent>
        <w:r w:rsidR="00BE2278">
          <w:rPr>
            <w:rFonts w:ascii="Times New Roman" w:hAnsi="Times New Roman"/>
            <w:szCs w:val="24"/>
          </w:rPr>
          <w:t xml:space="preserve">                             </w:t>
        </w:r>
        <w:r>
          <w:rPr>
            <w:rFonts w:ascii="Times New Roman" w:hAnsi="Times New Roman"/>
            <w:szCs w:val="24"/>
          </w:rPr>
          <w:t xml:space="preserve">                              </w:t>
        </w:r>
        <w:r w:rsidR="00C714FD" w:rsidRPr="00C063C2">
          <w:rPr>
            <w:rFonts w:ascii="Times New Roman" w:hAnsi="Times New Roman"/>
            <w:szCs w:val="24"/>
          </w:rPr>
          <w:fldChar w:fldCharType="begin"/>
        </w:r>
        <w:r w:rsidR="00BE2278" w:rsidRPr="00C063C2">
          <w:rPr>
            <w:rFonts w:ascii="Times New Roman" w:hAnsi="Times New Roman"/>
            <w:szCs w:val="24"/>
          </w:rPr>
          <w:instrText xml:space="preserve"> PAGE   \* MERGEFORMAT </w:instrText>
        </w:r>
        <w:r w:rsidR="00C714FD" w:rsidRPr="00C063C2">
          <w:rPr>
            <w:rFonts w:ascii="Times New Roman" w:hAnsi="Times New Roman"/>
            <w:szCs w:val="24"/>
          </w:rPr>
          <w:fldChar w:fldCharType="separate"/>
        </w:r>
        <w:r w:rsidR="00491EC3">
          <w:rPr>
            <w:rFonts w:ascii="Times New Roman" w:hAnsi="Times New Roman"/>
            <w:noProof/>
            <w:szCs w:val="24"/>
          </w:rPr>
          <w:t>1</w:t>
        </w:r>
        <w:r w:rsidR="00C714FD" w:rsidRPr="00C063C2">
          <w:rPr>
            <w:rFonts w:ascii="Times New Roman" w:hAnsi="Times New Roman"/>
            <w:szCs w:val="24"/>
          </w:rPr>
          <w:fldChar w:fldCharType="end"/>
        </w:r>
      </w:sdtContent>
    </w:sdt>
  </w:p>
  <w:p w:rsidR="00DC5CEC" w:rsidRDefault="0016798A" w:rsidP="00DC3C69">
    <w:pPr>
      <w:pStyle w:val="Header"/>
      <w:tabs>
        <w:tab w:val="clear" w:pos="4320"/>
        <w:tab w:val="clear" w:pos="8640"/>
      </w:tabs>
      <w:spacing w:line="480" w:lineRule="auto"/>
      <w:rPr>
        <w:rFonts w:ascii="Times New Roman" w:hAnsi="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7770C7"/>
    <w:rsid w:val="0016798A"/>
    <w:rsid w:val="004733E5"/>
    <w:rsid w:val="00491EC3"/>
    <w:rsid w:val="007770C7"/>
    <w:rsid w:val="00912EF9"/>
    <w:rsid w:val="00BE2278"/>
    <w:rsid w:val="00C714FD"/>
    <w:rsid w:val="00F14464"/>
    <w:rsid w:val="00FF034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0C7"/>
    <w:pPr>
      <w:spacing w:after="160" w:line="259" w:lineRule="auto"/>
    </w:pPr>
  </w:style>
  <w:style w:type="paragraph" w:styleId="Heading1">
    <w:name w:val="heading 1"/>
    <w:basedOn w:val="Normal"/>
    <w:link w:val="Heading1Char"/>
    <w:uiPriority w:val="9"/>
    <w:qFormat/>
    <w:rsid w:val="00491E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770C7"/>
    <w:pPr>
      <w:tabs>
        <w:tab w:val="center" w:pos="4320"/>
        <w:tab w:val="right" w:pos="8640"/>
      </w:tabs>
      <w:spacing w:after="0" w:line="240" w:lineRule="auto"/>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7770C7"/>
    <w:rPr>
      <w:rFonts w:ascii="Arial" w:eastAsia="Times New Roman" w:hAnsi="Arial" w:cs="Times New Roman"/>
      <w:sz w:val="24"/>
      <w:szCs w:val="20"/>
    </w:rPr>
  </w:style>
  <w:style w:type="character" w:styleId="PageNumber">
    <w:name w:val="page number"/>
    <w:basedOn w:val="DefaultParagraphFont"/>
    <w:rsid w:val="007770C7"/>
  </w:style>
  <w:style w:type="paragraph" w:customStyle="1" w:styleId="APA">
    <w:name w:val="APA"/>
    <w:basedOn w:val="BodyText"/>
    <w:rsid w:val="007770C7"/>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2">
    <w:name w:val="Body Text 2"/>
    <w:basedOn w:val="Normal"/>
    <w:link w:val="BodyText2Char"/>
    <w:uiPriority w:val="99"/>
    <w:unhideWhenUsed/>
    <w:rsid w:val="007770C7"/>
    <w:pPr>
      <w:spacing w:after="120" w:line="480" w:lineRule="auto"/>
    </w:pPr>
  </w:style>
  <w:style w:type="character" w:customStyle="1" w:styleId="BodyText2Char">
    <w:name w:val="Body Text 2 Char"/>
    <w:basedOn w:val="DefaultParagraphFont"/>
    <w:link w:val="BodyText2"/>
    <w:uiPriority w:val="99"/>
    <w:rsid w:val="007770C7"/>
  </w:style>
  <w:style w:type="paragraph" w:styleId="BodyText">
    <w:name w:val="Body Text"/>
    <w:basedOn w:val="Normal"/>
    <w:link w:val="BodyTextChar"/>
    <w:uiPriority w:val="99"/>
    <w:semiHidden/>
    <w:unhideWhenUsed/>
    <w:rsid w:val="007770C7"/>
    <w:pPr>
      <w:spacing w:after="120"/>
    </w:pPr>
  </w:style>
  <w:style w:type="character" w:customStyle="1" w:styleId="BodyTextChar">
    <w:name w:val="Body Text Char"/>
    <w:basedOn w:val="DefaultParagraphFont"/>
    <w:link w:val="BodyText"/>
    <w:uiPriority w:val="99"/>
    <w:semiHidden/>
    <w:rsid w:val="007770C7"/>
  </w:style>
  <w:style w:type="paragraph" w:styleId="Footer">
    <w:name w:val="footer"/>
    <w:basedOn w:val="Normal"/>
    <w:link w:val="FooterChar"/>
    <w:uiPriority w:val="99"/>
    <w:semiHidden/>
    <w:unhideWhenUsed/>
    <w:rsid w:val="007770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70C7"/>
  </w:style>
  <w:style w:type="character" w:customStyle="1" w:styleId="Heading1Char">
    <w:name w:val="Heading 1 Char"/>
    <w:basedOn w:val="DefaultParagraphFont"/>
    <w:link w:val="Heading1"/>
    <w:uiPriority w:val="9"/>
    <w:rsid w:val="00491EC3"/>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491EC3"/>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Hyperlink">
    <w:name w:val="Hyperlink"/>
    <w:basedOn w:val="DefaultParagraphFont"/>
    <w:uiPriority w:val="99"/>
    <w:unhideWhenUsed/>
    <w:rsid w:val="00491E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usiness.financialpost.com/news/retail-marketing/lululemons-sheer-strategy-get-ahead-of-yoga-pants-quality-crisis-fas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855</Words>
  <Characters>4879</Characters>
  <DocSecurity>0</DocSecurity>
  <Lines>40</Lines>
  <Paragraphs>11</Paragraphs>
  <ScaleCrop>false</ScaleCrop>
  <Company/>
  <LinksUpToDate>false</LinksUpToDate>
  <CharactersWithSpaces>5723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2020-10-25T07:12:00Z</dcterms:created>
  <dcterms:modified xsi:type="dcterms:W3CDTF">2020-10-25T07:12:00Z</dcterms:modified>
</cp:coreProperties>
</file>