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2641" w:rsidRPr="00357E86" w:rsidRDefault="00CD2641" w:rsidP="00B968D4">
      <w:pPr>
        <w:spacing w:after="0" w:line="480" w:lineRule="auto"/>
        <w:ind w:firstLine="720"/>
        <w:jc w:val="both"/>
        <w:rPr>
          <w:rFonts w:ascii="Times New Roman" w:hAnsi="Times New Roman" w:cs="Times New Roman"/>
          <w:sz w:val="24"/>
          <w:szCs w:val="24"/>
        </w:rPr>
      </w:pPr>
      <w:bookmarkStart w:id="0" w:name="_GoBack"/>
      <w:bookmarkEnd w:id="0"/>
    </w:p>
    <w:p w:rsidR="00CB3F92" w:rsidRPr="00357E86" w:rsidRDefault="00CB3F92" w:rsidP="00B968D4">
      <w:pPr>
        <w:spacing w:after="0" w:line="480" w:lineRule="auto"/>
        <w:ind w:firstLine="720"/>
        <w:jc w:val="both"/>
        <w:rPr>
          <w:rFonts w:ascii="Times New Roman" w:hAnsi="Times New Roman" w:cs="Times New Roman"/>
          <w:sz w:val="24"/>
          <w:szCs w:val="24"/>
        </w:rPr>
      </w:pPr>
    </w:p>
    <w:p w:rsidR="00CB3F92" w:rsidRPr="00357E86" w:rsidRDefault="00CB3F92" w:rsidP="00B968D4">
      <w:pPr>
        <w:spacing w:after="0" w:line="480" w:lineRule="auto"/>
        <w:ind w:firstLine="720"/>
        <w:jc w:val="both"/>
        <w:rPr>
          <w:rFonts w:ascii="Times New Roman" w:hAnsi="Times New Roman" w:cs="Times New Roman"/>
          <w:sz w:val="24"/>
          <w:szCs w:val="24"/>
        </w:rPr>
      </w:pPr>
    </w:p>
    <w:p w:rsidR="00CB3F92" w:rsidRPr="00357E86" w:rsidRDefault="00CB3F92" w:rsidP="00B968D4">
      <w:pPr>
        <w:spacing w:after="0" w:line="480" w:lineRule="auto"/>
        <w:ind w:firstLine="720"/>
        <w:jc w:val="both"/>
        <w:rPr>
          <w:rFonts w:ascii="Times New Roman" w:hAnsi="Times New Roman" w:cs="Times New Roman"/>
          <w:sz w:val="24"/>
          <w:szCs w:val="24"/>
        </w:rPr>
      </w:pPr>
    </w:p>
    <w:p w:rsidR="00CB3F92" w:rsidRPr="00357E86" w:rsidRDefault="00CB3F92" w:rsidP="00B968D4">
      <w:pPr>
        <w:spacing w:after="0" w:line="480" w:lineRule="auto"/>
        <w:ind w:firstLine="720"/>
        <w:jc w:val="both"/>
        <w:rPr>
          <w:rFonts w:ascii="Times New Roman" w:hAnsi="Times New Roman" w:cs="Times New Roman"/>
          <w:sz w:val="24"/>
          <w:szCs w:val="24"/>
        </w:rPr>
      </w:pPr>
    </w:p>
    <w:p w:rsidR="00CB3F92" w:rsidRPr="00357E86" w:rsidRDefault="00CB3F92" w:rsidP="00B968D4">
      <w:pPr>
        <w:spacing w:after="0" w:line="480" w:lineRule="auto"/>
        <w:ind w:firstLine="720"/>
        <w:jc w:val="both"/>
        <w:rPr>
          <w:rFonts w:ascii="Times New Roman" w:hAnsi="Times New Roman" w:cs="Times New Roman"/>
          <w:sz w:val="24"/>
          <w:szCs w:val="24"/>
        </w:rPr>
      </w:pPr>
    </w:p>
    <w:p w:rsidR="00CB3F92" w:rsidRPr="00357E86" w:rsidRDefault="00CB3F92" w:rsidP="00B968D4">
      <w:pPr>
        <w:spacing w:after="0" w:line="480" w:lineRule="auto"/>
        <w:ind w:firstLine="720"/>
        <w:jc w:val="both"/>
        <w:rPr>
          <w:rFonts w:ascii="Times New Roman" w:hAnsi="Times New Roman" w:cs="Times New Roman"/>
          <w:sz w:val="24"/>
          <w:szCs w:val="24"/>
        </w:rPr>
      </w:pPr>
    </w:p>
    <w:p w:rsidR="00CD2641" w:rsidRPr="00357E86" w:rsidRDefault="00CD2641" w:rsidP="00B968D4">
      <w:pPr>
        <w:spacing w:after="0" w:line="480" w:lineRule="auto"/>
        <w:ind w:firstLine="720"/>
        <w:jc w:val="both"/>
        <w:rPr>
          <w:rFonts w:ascii="Times New Roman" w:hAnsi="Times New Roman" w:cs="Times New Roman"/>
          <w:sz w:val="24"/>
          <w:szCs w:val="24"/>
        </w:rPr>
      </w:pPr>
    </w:p>
    <w:p w:rsidR="00CD2641" w:rsidRPr="00357E86" w:rsidRDefault="00CD2641" w:rsidP="00B968D4">
      <w:pPr>
        <w:spacing w:after="0" w:line="480" w:lineRule="auto"/>
        <w:ind w:firstLine="720"/>
        <w:jc w:val="center"/>
        <w:rPr>
          <w:rFonts w:ascii="Times New Roman" w:hAnsi="Times New Roman" w:cs="Times New Roman"/>
          <w:b/>
          <w:sz w:val="24"/>
          <w:szCs w:val="24"/>
        </w:rPr>
      </w:pPr>
      <w:r w:rsidRPr="00357E86">
        <w:rPr>
          <w:rFonts w:ascii="Times New Roman" w:hAnsi="Times New Roman" w:cs="Times New Roman"/>
          <w:b/>
          <w:sz w:val="24"/>
          <w:szCs w:val="24"/>
        </w:rPr>
        <w:t>Name:</w:t>
      </w:r>
    </w:p>
    <w:p w:rsidR="00CD2641" w:rsidRPr="00357E86" w:rsidRDefault="00CD2641" w:rsidP="00B968D4">
      <w:pPr>
        <w:spacing w:after="0" w:line="480" w:lineRule="auto"/>
        <w:ind w:firstLine="720"/>
        <w:jc w:val="center"/>
        <w:rPr>
          <w:rFonts w:ascii="Times New Roman" w:hAnsi="Times New Roman" w:cs="Times New Roman"/>
          <w:b/>
          <w:sz w:val="24"/>
          <w:szCs w:val="24"/>
        </w:rPr>
      </w:pPr>
      <w:r w:rsidRPr="00357E86">
        <w:rPr>
          <w:rFonts w:ascii="Times New Roman" w:hAnsi="Times New Roman" w:cs="Times New Roman"/>
          <w:b/>
          <w:sz w:val="24"/>
          <w:szCs w:val="24"/>
        </w:rPr>
        <w:t>Subject:</w:t>
      </w:r>
    </w:p>
    <w:p w:rsidR="00CD2641" w:rsidRPr="00357E86" w:rsidRDefault="00CD2641" w:rsidP="00B968D4">
      <w:pPr>
        <w:spacing w:after="0" w:line="480" w:lineRule="auto"/>
        <w:ind w:firstLine="720"/>
        <w:jc w:val="center"/>
        <w:rPr>
          <w:rFonts w:ascii="Times New Roman" w:hAnsi="Times New Roman" w:cs="Times New Roman"/>
          <w:b/>
          <w:sz w:val="24"/>
          <w:szCs w:val="24"/>
        </w:rPr>
      </w:pPr>
      <w:r w:rsidRPr="00357E86">
        <w:rPr>
          <w:rFonts w:ascii="Times New Roman" w:hAnsi="Times New Roman" w:cs="Times New Roman"/>
          <w:b/>
          <w:sz w:val="24"/>
          <w:szCs w:val="24"/>
        </w:rPr>
        <w:t>Institution:</w:t>
      </w:r>
    </w:p>
    <w:p w:rsidR="00CD2641" w:rsidRPr="00357E86" w:rsidRDefault="00CD2641" w:rsidP="00B968D4">
      <w:pPr>
        <w:spacing w:after="0" w:line="480" w:lineRule="auto"/>
        <w:ind w:firstLine="720"/>
        <w:jc w:val="both"/>
        <w:rPr>
          <w:rFonts w:ascii="Times New Roman" w:hAnsi="Times New Roman" w:cs="Times New Roman"/>
          <w:sz w:val="24"/>
          <w:szCs w:val="24"/>
        </w:rPr>
      </w:pPr>
    </w:p>
    <w:p w:rsidR="00CD2641" w:rsidRPr="00357E86" w:rsidRDefault="00CD2641" w:rsidP="00B968D4">
      <w:pPr>
        <w:spacing w:after="0" w:line="480" w:lineRule="auto"/>
        <w:ind w:firstLine="720"/>
        <w:jc w:val="both"/>
        <w:rPr>
          <w:rFonts w:ascii="Times New Roman" w:hAnsi="Times New Roman" w:cs="Times New Roman"/>
          <w:sz w:val="24"/>
          <w:szCs w:val="24"/>
        </w:rPr>
      </w:pPr>
    </w:p>
    <w:p w:rsidR="00CD2641" w:rsidRPr="00357E86" w:rsidRDefault="00CD2641" w:rsidP="00B968D4">
      <w:pPr>
        <w:spacing w:after="0" w:line="480" w:lineRule="auto"/>
        <w:ind w:firstLine="720"/>
        <w:jc w:val="both"/>
        <w:rPr>
          <w:rFonts w:ascii="Times New Roman" w:hAnsi="Times New Roman" w:cs="Times New Roman"/>
          <w:sz w:val="24"/>
          <w:szCs w:val="24"/>
        </w:rPr>
      </w:pPr>
    </w:p>
    <w:p w:rsidR="00CD2641" w:rsidRPr="00357E86" w:rsidRDefault="00CD2641" w:rsidP="00B968D4">
      <w:pPr>
        <w:spacing w:after="0" w:line="480" w:lineRule="auto"/>
        <w:ind w:firstLine="720"/>
        <w:jc w:val="both"/>
        <w:rPr>
          <w:rFonts w:ascii="Times New Roman" w:hAnsi="Times New Roman" w:cs="Times New Roman"/>
          <w:sz w:val="24"/>
          <w:szCs w:val="24"/>
        </w:rPr>
      </w:pPr>
    </w:p>
    <w:p w:rsidR="00CD2641" w:rsidRPr="00357E86" w:rsidRDefault="00CD2641" w:rsidP="00B968D4">
      <w:pPr>
        <w:spacing w:after="0" w:line="480" w:lineRule="auto"/>
        <w:ind w:firstLine="720"/>
        <w:jc w:val="both"/>
        <w:rPr>
          <w:rFonts w:ascii="Times New Roman" w:hAnsi="Times New Roman" w:cs="Times New Roman"/>
          <w:sz w:val="24"/>
          <w:szCs w:val="24"/>
        </w:rPr>
      </w:pPr>
    </w:p>
    <w:p w:rsidR="00CD2641" w:rsidRDefault="00CD2641" w:rsidP="00B968D4">
      <w:pPr>
        <w:spacing w:after="0" w:line="480" w:lineRule="auto"/>
        <w:ind w:firstLine="720"/>
        <w:jc w:val="both"/>
        <w:rPr>
          <w:rFonts w:ascii="Times New Roman" w:hAnsi="Times New Roman" w:cs="Times New Roman"/>
          <w:sz w:val="24"/>
          <w:szCs w:val="24"/>
        </w:rPr>
      </w:pPr>
    </w:p>
    <w:p w:rsidR="00B968D4" w:rsidRDefault="00B968D4" w:rsidP="00B968D4">
      <w:pPr>
        <w:spacing w:after="0" w:line="480" w:lineRule="auto"/>
        <w:ind w:firstLine="720"/>
        <w:jc w:val="both"/>
        <w:rPr>
          <w:rFonts w:ascii="Times New Roman" w:hAnsi="Times New Roman" w:cs="Times New Roman"/>
          <w:sz w:val="24"/>
          <w:szCs w:val="24"/>
        </w:rPr>
      </w:pPr>
    </w:p>
    <w:p w:rsidR="00B968D4" w:rsidRDefault="00B968D4" w:rsidP="00B968D4">
      <w:pPr>
        <w:spacing w:after="0" w:line="480" w:lineRule="auto"/>
        <w:ind w:firstLine="720"/>
        <w:jc w:val="both"/>
        <w:rPr>
          <w:rFonts w:ascii="Times New Roman" w:hAnsi="Times New Roman" w:cs="Times New Roman"/>
          <w:sz w:val="24"/>
          <w:szCs w:val="24"/>
        </w:rPr>
      </w:pPr>
    </w:p>
    <w:p w:rsidR="00B968D4" w:rsidRDefault="00B968D4" w:rsidP="00B968D4">
      <w:pPr>
        <w:spacing w:after="0" w:line="480" w:lineRule="auto"/>
        <w:ind w:firstLine="720"/>
        <w:jc w:val="both"/>
        <w:rPr>
          <w:rFonts w:ascii="Times New Roman" w:hAnsi="Times New Roman" w:cs="Times New Roman"/>
          <w:sz w:val="24"/>
          <w:szCs w:val="24"/>
        </w:rPr>
      </w:pPr>
    </w:p>
    <w:p w:rsidR="00B968D4" w:rsidRDefault="00B968D4" w:rsidP="00B968D4">
      <w:pPr>
        <w:spacing w:after="0" w:line="480" w:lineRule="auto"/>
        <w:ind w:firstLine="720"/>
        <w:jc w:val="both"/>
        <w:rPr>
          <w:rFonts w:ascii="Times New Roman" w:hAnsi="Times New Roman" w:cs="Times New Roman"/>
          <w:sz w:val="24"/>
          <w:szCs w:val="24"/>
        </w:rPr>
      </w:pPr>
    </w:p>
    <w:p w:rsidR="00B968D4" w:rsidRPr="00357E86" w:rsidRDefault="00B968D4" w:rsidP="00B968D4">
      <w:pPr>
        <w:spacing w:after="0" w:line="480" w:lineRule="auto"/>
        <w:ind w:firstLine="720"/>
        <w:jc w:val="both"/>
        <w:rPr>
          <w:rFonts w:ascii="Times New Roman" w:hAnsi="Times New Roman" w:cs="Times New Roman"/>
          <w:sz w:val="24"/>
          <w:szCs w:val="24"/>
        </w:rPr>
      </w:pPr>
    </w:p>
    <w:p w:rsidR="00CD2641" w:rsidRPr="00357E86" w:rsidRDefault="00CD2641" w:rsidP="00B968D4">
      <w:pPr>
        <w:spacing w:after="0" w:line="480" w:lineRule="auto"/>
        <w:ind w:firstLine="720"/>
        <w:jc w:val="both"/>
        <w:rPr>
          <w:rFonts w:ascii="Times New Roman" w:hAnsi="Times New Roman" w:cs="Times New Roman"/>
          <w:sz w:val="24"/>
          <w:szCs w:val="24"/>
        </w:rPr>
      </w:pPr>
    </w:p>
    <w:p w:rsidR="00CB3F92" w:rsidRPr="00357E86" w:rsidRDefault="00DD5195" w:rsidP="00B968D4">
      <w:pPr>
        <w:spacing w:after="0" w:line="480" w:lineRule="auto"/>
        <w:ind w:firstLine="720"/>
        <w:jc w:val="both"/>
        <w:rPr>
          <w:rFonts w:ascii="Times New Roman" w:hAnsi="Times New Roman" w:cs="Times New Roman"/>
          <w:sz w:val="24"/>
          <w:szCs w:val="24"/>
        </w:rPr>
      </w:pPr>
      <w:r w:rsidRPr="00357E86">
        <w:rPr>
          <w:rFonts w:ascii="Times New Roman" w:hAnsi="Times New Roman" w:cs="Times New Roman"/>
          <w:sz w:val="24"/>
          <w:szCs w:val="24"/>
        </w:rPr>
        <w:lastRenderedPageBreak/>
        <w:t xml:space="preserve">It is essential that </w:t>
      </w:r>
      <w:r w:rsidR="00820882" w:rsidRPr="00357E86">
        <w:rPr>
          <w:rFonts w:ascii="Times New Roman" w:hAnsi="Times New Roman" w:cs="Times New Roman"/>
          <w:i/>
          <w:sz w:val="24"/>
          <w:szCs w:val="24"/>
        </w:rPr>
        <w:t xml:space="preserve">Lysistrata </w:t>
      </w:r>
      <w:r w:rsidR="00820882" w:rsidRPr="00357E86">
        <w:rPr>
          <w:rFonts w:ascii="Times New Roman" w:hAnsi="Times New Roman" w:cs="Times New Roman"/>
          <w:sz w:val="24"/>
          <w:szCs w:val="24"/>
        </w:rPr>
        <w:t>should</w:t>
      </w:r>
      <w:r w:rsidRPr="00357E86">
        <w:rPr>
          <w:rFonts w:ascii="Times New Roman" w:hAnsi="Times New Roman" w:cs="Times New Roman"/>
          <w:sz w:val="24"/>
          <w:szCs w:val="24"/>
        </w:rPr>
        <w:t xml:space="preserve"> be sacred and </w:t>
      </w:r>
      <w:r w:rsidR="00820882" w:rsidRPr="00357E86">
        <w:rPr>
          <w:rFonts w:ascii="Times New Roman" w:hAnsi="Times New Roman" w:cs="Times New Roman"/>
          <w:sz w:val="24"/>
          <w:szCs w:val="24"/>
        </w:rPr>
        <w:t>should not</w:t>
      </w:r>
      <w:r w:rsidRPr="00357E86">
        <w:rPr>
          <w:rFonts w:ascii="Times New Roman" w:hAnsi="Times New Roman" w:cs="Times New Roman"/>
          <w:sz w:val="24"/>
          <w:szCs w:val="24"/>
        </w:rPr>
        <w:t xml:space="preserve"> be manipulated in order to remain strictly faithful to the original inten</w:t>
      </w:r>
      <w:r w:rsidR="00806D80">
        <w:rPr>
          <w:rFonts w:ascii="Times New Roman" w:hAnsi="Times New Roman" w:cs="Times New Roman"/>
          <w:sz w:val="24"/>
          <w:szCs w:val="24"/>
        </w:rPr>
        <w:t>t</w:t>
      </w:r>
      <w:r w:rsidRPr="00357E86">
        <w:rPr>
          <w:rFonts w:ascii="Times New Roman" w:hAnsi="Times New Roman" w:cs="Times New Roman"/>
          <w:sz w:val="24"/>
          <w:szCs w:val="24"/>
        </w:rPr>
        <w:t>ion of the playwright. This will make the design to follow the text to the letter thereby obeying all</w:t>
      </w:r>
      <w:r w:rsidR="00820882" w:rsidRPr="00357E86">
        <w:rPr>
          <w:rFonts w:ascii="Times New Roman" w:hAnsi="Times New Roman" w:cs="Times New Roman"/>
          <w:sz w:val="24"/>
          <w:szCs w:val="24"/>
        </w:rPr>
        <w:t xml:space="preserve"> the indicator’s design in the script. Additionally, this information will make you alert of any creative designer who may need an interpretation from the play. </w:t>
      </w:r>
      <w:r w:rsidR="00B768C2" w:rsidRPr="00357E86">
        <w:rPr>
          <w:rFonts w:ascii="Times New Roman" w:hAnsi="Times New Roman" w:cs="Times New Roman"/>
          <w:sz w:val="24"/>
          <w:szCs w:val="24"/>
        </w:rPr>
        <w:t xml:space="preserve">Further play design will </w:t>
      </w:r>
      <w:r w:rsidR="008B0332" w:rsidRPr="00357E86">
        <w:rPr>
          <w:rFonts w:ascii="Times New Roman" w:hAnsi="Times New Roman" w:cs="Times New Roman"/>
          <w:sz w:val="24"/>
          <w:szCs w:val="24"/>
        </w:rPr>
        <w:t>be constrained</w:t>
      </w:r>
      <w:r w:rsidR="00B768C2" w:rsidRPr="00357E86">
        <w:rPr>
          <w:rFonts w:ascii="Times New Roman" w:hAnsi="Times New Roman" w:cs="Times New Roman"/>
          <w:sz w:val="24"/>
          <w:szCs w:val="24"/>
        </w:rPr>
        <w:t xml:space="preserve"> to a limited budget </w:t>
      </w:r>
      <w:r w:rsidR="008B0332" w:rsidRPr="00357E86">
        <w:rPr>
          <w:rFonts w:ascii="Times New Roman" w:hAnsi="Times New Roman" w:cs="Times New Roman"/>
          <w:sz w:val="24"/>
          <w:szCs w:val="24"/>
        </w:rPr>
        <w:t>of $</w:t>
      </w:r>
      <w:r w:rsidR="00B768C2" w:rsidRPr="00357E86">
        <w:rPr>
          <w:rFonts w:ascii="Times New Roman" w:hAnsi="Times New Roman" w:cs="Times New Roman"/>
          <w:sz w:val="24"/>
          <w:szCs w:val="24"/>
        </w:rPr>
        <w:t xml:space="preserve">8000 which includes space rentals </w:t>
      </w:r>
      <w:r w:rsidR="008B0332" w:rsidRPr="00357E86">
        <w:rPr>
          <w:rFonts w:ascii="Times New Roman" w:hAnsi="Times New Roman" w:cs="Times New Roman"/>
          <w:sz w:val="24"/>
          <w:szCs w:val="24"/>
        </w:rPr>
        <w:t>accounting for</w:t>
      </w:r>
      <w:r w:rsidR="00B768C2" w:rsidRPr="00357E86">
        <w:rPr>
          <w:rFonts w:ascii="Times New Roman" w:hAnsi="Times New Roman" w:cs="Times New Roman"/>
          <w:sz w:val="24"/>
          <w:szCs w:val="24"/>
        </w:rPr>
        <w:t xml:space="preserve"> half of the budget. Finally</w:t>
      </w:r>
      <w:r w:rsidR="00A33474" w:rsidRPr="00357E86">
        <w:rPr>
          <w:rFonts w:ascii="Times New Roman" w:hAnsi="Times New Roman" w:cs="Times New Roman"/>
          <w:sz w:val="24"/>
          <w:szCs w:val="24"/>
        </w:rPr>
        <w:t>, the</w:t>
      </w:r>
      <w:r w:rsidR="00B768C2" w:rsidRPr="00357E86">
        <w:rPr>
          <w:rFonts w:ascii="Times New Roman" w:hAnsi="Times New Roman" w:cs="Times New Roman"/>
          <w:sz w:val="24"/>
          <w:szCs w:val="24"/>
        </w:rPr>
        <w:t xml:space="preserve"> design will be considering the configuration </w:t>
      </w:r>
      <w:r w:rsidR="00A33474" w:rsidRPr="00357E86">
        <w:rPr>
          <w:rFonts w:ascii="Times New Roman" w:hAnsi="Times New Roman" w:cs="Times New Roman"/>
          <w:sz w:val="24"/>
          <w:szCs w:val="24"/>
        </w:rPr>
        <w:t>which is roughly thrust and the sides are extremely shallow.</w:t>
      </w:r>
    </w:p>
    <w:p w:rsidR="00CB3F92" w:rsidRPr="00357E86" w:rsidRDefault="00A33474" w:rsidP="00B968D4">
      <w:pPr>
        <w:spacing w:after="0" w:line="480" w:lineRule="auto"/>
        <w:ind w:firstLine="720"/>
        <w:jc w:val="both"/>
        <w:rPr>
          <w:rFonts w:ascii="Times New Roman" w:hAnsi="Times New Roman" w:cs="Times New Roman"/>
          <w:sz w:val="24"/>
          <w:szCs w:val="24"/>
        </w:rPr>
      </w:pPr>
      <w:r w:rsidRPr="00357E86">
        <w:rPr>
          <w:rFonts w:ascii="Times New Roman" w:hAnsi="Times New Roman" w:cs="Times New Roman"/>
          <w:sz w:val="24"/>
          <w:szCs w:val="24"/>
        </w:rPr>
        <w:t>From the director</w:t>
      </w:r>
      <w:r w:rsidR="00806D80">
        <w:rPr>
          <w:rFonts w:ascii="Times New Roman" w:hAnsi="Times New Roman" w:cs="Times New Roman"/>
          <w:sz w:val="24"/>
          <w:szCs w:val="24"/>
        </w:rPr>
        <w:t>'</w:t>
      </w:r>
      <w:r w:rsidRPr="00357E86">
        <w:rPr>
          <w:rFonts w:ascii="Times New Roman" w:hAnsi="Times New Roman" w:cs="Times New Roman"/>
          <w:sz w:val="24"/>
          <w:szCs w:val="24"/>
        </w:rPr>
        <w:t>s conversation</w:t>
      </w:r>
      <w:r w:rsidR="00806D80">
        <w:rPr>
          <w:rFonts w:ascii="Times New Roman" w:hAnsi="Times New Roman" w:cs="Times New Roman"/>
          <w:sz w:val="24"/>
          <w:szCs w:val="24"/>
        </w:rPr>
        <w:t>,</w:t>
      </w:r>
      <w:r w:rsidRPr="00357E86">
        <w:rPr>
          <w:rFonts w:ascii="Times New Roman" w:hAnsi="Times New Roman" w:cs="Times New Roman"/>
          <w:sz w:val="24"/>
          <w:szCs w:val="24"/>
        </w:rPr>
        <w:t xml:space="preserve"> the following information will impact the design. First, the design will be impacted by the information regarding the budget </w:t>
      </w:r>
      <w:r w:rsidR="008B0332" w:rsidRPr="00357E86">
        <w:rPr>
          <w:rFonts w:ascii="Times New Roman" w:hAnsi="Times New Roman" w:cs="Times New Roman"/>
          <w:sz w:val="24"/>
          <w:szCs w:val="24"/>
        </w:rPr>
        <w:t>constraint which will amount to</w:t>
      </w:r>
      <w:r w:rsidRPr="00357E86">
        <w:rPr>
          <w:rFonts w:ascii="Times New Roman" w:hAnsi="Times New Roman" w:cs="Times New Roman"/>
          <w:sz w:val="24"/>
          <w:szCs w:val="24"/>
        </w:rPr>
        <w:t xml:space="preserve"> a limited amount of $8000 inclusive of space rental. Secondly, </w:t>
      </w:r>
      <w:r w:rsidR="008B0332" w:rsidRPr="00357E86">
        <w:rPr>
          <w:rFonts w:ascii="Times New Roman" w:hAnsi="Times New Roman" w:cs="Times New Roman"/>
          <w:sz w:val="24"/>
          <w:szCs w:val="24"/>
        </w:rPr>
        <w:t xml:space="preserve">the theater space information will also impact the design. The theatre is limited to </w:t>
      </w:r>
      <w:r w:rsidR="00806D80">
        <w:rPr>
          <w:rFonts w:ascii="Times New Roman" w:hAnsi="Times New Roman" w:cs="Times New Roman"/>
          <w:sz w:val="24"/>
          <w:szCs w:val="24"/>
        </w:rPr>
        <w:t xml:space="preserve">the </w:t>
      </w:r>
      <w:r w:rsidR="008B0332" w:rsidRPr="00357E86">
        <w:rPr>
          <w:rFonts w:ascii="Times New Roman" w:hAnsi="Times New Roman" w:cs="Times New Roman"/>
          <w:sz w:val="24"/>
          <w:szCs w:val="24"/>
        </w:rPr>
        <w:t xml:space="preserve">shallow side since we will convert </w:t>
      </w:r>
      <w:r w:rsidR="00806D80">
        <w:rPr>
          <w:rFonts w:ascii="Times New Roman" w:hAnsi="Times New Roman" w:cs="Times New Roman"/>
          <w:sz w:val="24"/>
          <w:szCs w:val="24"/>
        </w:rPr>
        <w:t xml:space="preserve">the </w:t>
      </w:r>
      <w:r w:rsidR="008B0332" w:rsidRPr="00357E86">
        <w:rPr>
          <w:rFonts w:ascii="Times New Roman" w:hAnsi="Times New Roman" w:cs="Times New Roman"/>
          <w:sz w:val="24"/>
          <w:szCs w:val="24"/>
        </w:rPr>
        <w:t>church to act as our theater.</w:t>
      </w:r>
    </w:p>
    <w:p w:rsidR="00CB3F92" w:rsidRPr="00357E86" w:rsidRDefault="008B0332" w:rsidP="00B968D4">
      <w:pPr>
        <w:spacing w:after="0" w:line="480" w:lineRule="auto"/>
        <w:ind w:firstLine="720"/>
        <w:jc w:val="both"/>
        <w:rPr>
          <w:rFonts w:ascii="Times New Roman" w:hAnsi="Times New Roman" w:cs="Times New Roman"/>
          <w:sz w:val="24"/>
          <w:szCs w:val="24"/>
        </w:rPr>
      </w:pPr>
      <w:r w:rsidRPr="00357E86">
        <w:rPr>
          <w:rFonts w:ascii="Times New Roman" w:hAnsi="Times New Roman" w:cs="Times New Roman"/>
          <w:sz w:val="24"/>
          <w:szCs w:val="24"/>
        </w:rPr>
        <w:t xml:space="preserve">The play design is subject to special needs. Such needs include lighting instruments. Our design is only limited to sixteen such lighting instruments. This will ensure that our stage is well illuminated. We need to either incorporate large </w:t>
      </w:r>
      <w:r w:rsidR="008805D0" w:rsidRPr="00357E86">
        <w:rPr>
          <w:rFonts w:ascii="Times New Roman" w:hAnsi="Times New Roman" w:cs="Times New Roman"/>
          <w:sz w:val="24"/>
          <w:szCs w:val="24"/>
        </w:rPr>
        <w:t>crucifix</w:t>
      </w:r>
      <w:r w:rsidRPr="00357E86">
        <w:rPr>
          <w:rFonts w:ascii="Times New Roman" w:hAnsi="Times New Roman" w:cs="Times New Roman"/>
          <w:sz w:val="24"/>
          <w:szCs w:val="24"/>
        </w:rPr>
        <w:t xml:space="preserve"> in the back wall or </w:t>
      </w:r>
      <w:r w:rsidR="008805D0" w:rsidRPr="00357E86">
        <w:rPr>
          <w:rFonts w:ascii="Times New Roman" w:hAnsi="Times New Roman" w:cs="Times New Roman"/>
          <w:sz w:val="24"/>
          <w:szCs w:val="24"/>
        </w:rPr>
        <w:t>build a false wall to conceal it.</w:t>
      </w:r>
    </w:p>
    <w:p w:rsidR="00CB3F92" w:rsidRPr="00357E86" w:rsidRDefault="00B93AE8" w:rsidP="00B968D4">
      <w:pPr>
        <w:spacing w:after="0" w:line="480" w:lineRule="auto"/>
        <w:ind w:firstLine="720"/>
        <w:jc w:val="both"/>
        <w:rPr>
          <w:rFonts w:ascii="Times New Roman" w:hAnsi="Times New Roman" w:cs="Times New Roman"/>
          <w:sz w:val="24"/>
          <w:szCs w:val="24"/>
        </w:rPr>
      </w:pPr>
      <w:r w:rsidRPr="00357E86">
        <w:rPr>
          <w:rFonts w:ascii="Times New Roman" w:hAnsi="Times New Roman" w:cs="Times New Roman"/>
          <w:sz w:val="24"/>
          <w:szCs w:val="24"/>
        </w:rPr>
        <w:t xml:space="preserve">For the purposes of </w:t>
      </w:r>
      <w:r w:rsidR="00806D80">
        <w:rPr>
          <w:rFonts w:ascii="Times New Roman" w:hAnsi="Times New Roman" w:cs="Times New Roman"/>
          <w:sz w:val="24"/>
          <w:szCs w:val="24"/>
        </w:rPr>
        <w:t xml:space="preserve">the </w:t>
      </w:r>
      <w:r w:rsidRPr="00357E86">
        <w:rPr>
          <w:rFonts w:ascii="Times New Roman" w:hAnsi="Times New Roman" w:cs="Times New Roman"/>
          <w:sz w:val="24"/>
          <w:szCs w:val="24"/>
        </w:rPr>
        <w:t>well</w:t>
      </w:r>
      <w:r w:rsidR="00806D80">
        <w:rPr>
          <w:rFonts w:ascii="Times New Roman" w:hAnsi="Times New Roman" w:cs="Times New Roman"/>
          <w:sz w:val="24"/>
          <w:szCs w:val="24"/>
        </w:rPr>
        <w:t>-</w:t>
      </w:r>
      <w:r w:rsidRPr="00357E86">
        <w:rPr>
          <w:rFonts w:ascii="Times New Roman" w:hAnsi="Times New Roman" w:cs="Times New Roman"/>
          <w:sz w:val="24"/>
          <w:szCs w:val="24"/>
        </w:rPr>
        <w:t>casted storyline</w:t>
      </w:r>
      <w:r w:rsidR="00806D80">
        <w:rPr>
          <w:rFonts w:ascii="Times New Roman" w:hAnsi="Times New Roman" w:cs="Times New Roman"/>
          <w:sz w:val="24"/>
          <w:szCs w:val="24"/>
        </w:rPr>
        <w:t>,</w:t>
      </w:r>
      <w:r w:rsidRPr="00357E86">
        <w:rPr>
          <w:rFonts w:ascii="Times New Roman" w:hAnsi="Times New Roman" w:cs="Times New Roman"/>
          <w:sz w:val="24"/>
          <w:szCs w:val="24"/>
        </w:rPr>
        <w:t xml:space="preserve"> we should design a visually compelling design for the purposes of impacting our viewers. This will be achieved by design a neutral design. This means it should not be very shouting nor should it be so dull. Therefore several lighting cues will be used. This includes; key </w:t>
      </w:r>
      <w:r w:rsidR="00AD2A0C" w:rsidRPr="00357E86">
        <w:rPr>
          <w:rFonts w:ascii="Times New Roman" w:hAnsi="Times New Roman" w:cs="Times New Roman"/>
          <w:sz w:val="24"/>
          <w:szCs w:val="24"/>
        </w:rPr>
        <w:t>lighting this</w:t>
      </w:r>
      <w:r w:rsidRPr="00357E86">
        <w:rPr>
          <w:rFonts w:ascii="Times New Roman" w:hAnsi="Times New Roman" w:cs="Times New Roman"/>
          <w:sz w:val="24"/>
          <w:szCs w:val="24"/>
        </w:rPr>
        <w:t xml:space="preserve"> is the strongest light in the play and is usually first to be set,</w:t>
      </w:r>
      <w:r w:rsidR="00AD2A0C" w:rsidRPr="00357E86">
        <w:rPr>
          <w:rFonts w:ascii="Times New Roman" w:hAnsi="Times New Roman" w:cs="Times New Roman"/>
          <w:sz w:val="24"/>
          <w:szCs w:val="24"/>
        </w:rPr>
        <w:t xml:space="preserve"> filling light this light will be used to fill or remove the dark part of the play it is less noticeable and will always be opposite to the key light.</w:t>
      </w:r>
      <w:r w:rsidR="00CB1E5E" w:rsidRPr="00357E86">
        <w:rPr>
          <w:rFonts w:ascii="Times New Roman" w:hAnsi="Times New Roman" w:cs="Times New Roman"/>
          <w:sz w:val="24"/>
          <w:szCs w:val="24"/>
        </w:rPr>
        <w:t xml:space="preserve"> </w:t>
      </w:r>
      <w:sdt>
        <w:sdtPr>
          <w:rPr>
            <w:rFonts w:ascii="Times New Roman" w:hAnsi="Times New Roman" w:cs="Times New Roman"/>
            <w:sz w:val="24"/>
            <w:szCs w:val="24"/>
          </w:rPr>
          <w:id w:val="-1075895743"/>
          <w:citation/>
        </w:sdtPr>
        <w:sdtEndPr/>
        <w:sdtContent>
          <w:r w:rsidR="007940CB" w:rsidRPr="00357E86">
            <w:rPr>
              <w:rFonts w:ascii="Times New Roman" w:hAnsi="Times New Roman" w:cs="Times New Roman"/>
              <w:sz w:val="24"/>
              <w:szCs w:val="24"/>
            </w:rPr>
            <w:fldChar w:fldCharType="begin"/>
          </w:r>
          <w:r w:rsidR="007940CB" w:rsidRPr="00357E86">
            <w:rPr>
              <w:rFonts w:ascii="Times New Roman" w:hAnsi="Times New Roman" w:cs="Times New Roman"/>
              <w:sz w:val="24"/>
              <w:szCs w:val="24"/>
            </w:rPr>
            <w:instrText xml:space="preserve"> CITATION Cat18 \l 1033 </w:instrText>
          </w:r>
          <w:r w:rsidR="007940CB" w:rsidRPr="00357E86">
            <w:rPr>
              <w:rFonts w:ascii="Times New Roman" w:hAnsi="Times New Roman" w:cs="Times New Roman"/>
              <w:sz w:val="24"/>
              <w:szCs w:val="24"/>
            </w:rPr>
            <w:fldChar w:fldCharType="separate"/>
          </w:r>
          <w:r w:rsidR="007940CB" w:rsidRPr="00357E86">
            <w:rPr>
              <w:rFonts w:ascii="Times New Roman" w:hAnsi="Times New Roman" w:cs="Times New Roman"/>
              <w:noProof/>
              <w:sz w:val="24"/>
              <w:szCs w:val="24"/>
            </w:rPr>
            <w:t>(Whitlock, 2018)</w:t>
          </w:r>
          <w:r w:rsidR="007940CB" w:rsidRPr="00357E86">
            <w:rPr>
              <w:rFonts w:ascii="Times New Roman" w:hAnsi="Times New Roman" w:cs="Times New Roman"/>
              <w:sz w:val="24"/>
              <w:szCs w:val="24"/>
            </w:rPr>
            <w:fldChar w:fldCharType="end"/>
          </w:r>
        </w:sdtContent>
      </w:sdt>
      <w:r w:rsidR="00CB1E5E" w:rsidRPr="00357E86">
        <w:rPr>
          <w:rFonts w:ascii="Times New Roman" w:hAnsi="Times New Roman" w:cs="Times New Roman"/>
          <w:sz w:val="24"/>
          <w:szCs w:val="24"/>
        </w:rPr>
        <w:t>In order to create a three</w:t>
      </w:r>
      <w:r w:rsidR="00806D80">
        <w:rPr>
          <w:rFonts w:ascii="Times New Roman" w:hAnsi="Times New Roman" w:cs="Times New Roman"/>
          <w:sz w:val="24"/>
          <w:szCs w:val="24"/>
        </w:rPr>
        <w:t>-</w:t>
      </w:r>
      <w:r w:rsidR="00CB1E5E" w:rsidRPr="00357E86">
        <w:rPr>
          <w:rFonts w:ascii="Times New Roman" w:hAnsi="Times New Roman" w:cs="Times New Roman"/>
          <w:sz w:val="24"/>
          <w:szCs w:val="24"/>
        </w:rPr>
        <w:t>dimensional scene we need backlighting</w:t>
      </w:r>
      <w:r w:rsidR="00573BF3" w:rsidRPr="00357E86">
        <w:rPr>
          <w:rFonts w:ascii="Times New Roman" w:hAnsi="Times New Roman" w:cs="Times New Roman"/>
          <w:sz w:val="24"/>
          <w:szCs w:val="24"/>
        </w:rPr>
        <w:t>, we also need to illuminate the scene from the sides therefore, a</w:t>
      </w:r>
      <w:r w:rsidR="00806D80">
        <w:rPr>
          <w:rFonts w:ascii="Times New Roman" w:hAnsi="Times New Roman" w:cs="Times New Roman"/>
          <w:sz w:val="24"/>
          <w:szCs w:val="24"/>
        </w:rPr>
        <w:t xml:space="preserve"> </w:t>
      </w:r>
      <w:r w:rsidR="00573BF3" w:rsidRPr="00357E86">
        <w:rPr>
          <w:rFonts w:ascii="Times New Roman" w:hAnsi="Times New Roman" w:cs="Times New Roman"/>
          <w:sz w:val="24"/>
          <w:szCs w:val="24"/>
        </w:rPr>
        <w:t>side lighting is required.</w:t>
      </w:r>
    </w:p>
    <w:p w:rsidR="00573BF3" w:rsidRPr="00357E86" w:rsidRDefault="00573BF3" w:rsidP="00B968D4">
      <w:pPr>
        <w:spacing w:after="0" w:line="480" w:lineRule="auto"/>
        <w:ind w:firstLine="720"/>
        <w:jc w:val="both"/>
        <w:rPr>
          <w:rFonts w:ascii="Times New Roman" w:hAnsi="Times New Roman" w:cs="Times New Roman"/>
          <w:sz w:val="24"/>
          <w:szCs w:val="24"/>
        </w:rPr>
      </w:pPr>
      <w:r w:rsidRPr="00357E86">
        <w:rPr>
          <w:rFonts w:ascii="Times New Roman" w:hAnsi="Times New Roman" w:cs="Times New Roman"/>
          <w:sz w:val="24"/>
          <w:szCs w:val="24"/>
        </w:rPr>
        <w:lastRenderedPageBreak/>
        <w:t xml:space="preserve">To have an attractive film we need to have a discussion with </w:t>
      </w:r>
      <w:r w:rsidR="00806D80">
        <w:rPr>
          <w:rFonts w:ascii="Times New Roman" w:hAnsi="Times New Roman" w:cs="Times New Roman"/>
          <w:sz w:val="24"/>
          <w:szCs w:val="24"/>
        </w:rPr>
        <w:t>an</w:t>
      </w:r>
      <w:r w:rsidRPr="00357E86">
        <w:rPr>
          <w:rFonts w:ascii="Times New Roman" w:hAnsi="Times New Roman" w:cs="Times New Roman"/>
          <w:sz w:val="24"/>
          <w:szCs w:val="24"/>
        </w:rPr>
        <w:t>other designer to benchmark on color design</w:t>
      </w:r>
      <w:r w:rsidR="007940CB" w:rsidRPr="00357E86">
        <w:rPr>
          <w:rFonts w:ascii="Times New Roman" w:hAnsi="Times New Roman" w:cs="Times New Roman"/>
          <w:sz w:val="24"/>
          <w:szCs w:val="24"/>
        </w:rPr>
        <w:t xml:space="preserve"> </w:t>
      </w:r>
      <w:sdt>
        <w:sdtPr>
          <w:rPr>
            <w:rFonts w:ascii="Times New Roman" w:hAnsi="Times New Roman" w:cs="Times New Roman"/>
            <w:sz w:val="24"/>
            <w:szCs w:val="24"/>
          </w:rPr>
          <w:id w:val="1103685392"/>
          <w:citation/>
        </w:sdtPr>
        <w:sdtEndPr/>
        <w:sdtContent>
          <w:r w:rsidR="007940CB" w:rsidRPr="00357E86">
            <w:rPr>
              <w:rFonts w:ascii="Times New Roman" w:hAnsi="Times New Roman" w:cs="Times New Roman"/>
              <w:sz w:val="24"/>
              <w:szCs w:val="24"/>
            </w:rPr>
            <w:fldChar w:fldCharType="begin"/>
          </w:r>
          <w:r w:rsidR="007940CB" w:rsidRPr="00357E86">
            <w:rPr>
              <w:rFonts w:ascii="Times New Roman" w:hAnsi="Times New Roman" w:cs="Times New Roman"/>
              <w:sz w:val="24"/>
              <w:szCs w:val="24"/>
            </w:rPr>
            <w:instrText xml:space="preserve"> CITATION Col14 \l 1033 </w:instrText>
          </w:r>
          <w:r w:rsidR="007940CB" w:rsidRPr="00357E86">
            <w:rPr>
              <w:rFonts w:ascii="Times New Roman" w:hAnsi="Times New Roman" w:cs="Times New Roman"/>
              <w:sz w:val="24"/>
              <w:szCs w:val="24"/>
            </w:rPr>
            <w:fldChar w:fldCharType="separate"/>
          </w:r>
          <w:r w:rsidR="007940CB" w:rsidRPr="00357E86">
            <w:rPr>
              <w:rFonts w:ascii="Times New Roman" w:hAnsi="Times New Roman" w:cs="Times New Roman"/>
              <w:noProof/>
              <w:sz w:val="24"/>
              <w:szCs w:val="24"/>
            </w:rPr>
            <w:t>(MacGillivray, 2014)</w:t>
          </w:r>
          <w:r w:rsidR="007940CB" w:rsidRPr="00357E86">
            <w:rPr>
              <w:rFonts w:ascii="Times New Roman" w:hAnsi="Times New Roman" w:cs="Times New Roman"/>
              <w:sz w:val="24"/>
              <w:szCs w:val="24"/>
            </w:rPr>
            <w:fldChar w:fldCharType="end"/>
          </w:r>
        </w:sdtContent>
      </w:sdt>
      <w:r w:rsidRPr="00357E86">
        <w:rPr>
          <w:rFonts w:ascii="Times New Roman" w:hAnsi="Times New Roman" w:cs="Times New Roman"/>
          <w:sz w:val="24"/>
          <w:szCs w:val="24"/>
        </w:rPr>
        <w:t>. This will set a tone before any word is uttered by the actor. Since we wish to design a playwright that impli</w:t>
      </w:r>
      <w:r w:rsidR="00CD2641" w:rsidRPr="00357E86">
        <w:rPr>
          <w:rFonts w:ascii="Times New Roman" w:hAnsi="Times New Roman" w:cs="Times New Roman"/>
          <w:sz w:val="24"/>
          <w:szCs w:val="24"/>
        </w:rPr>
        <w:t>cate violence red colour will dominate. In order to symbolize the innocence of the victim</w:t>
      </w:r>
      <w:r w:rsidR="00806D80">
        <w:rPr>
          <w:rFonts w:ascii="Times New Roman" w:hAnsi="Times New Roman" w:cs="Times New Roman"/>
          <w:sz w:val="24"/>
          <w:szCs w:val="24"/>
        </w:rPr>
        <w:t>,</w:t>
      </w:r>
      <w:r w:rsidR="00CD2641" w:rsidRPr="00357E86">
        <w:rPr>
          <w:rFonts w:ascii="Times New Roman" w:hAnsi="Times New Roman" w:cs="Times New Roman"/>
          <w:sz w:val="24"/>
          <w:szCs w:val="24"/>
        </w:rPr>
        <w:t xml:space="preserve"> we wish to use pink. For the purpose of isolation</w:t>
      </w:r>
      <w:r w:rsidR="00806D80">
        <w:rPr>
          <w:rFonts w:ascii="Times New Roman" w:hAnsi="Times New Roman" w:cs="Times New Roman"/>
          <w:sz w:val="24"/>
          <w:szCs w:val="24"/>
        </w:rPr>
        <w:t>,</w:t>
      </w:r>
      <w:r w:rsidR="00CD2641" w:rsidRPr="00357E86">
        <w:rPr>
          <w:rFonts w:ascii="Times New Roman" w:hAnsi="Times New Roman" w:cs="Times New Roman"/>
          <w:sz w:val="24"/>
          <w:szCs w:val="24"/>
        </w:rPr>
        <w:t xml:space="preserve"> blue will be recommendable. The picture below shows some of the colour that designers recommended.</w:t>
      </w:r>
    </w:p>
    <w:p w:rsidR="00CD2641" w:rsidRPr="00357E86" w:rsidRDefault="00CD2641" w:rsidP="00B968D4">
      <w:pPr>
        <w:pStyle w:val="ListParagraph"/>
        <w:spacing w:after="0" w:line="480" w:lineRule="auto"/>
        <w:ind w:firstLine="720"/>
        <w:jc w:val="both"/>
        <w:rPr>
          <w:rFonts w:ascii="Times New Roman" w:hAnsi="Times New Roman" w:cs="Times New Roman"/>
          <w:noProof/>
          <w:sz w:val="24"/>
          <w:szCs w:val="24"/>
        </w:rPr>
      </w:pPr>
    </w:p>
    <w:p w:rsidR="00CD2641" w:rsidRPr="00357E86" w:rsidRDefault="00CD2641" w:rsidP="00B968D4">
      <w:pPr>
        <w:pStyle w:val="ListParagraph"/>
        <w:spacing w:after="0" w:line="480" w:lineRule="auto"/>
        <w:ind w:firstLine="720"/>
        <w:jc w:val="both"/>
        <w:rPr>
          <w:rFonts w:ascii="Times New Roman" w:hAnsi="Times New Roman" w:cs="Times New Roman"/>
          <w:noProof/>
          <w:sz w:val="24"/>
          <w:szCs w:val="24"/>
        </w:rPr>
      </w:pPr>
    </w:p>
    <w:p w:rsidR="00CD2641" w:rsidRPr="00357E86" w:rsidRDefault="00CD2641" w:rsidP="00B968D4">
      <w:pPr>
        <w:pStyle w:val="ListParagraph"/>
        <w:spacing w:after="0" w:line="480" w:lineRule="auto"/>
        <w:ind w:firstLine="720"/>
        <w:jc w:val="both"/>
        <w:rPr>
          <w:rFonts w:ascii="Times New Roman" w:hAnsi="Times New Roman" w:cs="Times New Roman"/>
          <w:sz w:val="24"/>
          <w:szCs w:val="24"/>
        </w:rPr>
      </w:pPr>
      <w:r w:rsidRPr="00357E86">
        <w:rPr>
          <w:rFonts w:ascii="Times New Roman" w:hAnsi="Times New Roman" w:cs="Times New Roman"/>
          <w:noProof/>
          <w:sz w:val="24"/>
          <w:szCs w:val="24"/>
        </w:rPr>
        <w:drawing>
          <wp:inline distT="0" distB="0" distL="0" distR="0" wp14:anchorId="2AB6AB73" wp14:editId="7E2A47A6">
            <wp:extent cx="2400300" cy="2247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8654" t="32820" r="50962" b="6666"/>
                    <a:stretch/>
                  </pic:blipFill>
                  <pic:spPr bwMode="auto">
                    <a:xfrm>
                      <a:off x="0" y="0"/>
                      <a:ext cx="2400300" cy="2247900"/>
                    </a:xfrm>
                    <a:prstGeom prst="rect">
                      <a:avLst/>
                    </a:prstGeom>
                    <a:ln>
                      <a:noFill/>
                    </a:ln>
                    <a:extLst>
                      <a:ext uri="{53640926-AAD7-44D8-BBD7-CCE9431645EC}">
                        <a14:shadowObscured xmlns:a14="http://schemas.microsoft.com/office/drawing/2010/main"/>
                      </a:ext>
                    </a:extLst>
                  </pic:spPr>
                </pic:pic>
              </a:graphicData>
            </a:graphic>
          </wp:inline>
        </w:drawing>
      </w:r>
    </w:p>
    <w:p w:rsidR="00CD2641" w:rsidRPr="00357E86" w:rsidRDefault="00CD2641" w:rsidP="00B968D4">
      <w:pPr>
        <w:pStyle w:val="ListParagraph"/>
        <w:spacing w:after="0" w:line="480" w:lineRule="auto"/>
        <w:ind w:firstLine="720"/>
        <w:jc w:val="both"/>
        <w:rPr>
          <w:rFonts w:ascii="Times New Roman" w:hAnsi="Times New Roman" w:cs="Times New Roman"/>
          <w:noProof/>
          <w:sz w:val="24"/>
          <w:szCs w:val="24"/>
        </w:rPr>
      </w:pPr>
    </w:p>
    <w:p w:rsidR="00CD2641" w:rsidRPr="00357E86" w:rsidRDefault="00CD2641" w:rsidP="00B968D4">
      <w:pPr>
        <w:pStyle w:val="ListParagraph"/>
        <w:spacing w:after="0" w:line="480" w:lineRule="auto"/>
        <w:ind w:firstLine="720"/>
        <w:jc w:val="both"/>
        <w:rPr>
          <w:rFonts w:ascii="Times New Roman" w:hAnsi="Times New Roman" w:cs="Times New Roman"/>
          <w:sz w:val="24"/>
          <w:szCs w:val="24"/>
        </w:rPr>
      </w:pPr>
      <w:r w:rsidRPr="00357E86">
        <w:rPr>
          <w:rFonts w:ascii="Times New Roman" w:hAnsi="Times New Roman" w:cs="Times New Roman"/>
          <w:noProof/>
          <w:sz w:val="24"/>
          <w:szCs w:val="24"/>
        </w:rPr>
        <w:lastRenderedPageBreak/>
        <w:drawing>
          <wp:inline distT="0" distB="0" distL="0" distR="0">
            <wp:extent cx="5304790" cy="4267200"/>
            <wp:effectExtent l="0" t="0" r="0" b="0"/>
            <wp:docPr id="2" name="Picture 2" descr="Illuminated Stage Stadium Red Background Vector Illustration â Stock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minated Stage Stadium Red Background Vector Illustration â Stock Vecto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6938"/>
                    <a:stretch/>
                  </pic:blipFill>
                  <pic:spPr bwMode="auto">
                    <a:xfrm>
                      <a:off x="0" y="0"/>
                      <a:ext cx="5306211" cy="4268343"/>
                    </a:xfrm>
                    <a:prstGeom prst="rect">
                      <a:avLst/>
                    </a:prstGeom>
                    <a:noFill/>
                    <a:ln>
                      <a:noFill/>
                    </a:ln>
                    <a:extLst>
                      <a:ext uri="{53640926-AAD7-44D8-BBD7-CCE9431645EC}">
                        <a14:shadowObscured xmlns:a14="http://schemas.microsoft.com/office/drawing/2010/main"/>
                      </a:ext>
                    </a:extLst>
                  </pic:spPr>
                </pic:pic>
              </a:graphicData>
            </a:graphic>
          </wp:inline>
        </w:drawing>
      </w:r>
    </w:p>
    <w:p w:rsidR="00CD2641" w:rsidRPr="00357E86" w:rsidRDefault="00CD2641" w:rsidP="00B968D4">
      <w:pPr>
        <w:spacing w:after="0" w:line="480" w:lineRule="auto"/>
        <w:jc w:val="both"/>
        <w:rPr>
          <w:rFonts w:ascii="Times New Roman" w:hAnsi="Times New Roman" w:cs="Times New Roman"/>
          <w:noProof/>
          <w:sz w:val="24"/>
          <w:szCs w:val="24"/>
        </w:rPr>
      </w:pPr>
    </w:p>
    <w:p w:rsidR="00DD5195" w:rsidRPr="00357E86" w:rsidRDefault="00CD2641" w:rsidP="00B968D4">
      <w:pPr>
        <w:spacing w:after="0" w:line="480" w:lineRule="auto"/>
        <w:jc w:val="both"/>
        <w:rPr>
          <w:rFonts w:ascii="Times New Roman" w:hAnsi="Times New Roman" w:cs="Times New Roman"/>
          <w:sz w:val="24"/>
          <w:szCs w:val="24"/>
        </w:rPr>
      </w:pPr>
      <w:r w:rsidRPr="00357E86">
        <w:rPr>
          <w:rFonts w:ascii="Times New Roman" w:hAnsi="Times New Roman" w:cs="Times New Roman"/>
          <w:noProof/>
          <w:sz w:val="24"/>
          <w:szCs w:val="24"/>
        </w:rPr>
        <w:drawing>
          <wp:inline distT="0" distB="0" distL="0" distR="0">
            <wp:extent cx="4286250" cy="1990725"/>
            <wp:effectExtent l="0" t="0" r="0" b="9525"/>
            <wp:docPr id="3" name="Picture 3" descr="Illuminated empty concert stage with red light and stage fog Stock Photo - 55867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luminated empty concert stage with red light and stage fog Stock Photo - 5586767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6250" cy="1990725"/>
                    </a:xfrm>
                    <a:prstGeom prst="rect">
                      <a:avLst/>
                    </a:prstGeom>
                    <a:noFill/>
                    <a:ln>
                      <a:noFill/>
                    </a:ln>
                  </pic:spPr>
                </pic:pic>
              </a:graphicData>
            </a:graphic>
          </wp:inline>
        </w:drawing>
      </w:r>
    </w:p>
    <w:p w:rsidR="00CD2641" w:rsidRPr="00357E86" w:rsidRDefault="00CD2641" w:rsidP="00B968D4">
      <w:pPr>
        <w:spacing w:after="0" w:line="480" w:lineRule="auto"/>
        <w:jc w:val="both"/>
        <w:rPr>
          <w:rFonts w:ascii="Times New Roman" w:hAnsi="Times New Roman" w:cs="Times New Roman"/>
          <w:noProof/>
          <w:sz w:val="24"/>
          <w:szCs w:val="24"/>
        </w:rPr>
      </w:pPr>
    </w:p>
    <w:p w:rsidR="00CD2641" w:rsidRPr="00357E86" w:rsidRDefault="00CD2641" w:rsidP="00B968D4">
      <w:pPr>
        <w:spacing w:after="0" w:line="480" w:lineRule="auto"/>
        <w:jc w:val="both"/>
        <w:rPr>
          <w:rFonts w:ascii="Times New Roman" w:hAnsi="Times New Roman" w:cs="Times New Roman"/>
          <w:sz w:val="24"/>
          <w:szCs w:val="24"/>
        </w:rPr>
      </w:pPr>
      <w:r w:rsidRPr="00357E86">
        <w:rPr>
          <w:rFonts w:ascii="Times New Roman" w:hAnsi="Times New Roman" w:cs="Times New Roman"/>
          <w:noProof/>
          <w:sz w:val="24"/>
          <w:szCs w:val="24"/>
        </w:rPr>
        <w:lastRenderedPageBreak/>
        <w:drawing>
          <wp:inline distT="0" distB="0" distL="0" distR="0">
            <wp:extent cx="5942949" cy="3990975"/>
            <wp:effectExtent l="0" t="0" r="1270" b="0"/>
            <wp:docPr id="4" name="Picture 4" descr="Image result for blue illuminated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blue illuminated stage"/>
                    <pic:cNvPicPr>
                      <a:picLocks noChangeAspect="1" noChangeArrowheads="1"/>
                    </pic:cNvPicPr>
                  </pic:nvPicPr>
                  <pic:blipFill rotWithShape="1">
                    <a:blip r:embed="rId11">
                      <a:extLst>
                        <a:ext uri="{28A0092B-C50C-407E-A947-70E740481C1C}">
                          <a14:useLocalDpi xmlns:a14="http://schemas.microsoft.com/office/drawing/2010/main" val="0"/>
                        </a:ext>
                      </a:extLst>
                    </a:blip>
                    <a:srcRect t="-1" b="10086"/>
                    <a:stretch/>
                  </pic:blipFill>
                  <pic:spPr bwMode="auto">
                    <a:xfrm>
                      <a:off x="0" y="0"/>
                      <a:ext cx="5943600" cy="3991412"/>
                    </a:xfrm>
                    <a:prstGeom prst="rect">
                      <a:avLst/>
                    </a:prstGeom>
                    <a:noFill/>
                    <a:ln>
                      <a:noFill/>
                    </a:ln>
                    <a:extLst>
                      <a:ext uri="{53640926-AAD7-44D8-BBD7-CCE9431645EC}">
                        <a14:shadowObscured xmlns:a14="http://schemas.microsoft.com/office/drawing/2010/main"/>
                      </a:ext>
                    </a:extLst>
                  </pic:spPr>
                </pic:pic>
              </a:graphicData>
            </a:graphic>
          </wp:inline>
        </w:drawing>
      </w:r>
    </w:p>
    <w:p w:rsidR="00357E86" w:rsidRPr="00357E86" w:rsidRDefault="00357E86" w:rsidP="00B968D4">
      <w:pPr>
        <w:spacing w:after="0" w:line="480" w:lineRule="auto"/>
        <w:jc w:val="both"/>
        <w:rPr>
          <w:rFonts w:ascii="Times New Roman" w:hAnsi="Times New Roman" w:cs="Times New Roman"/>
          <w:sz w:val="24"/>
          <w:szCs w:val="24"/>
        </w:rPr>
      </w:pPr>
    </w:p>
    <w:p w:rsidR="00357E86" w:rsidRPr="00357E86" w:rsidRDefault="00357E86" w:rsidP="00B968D4">
      <w:pPr>
        <w:spacing w:after="0" w:line="480" w:lineRule="auto"/>
        <w:jc w:val="both"/>
        <w:rPr>
          <w:rFonts w:ascii="Times New Roman" w:hAnsi="Times New Roman" w:cs="Times New Roman"/>
          <w:sz w:val="24"/>
          <w:szCs w:val="24"/>
        </w:rPr>
      </w:pPr>
    </w:p>
    <w:p w:rsidR="00357E86" w:rsidRPr="00357E86" w:rsidRDefault="00357E86" w:rsidP="00B968D4">
      <w:pPr>
        <w:spacing w:after="0" w:line="480" w:lineRule="auto"/>
        <w:jc w:val="both"/>
        <w:rPr>
          <w:rFonts w:ascii="Times New Roman" w:hAnsi="Times New Roman" w:cs="Times New Roman"/>
          <w:sz w:val="24"/>
          <w:szCs w:val="24"/>
        </w:rPr>
      </w:pPr>
    </w:p>
    <w:p w:rsidR="00357E86" w:rsidRPr="00357E86" w:rsidRDefault="00357E86" w:rsidP="00B968D4">
      <w:pPr>
        <w:spacing w:after="0" w:line="480" w:lineRule="auto"/>
        <w:jc w:val="both"/>
        <w:rPr>
          <w:rFonts w:ascii="Times New Roman" w:hAnsi="Times New Roman" w:cs="Times New Roman"/>
          <w:sz w:val="24"/>
          <w:szCs w:val="24"/>
        </w:rPr>
      </w:pPr>
    </w:p>
    <w:p w:rsidR="00357E86" w:rsidRPr="00357E86" w:rsidRDefault="00357E86" w:rsidP="00B968D4">
      <w:pPr>
        <w:spacing w:after="0" w:line="480" w:lineRule="auto"/>
        <w:jc w:val="both"/>
        <w:rPr>
          <w:rFonts w:ascii="Times New Roman" w:hAnsi="Times New Roman" w:cs="Times New Roman"/>
          <w:sz w:val="24"/>
          <w:szCs w:val="24"/>
        </w:rPr>
      </w:pPr>
    </w:p>
    <w:p w:rsidR="00357E86" w:rsidRPr="00357E86" w:rsidRDefault="00357E86" w:rsidP="00B968D4">
      <w:pPr>
        <w:spacing w:after="0" w:line="480" w:lineRule="auto"/>
        <w:jc w:val="both"/>
        <w:rPr>
          <w:rFonts w:ascii="Times New Roman" w:hAnsi="Times New Roman" w:cs="Times New Roman"/>
          <w:sz w:val="24"/>
          <w:szCs w:val="24"/>
        </w:rPr>
      </w:pPr>
    </w:p>
    <w:p w:rsidR="00357E86" w:rsidRPr="00357E86" w:rsidRDefault="00357E86" w:rsidP="00B968D4">
      <w:pPr>
        <w:spacing w:after="0" w:line="480" w:lineRule="auto"/>
        <w:jc w:val="both"/>
        <w:rPr>
          <w:rFonts w:ascii="Times New Roman" w:hAnsi="Times New Roman" w:cs="Times New Roman"/>
          <w:sz w:val="24"/>
          <w:szCs w:val="24"/>
        </w:rPr>
      </w:pPr>
    </w:p>
    <w:p w:rsidR="00357E86" w:rsidRPr="00357E86" w:rsidRDefault="00357E86" w:rsidP="00B968D4">
      <w:pPr>
        <w:spacing w:after="0" w:line="480" w:lineRule="auto"/>
        <w:jc w:val="both"/>
        <w:rPr>
          <w:rFonts w:ascii="Times New Roman" w:hAnsi="Times New Roman" w:cs="Times New Roman"/>
          <w:sz w:val="24"/>
          <w:szCs w:val="24"/>
        </w:rPr>
      </w:pPr>
    </w:p>
    <w:p w:rsidR="00357E86" w:rsidRPr="00357E86" w:rsidRDefault="00357E86" w:rsidP="00B968D4">
      <w:pPr>
        <w:spacing w:after="0" w:line="48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817116007"/>
        <w:docPartObj>
          <w:docPartGallery w:val="Bibliographies"/>
          <w:docPartUnique/>
        </w:docPartObj>
      </w:sdtPr>
      <w:sdtEndPr/>
      <w:sdtContent>
        <w:p w:rsidR="00357E86" w:rsidRPr="00357E86" w:rsidRDefault="00357E86" w:rsidP="00B968D4">
          <w:pPr>
            <w:pStyle w:val="Heading1"/>
            <w:spacing w:line="480" w:lineRule="auto"/>
            <w:jc w:val="center"/>
            <w:rPr>
              <w:rFonts w:ascii="Times New Roman" w:hAnsi="Times New Roman" w:cs="Times New Roman"/>
              <w:color w:val="auto"/>
              <w:sz w:val="24"/>
              <w:szCs w:val="24"/>
            </w:rPr>
          </w:pPr>
          <w:r w:rsidRPr="00357E86">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357E86" w:rsidRPr="00357E86" w:rsidRDefault="00357E86" w:rsidP="00B968D4">
              <w:pPr>
                <w:pStyle w:val="Bibliography"/>
                <w:spacing w:after="0" w:line="480" w:lineRule="auto"/>
                <w:ind w:left="720" w:hanging="720"/>
                <w:jc w:val="both"/>
                <w:rPr>
                  <w:rFonts w:ascii="Times New Roman" w:hAnsi="Times New Roman" w:cs="Times New Roman"/>
                  <w:noProof/>
                  <w:sz w:val="24"/>
                  <w:szCs w:val="24"/>
                </w:rPr>
              </w:pPr>
              <w:r w:rsidRPr="00357E86">
                <w:rPr>
                  <w:rFonts w:ascii="Times New Roman" w:hAnsi="Times New Roman" w:cs="Times New Roman"/>
                  <w:sz w:val="24"/>
                  <w:szCs w:val="24"/>
                </w:rPr>
                <w:fldChar w:fldCharType="begin"/>
              </w:r>
              <w:r w:rsidRPr="00357E86">
                <w:rPr>
                  <w:rFonts w:ascii="Times New Roman" w:hAnsi="Times New Roman" w:cs="Times New Roman"/>
                  <w:sz w:val="24"/>
                  <w:szCs w:val="24"/>
                </w:rPr>
                <w:instrText xml:space="preserve"> BIBLIOGRAPHY </w:instrText>
              </w:r>
              <w:r w:rsidRPr="00357E86">
                <w:rPr>
                  <w:rFonts w:ascii="Times New Roman" w:hAnsi="Times New Roman" w:cs="Times New Roman"/>
                  <w:sz w:val="24"/>
                  <w:szCs w:val="24"/>
                </w:rPr>
                <w:fldChar w:fldCharType="separate"/>
              </w:r>
              <w:r w:rsidRPr="00357E86">
                <w:rPr>
                  <w:rFonts w:ascii="Times New Roman" w:hAnsi="Times New Roman" w:cs="Times New Roman"/>
                  <w:noProof/>
                  <w:sz w:val="24"/>
                  <w:szCs w:val="24"/>
                </w:rPr>
                <w:t xml:space="preserve">MacGillivray, C. (2014, March 18). </w:t>
              </w:r>
              <w:r w:rsidRPr="00357E86">
                <w:rPr>
                  <w:rFonts w:ascii="Times New Roman" w:hAnsi="Times New Roman" w:cs="Times New Roman"/>
                  <w:i/>
                  <w:iCs/>
                  <w:noProof/>
                  <w:sz w:val="24"/>
                  <w:szCs w:val="24"/>
                </w:rPr>
                <w:t>Explainer: what is production design?</w:t>
              </w:r>
              <w:r w:rsidRPr="00357E86">
                <w:rPr>
                  <w:rFonts w:ascii="Times New Roman" w:hAnsi="Times New Roman" w:cs="Times New Roman"/>
                  <w:noProof/>
                  <w:sz w:val="24"/>
                  <w:szCs w:val="24"/>
                </w:rPr>
                <w:t xml:space="preserve"> Retrieved from theconversation.com: https://theconversation.com/explainer-what-is-production-design-24062</w:t>
              </w:r>
            </w:p>
            <w:p w:rsidR="00357E86" w:rsidRPr="00357E86" w:rsidRDefault="00357E86" w:rsidP="00B968D4">
              <w:pPr>
                <w:pStyle w:val="Bibliography"/>
                <w:spacing w:after="0" w:line="480" w:lineRule="auto"/>
                <w:ind w:left="720" w:hanging="720"/>
                <w:jc w:val="both"/>
                <w:rPr>
                  <w:rFonts w:ascii="Times New Roman" w:hAnsi="Times New Roman" w:cs="Times New Roman"/>
                  <w:noProof/>
                  <w:sz w:val="24"/>
                  <w:szCs w:val="24"/>
                </w:rPr>
              </w:pPr>
              <w:r w:rsidRPr="00357E86">
                <w:rPr>
                  <w:rFonts w:ascii="Times New Roman" w:hAnsi="Times New Roman" w:cs="Times New Roman"/>
                  <w:noProof/>
                  <w:sz w:val="24"/>
                  <w:szCs w:val="24"/>
                </w:rPr>
                <w:t xml:space="preserve">Whitlock, C. (2018, May 10). </w:t>
              </w:r>
              <w:r w:rsidRPr="00357E86">
                <w:rPr>
                  <w:rFonts w:ascii="Times New Roman" w:hAnsi="Times New Roman" w:cs="Times New Roman"/>
                  <w:i/>
                  <w:iCs/>
                  <w:noProof/>
                  <w:sz w:val="24"/>
                  <w:szCs w:val="24"/>
                </w:rPr>
                <w:t>Top 10 Hollywood Production Design Programs Revealed</w:t>
              </w:r>
              <w:r w:rsidRPr="00357E86">
                <w:rPr>
                  <w:rFonts w:ascii="Times New Roman" w:hAnsi="Times New Roman" w:cs="Times New Roman"/>
                  <w:noProof/>
                  <w:sz w:val="24"/>
                  <w:szCs w:val="24"/>
                </w:rPr>
                <w:t>. Retrieved from www.hollywoodreporter.com: https://www.hollywoodreporter.com/lists/top-10-hollywood-production-design-programs-revealed-1148314</w:t>
              </w:r>
            </w:p>
            <w:p w:rsidR="00357E86" w:rsidRPr="00357E86" w:rsidRDefault="00357E86" w:rsidP="00B968D4">
              <w:pPr>
                <w:spacing w:after="0" w:line="480" w:lineRule="auto"/>
                <w:jc w:val="both"/>
                <w:rPr>
                  <w:rFonts w:ascii="Times New Roman" w:hAnsi="Times New Roman" w:cs="Times New Roman"/>
                  <w:sz w:val="24"/>
                  <w:szCs w:val="24"/>
                </w:rPr>
              </w:pPr>
              <w:r w:rsidRPr="00357E86">
                <w:rPr>
                  <w:rFonts w:ascii="Times New Roman" w:hAnsi="Times New Roman" w:cs="Times New Roman"/>
                  <w:b/>
                  <w:bCs/>
                  <w:noProof/>
                  <w:sz w:val="24"/>
                  <w:szCs w:val="24"/>
                </w:rPr>
                <w:fldChar w:fldCharType="end"/>
              </w:r>
            </w:p>
          </w:sdtContent>
        </w:sdt>
      </w:sdtContent>
    </w:sdt>
    <w:p w:rsidR="00357E86" w:rsidRPr="00357E86" w:rsidRDefault="00357E86" w:rsidP="00B968D4">
      <w:pPr>
        <w:spacing w:after="0" w:line="480" w:lineRule="auto"/>
        <w:jc w:val="both"/>
        <w:rPr>
          <w:rFonts w:ascii="Times New Roman" w:hAnsi="Times New Roman" w:cs="Times New Roman"/>
          <w:sz w:val="24"/>
          <w:szCs w:val="24"/>
        </w:rPr>
      </w:pPr>
    </w:p>
    <w:sectPr w:rsidR="00357E86" w:rsidRPr="00357E86">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34C2" w:rsidRDefault="002D34C2" w:rsidP="00283B9A">
      <w:pPr>
        <w:spacing w:after="0" w:line="240" w:lineRule="auto"/>
      </w:pPr>
      <w:r>
        <w:separator/>
      </w:r>
    </w:p>
  </w:endnote>
  <w:endnote w:type="continuationSeparator" w:id="0">
    <w:p w:rsidR="002D34C2" w:rsidRDefault="002D34C2" w:rsidP="00283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34C2" w:rsidRDefault="002D34C2" w:rsidP="00283B9A">
      <w:pPr>
        <w:spacing w:after="0" w:line="240" w:lineRule="auto"/>
      </w:pPr>
      <w:r>
        <w:separator/>
      </w:r>
    </w:p>
  </w:footnote>
  <w:footnote w:type="continuationSeparator" w:id="0">
    <w:p w:rsidR="002D34C2" w:rsidRDefault="002D34C2" w:rsidP="00283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641" w:rsidRDefault="00CD2641">
    <w:pPr>
      <w:pStyle w:val="Header"/>
    </w:pPr>
    <w:r>
      <w:t>Running head :</w:t>
    </w:r>
    <w:r w:rsidRPr="00CD2641">
      <w:rPr>
        <w:rFonts w:ascii="Times New Roman" w:hAnsi="Times New Roman" w:cs="Times New Roman"/>
        <w:i/>
        <w:sz w:val="24"/>
        <w:szCs w:val="24"/>
      </w:rPr>
      <w:t xml:space="preserve"> Lysistrata</w:t>
    </w:r>
    <w:r>
      <w:rPr>
        <w:rFonts w:ascii="Times New Roman" w:hAnsi="Times New Roman" w:cs="Times New Roman"/>
        <w:i/>
        <w:sz w:val="24"/>
        <w:szCs w:val="24"/>
      </w:rPr>
      <w:t xml:space="preserve"> </w:t>
    </w:r>
    <w:r>
      <w:rPr>
        <w:rFonts w:ascii="Times New Roman" w:hAnsi="Times New Roman" w:cs="Times New Roman"/>
        <w:i/>
        <w:sz w:val="24"/>
        <w:szCs w:val="24"/>
      </w:rPr>
      <w:tab/>
    </w:r>
    <w:r>
      <w:rPr>
        <w:rFonts w:ascii="Times New Roman" w:hAnsi="Times New Roman" w:cs="Times New Roman"/>
        <w:i/>
        <w:sz w:val="24"/>
        <w:szCs w:val="24"/>
      </w:rPr>
      <w:tab/>
    </w:r>
    <w:r w:rsidRPr="00CD2641">
      <w:rPr>
        <w:rFonts w:ascii="Times New Roman" w:hAnsi="Times New Roman" w:cs="Times New Roman"/>
        <w:i/>
        <w:sz w:val="24"/>
        <w:szCs w:val="24"/>
      </w:rPr>
      <w:fldChar w:fldCharType="begin"/>
    </w:r>
    <w:r w:rsidRPr="00CD2641">
      <w:rPr>
        <w:rFonts w:ascii="Times New Roman" w:hAnsi="Times New Roman" w:cs="Times New Roman"/>
        <w:i/>
        <w:sz w:val="24"/>
        <w:szCs w:val="24"/>
      </w:rPr>
      <w:instrText xml:space="preserve"> PAGE   \* MERGEFORMAT </w:instrText>
    </w:r>
    <w:r w:rsidRPr="00CD2641">
      <w:rPr>
        <w:rFonts w:ascii="Times New Roman" w:hAnsi="Times New Roman" w:cs="Times New Roman"/>
        <w:i/>
        <w:sz w:val="24"/>
        <w:szCs w:val="24"/>
      </w:rPr>
      <w:fldChar w:fldCharType="separate"/>
    </w:r>
    <w:r w:rsidR="00806D80">
      <w:rPr>
        <w:rFonts w:ascii="Times New Roman" w:hAnsi="Times New Roman" w:cs="Times New Roman"/>
        <w:i/>
        <w:noProof/>
        <w:sz w:val="24"/>
        <w:szCs w:val="24"/>
      </w:rPr>
      <w:t>6</w:t>
    </w:r>
    <w:r w:rsidRPr="00CD2641">
      <w:rPr>
        <w:rFonts w:ascii="Times New Roman" w:hAnsi="Times New Roman" w:cs="Times New Roman"/>
        <w:i/>
        <w:noProof/>
        <w:sz w:val="24"/>
        <w:szCs w:val="24"/>
      </w:rPr>
      <w:fldChar w:fldCharType="end"/>
    </w:r>
    <w:r>
      <w:rPr>
        <w:rFonts w:ascii="Times New Roman" w:hAnsi="Times New Roman" w:cs="Times New Roman"/>
        <w:i/>
        <w:noProof/>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F304A"/>
    <w:multiLevelType w:val="hybridMultilevel"/>
    <w:tmpl w:val="4F76D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A0NDU2NzYwMDEzMDJW0lEKTi0uzszPAykwrAUA8LltrCwAAAA="/>
  </w:docVars>
  <w:rsids>
    <w:rsidRoot w:val="0057237F"/>
    <w:rsid w:val="00283B9A"/>
    <w:rsid w:val="002D34C2"/>
    <w:rsid w:val="00357E86"/>
    <w:rsid w:val="0057237F"/>
    <w:rsid w:val="00573BF3"/>
    <w:rsid w:val="007940CB"/>
    <w:rsid w:val="00806D80"/>
    <w:rsid w:val="00820882"/>
    <w:rsid w:val="008805D0"/>
    <w:rsid w:val="008B0332"/>
    <w:rsid w:val="008C396F"/>
    <w:rsid w:val="00A33474"/>
    <w:rsid w:val="00AD2A0C"/>
    <w:rsid w:val="00B768C2"/>
    <w:rsid w:val="00B93AE8"/>
    <w:rsid w:val="00B968D4"/>
    <w:rsid w:val="00CB1E5E"/>
    <w:rsid w:val="00CB3F92"/>
    <w:rsid w:val="00CD2641"/>
    <w:rsid w:val="00DA75C4"/>
    <w:rsid w:val="00DD5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8F0506-56A6-4365-8E22-EDF1122C4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E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5195"/>
    <w:pPr>
      <w:ind w:left="720"/>
      <w:contextualSpacing/>
    </w:pPr>
  </w:style>
  <w:style w:type="paragraph" w:styleId="Header">
    <w:name w:val="header"/>
    <w:basedOn w:val="Normal"/>
    <w:link w:val="HeaderChar"/>
    <w:uiPriority w:val="99"/>
    <w:unhideWhenUsed/>
    <w:rsid w:val="00283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B9A"/>
  </w:style>
  <w:style w:type="paragraph" w:styleId="Footer">
    <w:name w:val="footer"/>
    <w:basedOn w:val="Normal"/>
    <w:link w:val="FooterChar"/>
    <w:uiPriority w:val="99"/>
    <w:unhideWhenUsed/>
    <w:rsid w:val="00283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B9A"/>
  </w:style>
  <w:style w:type="character" w:customStyle="1" w:styleId="Heading1Char">
    <w:name w:val="Heading 1 Char"/>
    <w:basedOn w:val="DefaultParagraphFont"/>
    <w:link w:val="Heading1"/>
    <w:uiPriority w:val="9"/>
    <w:rsid w:val="00357E8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57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782836">
      <w:bodyDiv w:val="1"/>
      <w:marLeft w:val="0"/>
      <w:marRight w:val="0"/>
      <w:marTop w:val="0"/>
      <w:marBottom w:val="0"/>
      <w:divBdr>
        <w:top w:val="none" w:sz="0" w:space="0" w:color="auto"/>
        <w:left w:val="none" w:sz="0" w:space="0" w:color="auto"/>
        <w:bottom w:val="none" w:sz="0" w:space="0" w:color="auto"/>
        <w:right w:val="none" w:sz="0" w:space="0" w:color="auto"/>
      </w:divBdr>
    </w:div>
    <w:div w:id="989334288">
      <w:bodyDiv w:val="1"/>
      <w:marLeft w:val="0"/>
      <w:marRight w:val="0"/>
      <w:marTop w:val="0"/>
      <w:marBottom w:val="0"/>
      <w:divBdr>
        <w:top w:val="none" w:sz="0" w:space="0" w:color="auto"/>
        <w:left w:val="none" w:sz="0" w:space="0" w:color="auto"/>
        <w:bottom w:val="none" w:sz="0" w:space="0" w:color="auto"/>
        <w:right w:val="none" w:sz="0" w:space="0" w:color="auto"/>
      </w:divBdr>
    </w:div>
    <w:div w:id="156579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jpeg" /><Relationship Id="rId5" Type="http://schemas.openxmlformats.org/officeDocument/2006/relationships/webSettings" Target="webSettings.xml" /><Relationship Id="rId10" Type="http://schemas.openxmlformats.org/officeDocument/2006/relationships/image" Target="media/image3.jpeg"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Col14</b:Tag>
    <b:SourceType>InternetSite</b:SourceType>
    <b:Guid>{44BF3368-8778-4F52-8041-F714E2F8DD05}</b:Guid>
    <b:Title>Explainer: what is production design?</b:Title>
    <b:InternetSiteTitle>theconversation.com</b:InternetSiteTitle>
    <b:Year>2014</b:Year>
    <b:Month>March</b:Month>
    <b:Day>18</b:Day>
    <b:URL>https://theconversation.com/explainer-what-is-production-design-24062</b:URL>
    <b:Author>
      <b:Author>
        <b:NameList>
          <b:Person>
            <b:Last>MacGillivray</b:Last>
            <b:First>Colin</b:First>
          </b:Person>
        </b:NameList>
      </b:Author>
    </b:Author>
    <b:RefOrder>2</b:RefOrder>
  </b:Source>
  <b:Source>
    <b:Tag>Cat18</b:Tag>
    <b:SourceType>InternetSite</b:SourceType>
    <b:Guid>{72B82288-574A-4DAE-8588-0C0897755B1A}</b:Guid>
    <b:Author>
      <b:Author>
        <b:NameList>
          <b:Person>
            <b:Last>Whitlock</b:Last>
            <b:First>Cathy</b:First>
          </b:Person>
        </b:NameList>
      </b:Author>
    </b:Author>
    <b:Title>Top 10 Hollywood Production Design Programs Revealed</b:Title>
    <b:InternetSiteTitle>www.hollywoodreporter.com</b:InternetSiteTitle>
    <b:Year>2018</b:Year>
    <b:Month>May</b:Month>
    <b:Day>10</b:Day>
    <b:URL>https://www.hollywoodreporter.com/lists/top-10-hollywood-production-design-programs-revealed-1148314</b:URL>
    <b:RefOrder>1</b:RefOrder>
  </b:Source>
</b:Sources>
</file>

<file path=customXml/itemProps1.xml><?xml version="1.0" encoding="utf-8"?>
<ds:datastoreItem xmlns:ds="http://schemas.openxmlformats.org/officeDocument/2006/customXml" ds:itemID="{8DBBFBB7-2AE6-0540-A591-CFFD568DD81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charlies nderitu</dc:creator>
  <cp:keywords/>
  <dc:description/>
  <cp:lastModifiedBy>kamah amos</cp:lastModifiedBy>
  <cp:revision>2</cp:revision>
  <dcterms:created xsi:type="dcterms:W3CDTF">2019-04-28T13:55:00Z</dcterms:created>
  <dcterms:modified xsi:type="dcterms:W3CDTF">2019-04-28T13:55:00Z</dcterms:modified>
</cp:coreProperties>
</file>