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6FF" w:rsidRPr="00CE5EAB"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CE5EAB"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CE5EAB"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CE5EAB" w:rsidRDefault="00494CF7" w:rsidP="00494CF7">
      <w:pPr>
        <w:tabs>
          <w:tab w:val="left" w:pos="8415"/>
        </w:tabs>
        <w:spacing w:after="0" w:line="480" w:lineRule="auto"/>
        <w:jc w:val="both"/>
        <w:rPr>
          <w:rFonts w:ascii="Times New Roman" w:hAnsi="Times New Roman" w:cs="Times New Roman"/>
          <w:color w:val="000000" w:themeColor="text1"/>
          <w:sz w:val="24"/>
          <w:szCs w:val="24"/>
          <w:shd w:val="clear" w:color="auto" w:fill="FFFFFF"/>
        </w:rPr>
      </w:pPr>
      <w:r w:rsidRPr="00CE5EAB">
        <w:rPr>
          <w:rFonts w:ascii="Times New Roman" w:hAnsi="Times New Roman" w:cs="Times New Roman"/>
          <w:color w:val="000000" w:themeColor="text1"/>
          <w:sz w:val="24"/>
          <w:szCs w:val="24"/>
          <w:shd w:val="clear" w:color="auto" w:fill="FFFFFF"/>
        </w:rPr>
        <w:tab/>
      </w:r>
    </w:p>
    <w:p w:rsidR="008976FF" w:rsidRPr="00CE5EAB"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CE5EAB"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CE5EAB" w:rsidRDefault="008976FF" w:rsidP="00FD2E80">
      <w:pPr>
        <w:spacing w:after="0" w:line="480" w:lineRule="auto"/>
        <w:jc w:val="both"/>
        <w:rPr>
          <w:rFonts w:ascii="Times New Roman" w:hAnsi="Times New Roman" w:cs="Times New Roman"/>
          <w:color w:val="000000" w:themeColor="text1"/>
          <w:sz w:val="24"/>
          <w:szCs w:val="24"/>
          <w:shd w:val="clear" w:color="auto" w:fill="FFFFFF"/>
        </w:rPr>
      </w:pPr>
    </w:p>
    <w:p w:rsidR="008976FF" w:rsidRPr="00CE5EAB" w:rsidRDefault="00494CF7" w:rsidP="00494CF7">
      <w:pPr>
        <w:tabs>
          <w:tab w:val="left" w:pos="8505"/>
        </w:tabs>
        <w:spacing w:after="0" w:line="480" w:lineRule="auto"/>
        <w:jc w:val="both"/>
        <w:rPr>
          <w:rFonts w:ascii="Times New Roman" w:hAnsi="Times New Roman" w:cs="Times New Roman"/>
          <w:color w:val="000000" w:themeColor="text1"/>
          <w:sz w:val="24"/>
          <w:szCs w:val="24"/>
          <w:shd w:val="clear" w:color="auto" w:fill="FFFFFF"/>
        </w:rPr>
      </w:pPr>
      <w:r w:rsidRPr="00CE5EAB">
        <w:rPr>
          <w:rFonts w:ascii="Times New Roman" w:hAnsi="Times New Roman" w:cs="Times New Roman"/>
          <w:color w:val="000000" w:themeColor="text1"/>
          <w:sz w:val="24"/>
          <w:szCs w:val="24"/>
          <w:shd w:val="clear" w:color="auto" w:fill="FFFFFF"/>
        </w:rPr>
        <w:tab/>
      </w:r>
    </w:p>
    <w:p w:rsidR="00DC40FD" w:rsidRPr="00CE5EAB" w:rsidRDefault="00DC40FD" w:rsidP="00FD2E80">
      <w:pPr>
        <w:spacing w:after="0" w:line="480" w:lineRule="auto"/>
        <w:jc w:val="center"/>
        <w:rPr>
          <w:rFonts w:ascii="Times New Roman" w:hAnsi="Times New Roman" w:cs="Times New Roman"/>
          <w:color w:val="000000" w:themeColor="text1"/>
          <w:sz w:val="24"/>
          <w:szCs w:val="24"/>
          <w:shd w:val="clear" w:color="auto" w:fill="FFFFFF"/>
        </w:rPr>
      </w:pPr>
      <w:r w:rsidRPr="00CE5EAB">
        <w:rPr>
          <w:rFonts w:ascii="Times New Roman" w:hAnsi="Times New Roman" w:cs="Times New Roman"/>
          <w:color w:val="000000" w:themeColor="text1"/>
          <w:sz w:val="24"/>
          <w:szCs w:val="24"/>
          <w:shd w:val="clear" w:color="auto" w:fill="FFFFFF"/>
        </w:rPr>
        <w:t>Business Case</w:t>
      </w:r>
    </w:p>
    <w:p w:rsidR="007E7584" w:rsidRPr="00CE5EAB" w:rsidRDefault="003C3436" w:rsidP="00FD2E80">
      <w:pPr>
        <w:spacing w:after="0" w:line="480" w:lineRule="auto"/>
        <w:jc w:val="center"/>
        <w:rPr>
          <w:rFonts w:ascii="Times New Roman" w:hAnsi="Times New Roman" w:cs="Times New Roman"/>
          <w:color w:val="000000" w:themeColor="text1"/>
          <w:sz w:val="24"/>
          <w:szCs w:val="24"/>
        </w:rPr>
      </w:pPr>
      <w:r w:rsidRPr="00CE5EAB">
        <w:rPr>
          <w:rFonts w:ascii="Times New Roman" w:hAnsi="Times New Roman" w:cs="Times New Roman"/>
          <w:color w:val="000000" w:themeColor="text1"/>
          <w:sz w:val="24"/>
          <w:szCs w:val="24"/>
        </w:rPr>
        <w:t>Institution:</w:t>
      </w:r>
    </w:p>
    <w:p w:rsidR="00165007" w:rsidRPr="00CE5EAB" w:rsidRDefault="000110BF" w:rsidP="00FD2E80">
      <w:pPr>
        <w:spacing w:after="0" w:line="480" w:lineRule="auto"/>
        <w:jc w:val="center"/>
        <w:rPr>
          <w:rFonts w:ascii="Times New Roman" w:hAnsi="Times New Roman" w:cs="Times New Roman"/>
          <w:color w:val="000000" w:themeColor="text1"/>
          <w:sz w:val="24"/>
          <w:szCs w:val="24"/>
        </w:rPr>
      </w:pPr>
      <w:r w:rsidRPr="00CE5EAB">
        <w:rPr>
          <w:rFonts w:ascii="Times New Roman" w:hAnsi="Times New Roman" w:cs="Times New Roman"/>
          <w:color w:val="000000" w:themeColor="text1"/>
          <w:sz w:val="24"/>
          <w:szCs w:val="24"/>
        </w:rPr>
        <w:t xml:space="preserve">Instructor: </w:t>
      </w:r>
    </w:p>
    <w:p w:rsidR="003C3436" w:rsidRPr="00CE5EAB" w:rsidRDefault="003C3436" w:rsidP="00FD2E80">
      <w:pPr>
        <w:spacing w:line="480" w:lineRule="auto"/>
        <w:jc w:val="center"/>
        <w:rPr>
          <w:rFonts w:ascii="Times New Roman" w:hAnsi="Times New Roman" w:cs="Times New Roman"/>
          <w:sz w:val="24"/>
          <w:szCs w:val="24"/>
        </w:rPr>
      </w:pPr>
    </w:p>
    <w:p w:rsidR="003C3436" w:rsidRPr="00CE5EAB" w:rsidRDefault="003C3436" w:rsidP="00FD2E80">
      <w:pPr>
        <w:spacing w:line="480" w:lineRule="auto"/>
        <w:jc w:val="center"/>
        <w:rPr>
          <w:rFonts w:ascii="Times New Roman" w:hAnsi="Times New Roman" w:cs="Times New Roman"/>
          <w:sz w:val="24"/>
          <w:szCs w:val="24"/>
        </w:rPr>
      </w:pPr>
      <w:r w:rsidRPr="00CE5EAB">
        <w:rPr>
          <w:rFonts w:ascii="Times New Roman" w:hAnsi="Times New Roman" w:cs="Times New Roman"/>
          <w:sz w:val="24"/>
          <w:szCs w:val="24"/>
        </w:rPr>
        <w:t>Name:</w:t>
      </w:r>
    </w:p>
    <w:p w:rsidR="003C3436" w:rsidRPr="00CE5EAB" w:rsidRDefault="00DC40FD" w:rsidP="00FD2E80">
      <w:pPr>
        <w:spacing w:line="480" w:lineRule="auto"/>
        <w:jc w:val="center"/>
        <w:rPr>
          <w:rFonts w:ascii="Times New Roman" w:hAnsi="Times New Roman" w:cs="Times New Roman"/>
          <w:sz w:val="24"/>
          <w:szCs w:val="24"/>
        </w:rPr>
      </w:pPr>
      <w:r w:rsidRPr="00CE5EAB">
        <w:rPr>
          <w:rFonts w:ascii="Times New Roman" w:hAnsi="Times New Roman" w:cs="Times New Roman"/>
          <w:sz w:val="24"/>
          <w:szCs w:val="24"/>
        </w:rPr>
        <w:t>Course code:</w:t>
      </w:r>
    </w:p>
    <w:p w:rsidR="003C3436" w:rsidRPr="00CE5EAB" w:rsidRDefault="003C3436" w:rsidP="00FD2E80">
      <w:pPr>
        <w:spacing w:line="480" w:lineRule="auto"/>
        <w:jc w:val="center"/>
        <w:rPr>
          <w:rFonts w:ascii="Times New Roman" w:hAnsi="Times New Roman" w:cs="Times New Roman"/>
          <w:sz w:val="24"/>
          <w:szCs w:val="24"/>
        </w:rPr>
      </w:pPr>
      <w:r w:rsidRPr="00CE5EAB">
        <w:rPr>
          <w:rFonts w:ascii="Times New Roman" w:hAnsi="Times New Roman" w:cs="Times New Roman"/>
          <w:sz w:val="24"/>
          <w:szCs w:val="24"/>
        </w:rPr>
        <w:t>2018</w:t>
      </w:r>
    </w:p>
    <w:p w:rsidR="008976FF" w:rsidRPr="00CE5EAB" w:rsidRDefault="008976FF" w:rsidP="00FD2E80">
      <w:pPr>
        <w:spacing w:line="480" w:lineRule="auto"/>
        <w:jc w:val="both"/>
        <w:rPr>
          <w:rFonts w:ascii="Times New Roman" w:hAnsi="Times New Roman" w:cs="Times New Roman"/>
          <w:sz w:val="24"/>
          <w:szCs w:val="24"/>
        </w:rPr>
      </w:pPr>
    </w:p>
    <w:p w:rsidR="008976FF" w:rsidRPr="00CE5EAB" w:rsidRDefault="008976FF" w:rsidP="00FD2E80">
      <w:pPr>
        <w:spacing w:line="480" w:lineRule="auto"/>
        <w:jc w:val="both"/>
        <w:rPr>
          <w:rFonts w:ascii="Times New Roman" w:hAnsi="Times New Roman" w:cs="Times New Roman"/>
          <w:sz w:val="24"/>
          <w:szCs w:val="24"/>
        </w:rPr>
      </w:pPr>
    </w:p>
    <w:p w:rsidR="00076405" w:rsidRPr="00CE5EAB" w:rsidRDefault="00076405" w:rsidP="00FD2E80">
      <w:pPr>
        <w:spacing w:line="480" w:lineRule="auto"/>
        <w:jc w:val="both"/>
        <w:rPr>
          <w:rFonts w:ascii="Times New Roman" w:hAnsi="Times New Roman" w:cs="Times New Roman"/>
          <w:sz w:val="24"/>
          <w:szCs w:val="24"/>
        </w:rPr>
      </w:pPr>
    </w:p>
    <w:p w:rsidR="00076405" w:rsidRPr="00CE5EAB" w:rsidRDefault="00076405" w:rsidP="00FD2E80">
      <w:pPr>
        <w:spacing w:line="480" w:lineRule="auto"/>
        <w:jc w:val="both"/>
        <w:rPr>
          <w:rFonts w:ascii="Times New Roman" w:hAnsi="Times New Roman" w:cs="Times New Roman"/>
          <w:sz w:val="24"/>
          <w:szCs w:val="24"/>
        </w:rPr>
      </w:pPr>
    </w:p>
    <w:p w:rsidR="00076405" w:rsidRPr="00CE5EAB" w:rsidRDefault="00076405" w:rsidP="00FD2E80">
      <w:pPr>
        <w:spacing w:line="480" w:lineRule="auto"/>
        <w:jc w:val="both"/>
        <w:rPr>
          <w:rFonts w:ascii="Times New Roman" w:hAnsi="Times New Roman" w:cs="Times New Roman"/>
          <w:sz w:val="24"/>
          <w:szCs w:val="24"/>
        </w:rPr>
      </w:pPr>
    </w:p>
    <w:p w:rsidR="00CB33EC" w:rsidRPr="006B67E3" w:rsidRDefault="00CB33EC" w:rsidP="00CB33EC">
      <w:pPr>
        <w:spacing w:line="480" w:lineRule="auto"/>
        <w:jc w:val="center"/>
        <w:rPr>
          <w:rFonts w:ascii="Times New Roman" w:hAnsi="Times New Roman" w:cs="Times New Roman"/>
          <w:b/>
          <w:sz w:val="24"/>
          <w:szCs w:val="24"/>
        </w:rPr>
      </w:pPr>
      <w:r w:rsidRPr="006B67E3">
        <w:rPr>
          <w:rFonts w:ascii="Times New Roman" w:hAnsi="Times New Roman" w:cs="Times New Roman"/>
          <w:b/>
          <w:sz w:val="24"/>
          <w:szCs w:val="24"/>
        </w:rPr>
        <w:lastRenderedPageBreak/>
        <w:t>SWOT Analysis</w:t>
      </w:r>
    </w:p>
    <w:p w:rsidR="00CB33EC" w:rsidRPr="00CB33EC" w:rsidRDefault="00CB33EC" w:rsidP="00CB33EC">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this analysis, I am going to justify my knowledge about SWOT using one of the best companies in business in the world, Coca Cola.</w:t>
      </w:r>
    </w:p>
    <w:p w:rsidR="00CB33EC" w:rsidRPr="006B67E3" w:rsidRDefault="00CB33EC" w:rsidP="00CB33EC">
      <w:pPr>
        <w:spacing w:line="480" w:lineRule="auto"/>
        <w:jc w:val="center"/>
        <w:rPr>
          <w:rFonts w:ascii="Times New Roman" w:hAnsi="Times New Roman" w:cs="Times New Roman"/>
          <w:b/>
          <w:sz w:val="24"/>
          <w:szCs w:val="24"/>
        </w:rPr>
      </w:pPr>
      <w:r w:rsidRPr="006B67E3">
        <w:rPr>
          <w:rFonts w:ascii="Times New Roman" w:hAnsi="Times New Roman" w:cs="Times New Roman"/>
          <w:b/>
          <w:sz w:val="24"/>
          <w:szCs w:val="24"/>
        </w:rPr>
        <w:t>Strengths</w:t>
      </w:r>
    </w:p>
    <w:p w:rsidR="00CB33EC" w:rsidRPr="006B67E3" w:rsidRDefault="00CB33EC" w:rsidP="00CB33EC">
      <w:pPr>
        <w:spacing w:line="480" w:lineRule="auto"/>
        <w:ind w:firstLine="720"/>
        <w:rPr>
          <w:rFonts w:ascii="Times New Roman" w:hAnsi="Times New Roman" w:cs="Times New Roman"/>
          <w:sz w:val="24"/>
          <w:szCs w:val="24"/>
        </w:rPr>
      </w:pPr>
      <w:r w:rsidRPr="006B67E3">
        <w:rPr>
          <w:rFonts w:ascii="Times New Roman" w:hAnsi="Times New Roman" w:cs="Times New Roman"/>
          <w:sz w:val="24"/>
          <w:szCs w:val="24"/>
        </w:rPr>
        <w:t xml:space="preserve">Coca-Cola Company has some of the best widely recognized brands worldwide. The company brands such as Coke Zero, </w:t>
      </w:r>
      <w:proofErr w:type="gramStart"/>
      <w:r w:rsidRPr="006B67E3">
        <w:rPr>
          <w:rFonts w:ascii="Times New Roman" w:hAnsi="Times New Roman" w:cs="Times New Roman"/>
          <w:sz w:val="24"/>
          <w:szCs w:val="24"/>
        </w:rPr>
        <w:t>Fanta</w:t>
      </w:r>
      <w:proofErr w:type="gramEnd"/>
      <w:r w:rsidRPr="006B67E3">
        <w:rPr>
          <w:rFonts w:ascii="Times New Roman" w:hAnsi="Times New Roman" w:cs="Times New Roman"/>
          <w:sz w:val="24"/>
          <w:szCs w:val="24"/>
        </w:rPr>
        <w:t xml:space="preserve"> and Sprites are widely known and consumed. This gives the company a market advantage as compared to its competitors. It has a good brand awareness and over the </w:t>
      </w:r>
      <w:proofErr w:type="gramStart"/>
      <w:r w:rsidRPr="006B67E3">
        <w:rPr>
          <w:rFonts w:ascii="Times New Roman" w:hAnsi="Times New Roman" w:cs="Times New Roman"/>
          <w:sz w:val="24"/>
          <w:szCs w:val="24"/>
        </w:rPr>
        <w:t>past</w:t>
      </w:r>
      <w:proofErr w:type="gramEnd"/>
      <w:r w:rsidRPr="006B67E3">
        <w:rPr>
          <w:rFonts w:ascii="Times New Roman" w:hAnsi="Times New Roman" w:cs="Times New Roman"/>
          <w:sz w:val="24"/>
          <w:szCs w:val="24"/>
        </w:rPr>
        <w:t xml:space="preserve"> it has maintained its top post. At the same time, the company’s financial resources fuel the company’s marketing efforts as well as high product innovation that propels the market share gain of the company in the beverage industry. The Coca-Cola Company boasts of a robust distribution network that ensures that products are made available in over 200 nations worldwide (</w:t>
      </w:r>
      <w:r w:rsidR="00501D66">
        <w:rPr>
          <w:rFonts w:ascii="Times New Roman" w:hAnsi="Times New Roman" w:cs="Times New Roman"/>
          <w:color w:val="000000" w:themeColor="text1"/>
          <w:sz w:val="24"/>
          <w:szCs w:val="24"/>
        </w:rPr>
        <w:t xml:space="preserve">Gould, Brian, </w:t>
      </w:r>
      <w:r w:rsidR="00501D66">
        <w:rPr>
          <w:rFonts w:ascii="Times New Roman" w:hAnsi="Times New Roman" w:cs="Times New Roman"/>
          <w:color w:val="000000" w:themeColor="text1"/>
          <w:sz w:val="24"/>
          <w:szCs w:val="24"/>
        </w:rPr>
        <w:t>2005</w:t>
      </w:r>
      <w:r w:rsidRPr="006B67E3">
        <w:rPr>
          <w:rFonts w:ascii="Times New Roman" w:hAnsi="Times New Roman" w:cs="Times New Roman"/>
          <w:sz w:val="24"/>
          <w:szCs w:val="24"/>
        </w:rPr>
        <w:t xml:space="preserve">). </w:t>
      </w:r>
    </w:p>
    <w:p w:rsidR="00CB33EC" w:rsidRPr="006B67E3" w:rsidRDefault="00CB33EC" w:rsidP="00CB33EC">
      <w:pPr>
        <w:spacing w:line="480" w:lineRule="auto"/>
        <w:ind w:firstLine="720"/>
        <w:rPr>
          <w:rFonts w:ascii="Times New Roman" w:hAnsi="Times New Roman" w:cs="Times New Roman"/>
          <w:b/>
          <w:sz w:val="24"/>
          <w:szCs w:val="24"/>
        </w:rPr>
      </w:pPr>
      <w:r w:rsidRPr="006B67E3">
        <w:rPr>
          <w:rFonts w:ascii="Times New Roman" w:hAnsi="Times New Roman" w:cs="Times New Roman"/>
          <w:sz w:val="24"/>
          <w:szCs w:val="24"/>
        </w:rPr>
        <w:t xml:space="preserve">The Coca-Cola Company has the world’s largest distribution network. It has the ability to use its own controlled distributors as well as the independent distributors who distribute evenly the company’s products. This distribution network enable Coca-Cola Company to manage costs and introduce more brands into the market at a faster rate that ensures saturation of the company brands to outdo the competitors. This enables Coca-Cola Company to reach for new customers in the remote locations. Generally, this distribution network is helps Coca-Cola Company to increase its deliveries </w:t>
      </w:r>
      <w:proofErr w:type="gramStart"/>
      <w:r w:rsidRPr="006B67E3">
        <w:rPr>
          <w:rFonts w:ascii="Times New Roman" w:hAnsi="Times New Roman" w:cs="Times New Roman"/>
          <w:sz w:val="24"/>
          <w:szCs w:val="24"/>
        </w:rPr>
        <w:t>and also</w:t>
      </w:r>
      <w:proofErr w:type="gramEnd"/>
      <w:r w:rsidRPr="006B67E3">
        <w:rPr>
          <w:rFonts w:ascii="Times New Roman" w:hAnsi="Times New Roman" w:cs="Times New Roman"/>
          <w:sz w:val="24"/>
          <w:szCs w:val="24"/>
        </w:rPr>
        <w:t xml:space="preserve"> the vast global market presence </w:t>
      </w:r>
      <w:r w:rsidR="00501D66" w:rsidRPr="006B67E3">
        <w:rPr>
          <w:rFonts w:ascii="Times New Roman" w:hAnsi="Times New Roman" w:cs="Times New Roman"/>
          <w:sz w:val="24"/>
          <w:szCs w:val="24"/>
        </w:rPr>
        <w:t>(</w:t>
      </w:r>
      <w:r w:rsidR="00501D66">
        <w:rPr>
          <w:rFonts w:ascii="Times New Roman" w:hAnsi="Times New Roman" w:cs="Times New Roman"/>
          <w:color w:val="000000" w:themeColor="text1"/>
          <w:sz w:val="24"/>
          <w:szCs w:val="24"/>
        </w:rPr>
        <w:t>Gould, Brian, 2005</w:t>
      </w:r>
      <w:r w:rsidR="00501D66" w:rsidRPr="006B67E3">
        <w:rPr>
          <w:rFonts w:ascii="Times New Roman" w:hAnsi="Times New Roman" w:cs="Times New Roman"/>
          <w:sz w:val="24"/>
          <w:szCs w:val="24"/>
        </w:rPr>
        <w:t>).</w:t>
      </w:r>
    </w:p>
    <w:p w:rsidR="00CB33EC" w:rsidRPr="006B67E3" w:rsidRDefault="00CB33EC" w:rsidP="00CB33EC">
      <w:pPr>
        <w:spacing w:line="480" w:lineRule="auto"/>
        <w:jc w:val="center"/>
        <w:rPr>
          <w:rFonts w:ascii="Times New Roman" w:hAnsi="Times New Roman" w:cs="Times New Roman"/>
          <w:b/>
          <w:sz w:val="24"/>
          <w:szCs w:val="24"/>
        </w:rPr>
      </w:pPr>
      <w:r w:rsidRPr="006B67E3">
        <w:rPr>
          <w:rFonts w:ascii="Times New Roman" w:hAnsi="Times New Roman" w:cs="Times New Roman"/>
          <w:b/>
          <w:sz w:val="24"/>
          <w:szCs w:val="24"/>
        </w:rPr>
        <w:t>Weaknesses</w:t>
      </w:r>
    </w:p>
    <w:p w:rsidR="00CB33EC" w:rsidRPr="006B67E3" w:rsidRDefault="00CB33EC" w:rsidP="00CB33EC">
      <w:pPr>
        <w:spacing w:line="480" w:lineRule="auto"/>
        <w:jc w:val="both"/>
        <w:rPr>
          <w:rFonts w:ascii="Times New Roman" w:hAnsi="Times New Roman" w:cs="Times New Roman"/>
          <w:sz w:val="24"/>
          <w:szCs w:val="24"/>
        </w:rPr>
      </w:pPr>
      <w:r w:rsidRPr="006B67E3">
        <w:rPr>
          <w:rFonts w:ascii="Times New Roman" w:hAnsi="Times New Roman" w:cs="Times New Roman"/>
          <w:b/>
          <w:sz w:val="24"/>
          <w:szCs w:val="24"/>
        </w:rPr>
        <w:lastRenderedPageBreak/>
        <w:tab/>
      </w:r>
      <w:r w:rsidRPr="006B67E3">
        <w:rPr>
          <w:rFonts w:ascii="Times New Roman" w:hAnsi="Times New Roman" w:cs="Times New Roman"/>
          <w:sz w:val="24"/>
          <w:szCs w:val="24"/>
        </w:rPr>
        <w:t xml:space="preserve">Competition with its rivals such as PepsiCo is a thorn in the flesh for the company. The market for beverage products </w:t>
      </w:r>
      <w:proofErr w:type="gramStart"/>
      <w:r w:rsidRPr="006B67E3">
        <w:rPr>
          <w:rFonts w:ascii="Times New Roman" w:hAnsi="Times New Roman" w:cs="Times New Roman"/>
          <w:sz w:val="24"/>
          <w:szCs w:val="24"/>
        </w:rPr>
        <w:t>would have been fully occupied</w:t>
      </w:r>
      <w:proofErr w:type="gramEnd"/>
      <w:r w:rsidRPr="006B67E3">
        <w:rPr>
          <w:rFonts w:ascii="Times New Roman" w:hAnsi="Times New Roman" w:cs="Times New Roman"/>
          <w:sz w:val="24"/>
          <w:szCs w:val="24"/>
        </w:rPr>
        <w:t xml:space="preserve"> by Coca-Cola Company had it not for PepsiCo and other market competitors. This is a market weakness to Coca-Cola Company and they cannot relent. Coca-Cola Company is still missing </w:t>
      </w:r>
      <w:proofErr w:type="gramStart"/>
      <w:r w:rsidRPr="006B67E3">
        <w:rPr>
          <w:rFonts w:ascii="Times New Roman" w:hAnsi="Times New Roman" w:cs="Times New Roman"/>
          <w:sz w:val="24"/>
          <w:szCs w:val="24"/>
        </w:rPr>
        <w:t>on some points such as the introduction of super brands from snacks in the market</w:t>
      </w:r>
      <w:proofErr w:type="gramEnd"/>
      <w:r w:rsidRPr="006B67E3">
        <w:rPr>
          <w:rFonts w:ascii="Times New Roman" w:hAnsi="Times New Roman" w:cs="Times New Roman"/>
          <w:sz w:val="24"/>
          <w:szCs w:val="24"/>
        </w:rPr>
        <w:t xml:space="preserve"> something that PepsiCo is seriously working on and gaining market share quickly. This market segment has proved to be a good revenue driver for the PepsiCo. Most of the Coca-Cola Beverage brands are carbonated and this is a major problem that is affecting its beverage consumption no</w:t>
      </w:r>
      <w:bookmarkStart w:id="0" w:name="_GoBack"/>
      <w:bookmarkEnd w:id="0"/>
      <w:r w:rsidRPr="006B67E3">
        <w:rPr>
          <w:rFonts w:ascii="Times New Roman" w:hAnsi="Times New Roman" w:cs="Times New Roman"/>
          <w:sz w:val="24"/>
          <w:szCs w:val="24"/>
        </w:rPr>
        <w:t xml:space="preserve">wadays </w:t>
      </w:r>
      <w:r w:rsidR="00501D66" w:rsidRPr="006B67E3">
        <w:rPr>
          <w:rFonts w:ascii="Times New Roman" w:hAnsi="Times New Roman" w:cs="Times New Roman"/>
          <w:sz w:val="24"/>
          <w:szCs w:val="24"/>
        </w:rPr>
        <w:t>(</w:t>
      </w:r>
      <w:r w:rsidR="00501D66">
        <w:rPr>
          <w:rFonts w:ascii="Times New Roman" w:hAnsi="Times New Roman" w:cs="Times New Roman"/>
          <w:color w:val="000000" w:themeColor="text1"/>
          <w:sz w:val="24"/>
          <w:szCs w:val="24"/>
        </w:rPr>
        <w:t>Gould and</w:t>
      </w:r>
      <w:r w:rsidR="00501D66">
        <w:rPr>
          <w:rFonts w:ascii="Times New Roman" w:hAnsi="Times New Roman" w:cs="Times New Roman"/>
          <w:color w:val="000000" w:themeColor="text1"/>
          <w:sz w:val="24"/>
          <w:szCs w:val="24"/>
        </w:rPr>
        <w:t xml:space="preserve"> Brian, 2005</w:t>
      </w:r>
      <w:r w:rsidR="00501D66" w:rsidRPr="006B67E3">
        <w:rPr>
          <w:rFonts w:ascii="Times New Roman" w:hAnsi="Times New Roman" w:cs="Times New Roman"/>
          <w:sz w:val="24"/>
          <w:szCs w:val="24"/>
        </w:rPr>
        <w:t>).</w:t>
      </w:r>
    </w:p>
    <w:p w:rsidR="00CB33EC" w:rsidRPr="006B67E3" w:rsidRDefault="00CB33EC" w:rsidP="00CB33EC">
      <w:pPr>
        <w:spacing w:line="480" w:lineRule="auto"/>
        <w:ind w:firstLine="720"/>
        <w:jc w:val="both"/>
        <w:rPr>
          <w:rFonts w:ascii="Times New Roman" w:hAnsi="Times New Roman" w:cs="Times New Roman"/>
          <w:sz w:val="24"/>
          <w:szCs w:val="24"/>
        </w:rPr>
      </w:pPr>
      <w:r w:rsidRPr="006B67E3">
        <w:rPr>
          <w:rFonts w:ascii="Times New Roman" w:hAnsi="Times New Roman" w:cs="Times New Roman"/>
          <w:sz w:val="24"/>
          <w:szCs w:val="24"/>
        </w:rPr>
        <w:t xml:space="preserve">People want healthy drinks that will not put them at the risk of obesity and diabetes among other terminal diseases. This might force its loyal customers to look for healthy alternatives offered by the competitors. Water management is also a weakness that has caused </w:t>
      </w:r>
      <w:proofErr w:type="gramStart"/>
      <w:r w:rsidRPr="006B67E3">
        <w:rPr>
          <w:rFonts w:ascii="Times New Roman" w:hAnsi="Times New Roman" w:cs="Times New Roman"/>
          <w:sz w:val="24"/>
          <w:szCs w:val="24"/>
        </w:rPr>
        <w:t>a lot of</w:t>
      </w:r>
      <w:proofErr w:type="gramEnd"/>
      <w:r w:rsidRPr="006B67E3">
        <w:rPr>
          <w:rFonts w:ascii="Times New Roman" w:hAnsi="Times New Roman" w:cs="Times New Roman"/>
          <w:sz w:val="24"/>
          <w:szCs w:val="24"/>
        </w:rPr>
        <w:t xml:space="preserve"> management issues. Many groups of people/businesses have raised lawsuits because of </w:t>
      </w:r>
      <w:proofErr w:type="gramStart"/>
      <w:r w:rsidRPr="006B67E3">
        <w:rPr>
          <w:rFonts w:ascii="Times New Roman" w:hAnsi="Times New Roman" w:cs="Times New Roman"/>
          <w:sz w:val="24"/>
          <w:szCs w:val="24"/>
        </w:rPr>
        <w:t>Coca-Cola’s</w:t>
      </w:r>
      <w:proofErr w:type="gramEnd"/>
      <w:r w:rsidRPr="006B67E3">
        <w:rPr>
          <w:rFonts w:ascii="Times New Roman" w:hAnsi="Times New Roman" w:cs="Times New Roman"/>
          <w:sz w:val="24"/>
          <w:szCs w:val="24"/>
        </w:rPr>
        <w:t xml:space="preserve"> heavy consumption of water even in the water scarce regions. Several people over the past blamed Coca-Cola for using pesticides to clear water contaminants. The foreign currency fluctuations leads to the company incurring liabilities in the nations that use other currencies rather than the U.S dollar. This means that the decrease or the increase of the value of the operating currency affects the net revenues of the company </w:t>
      </w:r>
      <w:r w:rsidR="00501D66">
        <w:rPr>
          <w:rFonts w:ascii="Times New Roman" w:hAnsi="Times New Roman" w:cs="Times New Roman"/>
          <w:color w:val="000000" w:themeColor="text1"/>
          <w:sz w:val="24"/>
          <w:szCs w:val="24"/>
        </w:rPr>
        <w:t>(</w:t>
      </w:r>
      <w:r w:rsidR="00501D66" w:rsidRPr="00CB33EC">
        <w:rPr>
          <w:rFonts w:ascii="Times New Roman" w:hAnsi="Times New Roman" w:cs="Times New Roman"/>
          <w:color w:val="000000" w:themeColor="text1"/>
          <w:sz w:val="24"/>
          <w:szCs w:val="24"/>
        </w:rPr>
        <w:t>Banks</w:t>
      </w:r>
      <w:r w:rsidR="00501D66">
        <w:rPr>
          <w:rFonts w:ascii="Times New Roman" w:hAnsi="Times New Roman" w:cs="Times New Roman"/>
          <w:color w:val="000000" w:themeColor="text1"/>
          <w:sz w:val="24"/>
          <w:szCs w:val="24"/>
        </w:rPr>
        <w:t xml:space="preserve">, </w:t>
      </w:r>
      <w:r w:rsidR="00501D66" w:rsidRPr="00CB33EC">
        <w:rPr>
          <w:rFonts w:ascii="Times New Roman" w:hAnsi="Times New Roman" w:cs="Times New Roman"/>
          <w:color w:val="000000" w:themeColor="text1"/>
          <w:sz w:val="24"/>
          <w:szCs w:val="24"/>
        </w:rPr>
        <w:t>2016).</w:t>
      </w:r>
    </w:p>
    <w:p w:rsidR="00CB33EC" w:rsidRPr="006B67E3" w:rsidRDefault="00CB33EC" w:rsidP="00CB33EC">
      <w:pPr>
        <w:spacing w:line="480" w:lineRule="auto"/>
        <w:jc w:val="center"/>
        <w:rPr>
          <w:rFonts w:ascii="Times New Roman" w:hAnsi="Times New Roman" w:cs="Times New Roman"/>
          <w:b/>
          <w:sz w:val="24"/>
          <w:szCs w:val="24"/>
        </w:rPr>
      </w:pPr>
      <w:r w:rsidRPr="006B67E3">
        <w:rPr>
          <w:rFonts w:ascii="Times New Roman" w:hAnsi="Times New Roman" w:cs="Times New Roman"/>
          <w:b/>
          <w:sz w:val="24"/>
          <w:szCs w:val="24"/>
        </w:rPr>
        <w:t>Opportunities</w:t>
      </w:r>
    </w:p>
    <w:p w:rsidR="00CB33EC" w:rsidRPr="006B67E3" w:rsidRDefault="00CB33EC" w:rsidP="00CB33EC">
      <w:pPr>
        <w:spacing w:line="480" w:lineRule="auto"/>
        <w:jc w:val="both"/>
        <w:rPr>
          <w:rFonts w:ascii="Times New Roman" w:hAnsi="Times New Roman" w:cs="Times New Roman"/>
          <w:sz w:val="24"/>
          <w:szCs w:val="24"/>
        </w:rPr>
      </w:pPr>
      <w:r w:rsidRPr="006B67E3">
        <w:rPr>
          <w:rFonts w:ascii="Times New Roman" w:hAnsi="Times New Roman" w:cs="Times New Roman"/>
          <w:sz w:val="24"/>
          <w:szCs w:val="24"/>
        </w:rPr>
        <w:tab/>
      </w:r>
      <w:proofErr w:type="gramStart"/>
      <w:r w:rsidRPr="006B67E3">
        <w:rPr>
          <w:rFonts w:ascii="Times New Roman" w:hAnsi="Times New Roman" w:cs="Times New Roman"/>
          <w:sz w:val="24"/>
          <w:szCs w:val="24"/>
        </w:rPr>
        <w:t>“Diversification is a major opportunity that helps in the amount of offering that a company gives to its customers” (</w:t>
      </w:r>
      <w:r w:rsidRPr="006B67E3">
        <w:rPr>
          <w:rFonts w:ascii="Times New Roman" w:hAnsi="Times New Roman" w:cs="Times New Roman"/>
          <w:bCs/>
          <w:sz w:val="24"/>
          <w:szCs w:val="24"/>
        </w:rPr>
        <w:t>John &amp; Richard, 2015</w:t>
      </w:r>
      <w:r w:rsidRPr="006B67E3">
        <w:rPr>
          <w:rFonts w:ascii="Times New Roman" w:hAnsi="Times New Roman" w:cs="Times New Roman"/>
          <w:sz w:val="24"/>
          <w:szCs w:val="24"/>
        </w:rPr>
        <w:t>).).</w:t>
      </w:r>
      <w:proofErr w:type="gramEnd"/>
      <w:r w:rsidRPr="006B67E3">
        <w:rPr>
          <w:rFonts w:ascii="Times New Roman" w:hAnsi="Times New Roman" w:cs="Times New Roman"/>
          <w:sz w:val="24"/>
          <w:szCs w:val="24"/>
        </w:rPr>
        <w:t xml:space="preserve"> This gives the company a competitive advantage from its competitors. </w:t>
      </w:r>
      <w:proofErr w:type="gramStart"/>
      <w:r w:rsidRPr="006B67E3">
        <w:rPr>
          <w:rFonts w:ascii="Times New Roman" w:hAnsi="Times New Roman" w:cs="Times New Roman"/>
          <w:sz w:val="24"/>
          <w:szCs w:val="24"/>
        </w:rPr>
        <w:t>It is one way that Coca-Cola Company uses to get better sales and yields and at the same time satisfy customer wants/needs.</w:t>
      </w:r>
      <w:proofErr w:type="gramEnd"/>
      <w:r w:rsidRPr="006B67E3">
        <w:rPr>
          <w:rFonts w:ascii="Times New Roman" w:hAnsi="Times New Roman" w:cs="Times New Roman"/>
          <w:sz w:val="24"/>
          <w:szCs w:val="24"/>
        </w:rPr>
        <w:t xml:space="preserve"> Coca-Cola has an extended reach to the world’s </w:t>
      </w:r>
      <w:r w:rsidRPr="006B67E3">
        <w:rPr>
          <w:rFonts w:ascii="Times New Roman" w:hAnsi="Times New Roman" w:cs="Times New Roman"/>
          <w:sz w:val="24"/>
          <w:szCs w:val="24"/>
        </w:rPr>
        <w:lastRenderedPageBreak/>
        <w:t>population. The company has focused on boosting the wide variety of its business lines with new demands such as India and China who have ramped up juice and coffee brands for Coca-Cola Company. Developing nations have a high presence of the company brands and they are slowly accepting the need for healthy beverages. This will boost the higher consumption of Coca-Cola Company healthy brands such as the Diet Coke</w:t>
      </w:r>
      <w:r w:rsidR="00772879">
        <w:rPr>
          <w:rFonts w:ascii="Times New Roman" w:hAnsi="Times New Roman" w:cs="Times New Roman"/>
          <w:sz w:val="24"/>
          <w:szCs w:val="24"/>
        </w:rPr>
        <w:t xml:space="preserve"> (</w:t>
      </w:r>
      <w:r w:rsidR="00772879" w:rsidRPr="00CB33EC">
        <w:rPr>
          <w:rFonts w:ascii="Times New Roman" w:hAnsi="Times New Roman" w:cs="Times New Roman"/>
          <w:color w:val="000000" w:themeColor="text1"/>
          <w:sz w:val="24"/>
          <w:szCs w:val="24"/>
        </w:rPr>
        <w:t xml:space="preserve">Gaither, </w:t>
      </w:r>
      <w:r w:rsidR="00772879">
        <w:rPr>
          <w:rFonts w:ascii="Times New Roman" w:hAnsi="Times New Roman" w:cs="Times New Roman"/>
          <w:color w:val="000000" w:themeColor="text1"/>
          <w:sz w:val="24"/>
          <w:szCs w:val="24"/>
        </w:rPr>
        <w:t>Et. al.</w:t>
      </w:r>
      <w:r w:rsidR="00501D66">
        <w:rPr>
          <w:rFonts w:ascii="Times New Roman" w:hAnsi="Times New Roman" w:cs="Times New Roman"/>
          <w:color w:val="000000" w:themeColor="text1"/>
          <w:sz w:val="24"/>
          <w:szCs w:val="24"/>
        </w:rPr>
        <w:t>, 2016</w:t>
      </w:r>
      <w:r w:rsidRPr="006B67E3">
        <w:rPr>
          <w:rFonts w:ascii="Times New Roman" w:hAnsi="Times New Roman" w:cs="Times New Roman"/>
          <w:sz w:val="24"/>
          <w:szCs w:val="24"/>
        </w:rPr>
        <w:t xml:space="preserve">). </w:t>
      </w:r>
    </w:p>
    <w:p w:rsidR="00CB33EC" w:rsidRPr="006B67E3" w:rsidRDefault="00CB33EC" w:rsidP="00CB33EC">
      <w:pPr>
        <w:spacing w:line="480" w:lineRule="auto"/>
        <w:ind w:firstLine="720"/>
        <w:jc w:val="both"/>
        <w:rPr>
          <w:rFonts w:ascii="Times New Roman" w:hAnsi="Times New Roman" w:cs="Times New Roman"/>
          <w:sz w:val="24"/>
          <w:szCs w:val="24"/>
        </w:rPr>
      </w:pPr>
      <w:r w:rsidRPr="006B67E3">
        <w:rPr>
          <w:rFonts w:ascii="Times New Roman" w:hAnsi="Times New Roman" w:cs="Times New Roman"/>
          <w:sz w:val="24"/>
          <w:szCs w:val="24"/>
        </w:rPr>
        <w:t xml:space="preserve">On the other hand, packaged drinking water has been a major brand in the market today. Coca-Cola Company has found its way into the packed drinking water market segment that needs more expansion because of its full potential. The company also looks into improvement of its supply chain movement in order to bring the cost of its brands down. There is also the need for Coca-Cola Company to push its less known product into the market through launches in order to raise their sale volumes and increase revenue </w:t>
      </w:r>
      <w:r w:rsidR="00501D66">
        <w:rPr>
          <w:rFonts w:ascii="Times New Roman" w:hAnsi="Times New Roman" w:cs="Times New Roman"/>
          <w:color w:val="000000" w:themeColor="text1"/>
          <w:sz w:val="24"/>
          <w:szCs w:val="24"/>
        </w:rPr>
        <w:t>(</w:t>
      </w:r>
      <w:r w:rsidR="00501D66" w:rsidRPr="00CB33EC">
        <w:rPr>
          <w:rFonts w:ascii="Times New Roman" w:hAnsi="Times New Roman" w:cs="Times New Roman"/>
          <w:color w:val="000000" w:themeColor="text1"/>
          <w:sz w:val="24"/>
          <w:szCs w:val="24"/>
        </w:rPr>
        <w:t>Banks</w:t>
      </w:r>
      <w:r w:rsidR="00501D66">
        <w:rPr>
          <w:rFonts w:ascii="Times New Roman" w:hAnsi="Times New Roman" w:cs="Times New Roman"/>
          <w:color w:val="000000" w:themeColor="text1"/>
          <w:sz w:val="24"/>
          <w:szCs w:val="24"/>
        </w:rPr>
        <w:t xml:space="preserve">, </w:t>
      </w:r>
      <w:r w:rsidR="00501D66" w:rsidRPr="00CB33EC">
        <w:rPr>
          <w:rFonts w:ascii="Times New Roman" w:hAnsi="Times New Roman" w:cs="Times New Roman"/>
          <w:color w:val="000000" w:themeColor="text1"/>
          <w:sz w:val="24"/>
          <w:szCs w:val="24"/>
        </w:rPr>
        <w:t>2016).</w:t>
      </w:r>
    </w:p>
    <w:p w:rsidR="00CB33EC" w:rsidRPr="006B67E3" w:rsidRDefault="00CB33EC" w:rsidP="00CB33EC">
      <w:pPr>
        <w:spacing w:line="480" w:lineRule="auto"/>
        <w:jc w:val="center"/>
        <w:rPr>
          <w:rFonts w:ascii="Times New Roman" w:hAnsi="Times New Roman" w:cs="Times New Roman"/>
          <w:b/>
          <w:sz w:val="24"/>
          <w:szCs w:val="24"/>
        </w:rPr>
      </w:pPr>
      <w:r w:rsidRPr="006B67E3">
        <w:rPr>
          <w:rFonts w:ascii="Times New Roman" w:hAnsi="Times New Roman" w:cs="Times New Roman"/>
          <w:b/>
          <w:sz w:val="24"/>
          <w:szCs w:val="24"/>
        </w:rPr>
        <w:t>Threats</w:t>
      </w:r>
    </w:p>
    <w:p w:rsidR="00CB33EC" w:rsidRPr="006B67E3" w:rsidRDefault="00CB33EC" w:rsidP="00CB33EC">
      <w:pPr>
        <w:spacing w:line="480" w:lineRule="auto"/>
        <w:ind w:firstLine="720"/>
        <w:jc w:val="both"/>
        <w:rPr>
          <w:rFonts w:ascii="Times New Roman" w:hAnsi="Times New Roman" w:cs="Times New Roman"/>
          <w:sz w:val="24"/>
          <w:szCs w:val="24"/>
        </w:rPr>
      </w:pPr>
      <w:r w:rsidRPr="006B67E3">
        <w:rPr>
          <w:rFonts w:ascii="Times New Roman" w:hAnsi="Times New Roman" w:cs="Times New Roman"/>
          <w:sz w:val="24"/>
          <w:szCs w:val="24"/>
        </w:rPr>
        <w:t xml:space="preserve">The sourcing of raw materials is a big threat to Coca-Cola Company. </w:t>
      </w:r>
      <w:proofErr w:type="gramStart"/>
      <w:r w:rsidRPr="006B67E3">
        <w:rPr>
          <w:rFonts w:ascii="Times New Roman" w:hAnsi="Times New Roman" w:cs="Times New Roman"/>
          <w:sz w:val="24"/>
          <w:szCs w:val="24"/>
        </w:rPr>
        <w:t>It is a scarce commodity mostly in areas that experience climate change.</w:t>
      </w:r>
      <w:proofErr w:type="gramEnd"/>
      <w:r w:rsidRPr="006B67E3">
        <w:rPr>
          <w:rFonts w:ascii="Times New Roman" w:hAnsi="Times New Roman" w:cs="Times New Roman"/>
          <w:sz w:val="24"/>
          <w:szCs w:val="24"/>
        </w:rPr>
        <w:t xml:space="preserve"> When water </w:t>
      </w:r>
      <w:proofErr w:type="gramStart"/>
      <w:r w:rsidRPr="006B67E3">
        <w:rPr>
          <w:rFonts w:ascii="Times New Roman" w:hAnsi="Times New Roman" w:cs="Times New Roman"/>
          <w:sz w:val="24"/>
          <w:szCs w:val="24"/>
        </w:rPr>
        <w:t>is rationed</w:t>
      </w:r>
      <w:proofErr w:type="gramEnd"/>
      <w:r w:rsidRPr="006B67E3">
        <w:rPr>
          <w:rFonts w:ascii="Times New Roman" w:hAnsi="Times New Roman" w:cs="Times New Roman"/>
          <w:sz w:val="24"/>
          <w:szCs w:val="24"/>
        </w:rPr>
        <w:t xml:space="preserve">, Coca-Cola Company production is greatly affected and it eats on the revenue as well as the capacity of distribution. Indirect competitors in the market also pose a major threat. They include PepsiCo, Coffee chains such as the Starbucks. They bring big competition to Coca-Cola Company. Energy drinks market like the Red bull are slowly getting away with the Company’s market share. </w:t>
      </w:r>
      <w:proofErr w:type="gramStart"/>
      <w:r w:rsidRPr="006B67E3">
        <w:rPr>
          <w:rFonts w:ascii="Times New Roman" w:hAnsi="Times New Roman" w:cs="Times New Roman"/>
          <w:sz w:val="24"/>
          <w:szCs w:val="24"/>
        </w:rPr>
        <w:t>(</w:t>
      </w:r>
      <w:r w:rsidR="00772879">
        <w:rPr>
          <w:rFonts w:ascii="Times New Roman" w:hAnsi="Times New Roman" w:cs="Times New Roman"/>
          <w:color w:val="000000" w:themeColor="text1"/>
          <w:sz w:val="24"/>
          <w:szCs w:val="24"/>
        </w:rPr>
        <w:t>Anonymous (2003)</w:t>
      </w:r>
      <w:r w:rsidR="00772879">
        <w:rPr>
          <w:rFonts w:ascii="Times New Roman" w:hAnsi="Times New Roman" w:cs="Times New Roman"/>
          <w:color w:val="000000" w:themeColor="text1"/>
          <w:sz w:val="24"/>
          <w:szCs w:val="24"/>
        </w:rPr>
        <w:t>.</w:t>
      </w:r>
      <w:proofErr w:type="gramEnd"/>
    </w:p>
    <w:p w:rsidR="00874921" w:rsidRDefault="00874921" w:rsidP="00874921">
      <w:pPr>
        <w:spacing w:line="480" w:lineRule="auto"/>
        <w:ind w:left="720" w:hanging="720"/>
        <w:rPr>
          <w:rFonts w:ascii="Times New Roman" w:hAnsi="Times New Roman" w:cs="Times New Roman"/>
          <w:sz w:val="24"/>
          <w:szCs w:val="24"/>
        </w:rPr>
      </w:pPr>
    </w:p>
    <w:p w:rsidR="00CB33EC" w:rsidRDefault="00CB33EC" w:rsidP="00874921">
      <w:pPr>
        <w:spacing w:line="480" w:lineRule="auto"/>
        <w:ind w:left="720" w:hanging="720"/>
        <w:rPr>
          <w:rFonts w:ascii="Times New Roman" w:hAnsi="Times New Roman" w:cs="Times New Roman"/>
          <w:sz w:val="24"/>
          <w:szCs w:val="24"/>
        </w:rPr>
      </w:pPr>
    </w:p>
    <w:p w:rsidR="00CB33EC" w:rsidRDefault="00CB33EC" w:rsidP="00CB33EC">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772879" w:rsidRPr="00772879" w:rsidRDefault="00772879" w:rsidP="00772879">
      <w:pPr>
        <w:spacing w:line="480" w:lineRule="auto"/>
        <w:ind w:left="720" w:hanging="720"/>
        <w:rPr>
          <w:rFonts w:ascii="Times New Roman" w:hAnsi="Times New Roman" w:cs="Times New Roman"/>
          <w:bCs/>
          <w:color w:val="000000" w:themeColor="text1"/>
          <w:sz w:val="24"/>
          <w:szCs w:val="24"/>
        </w:rPr>
      </w:pPr>
      <w:r>
        <w:rPr>
          <w:rFonts w:ascii="Times New Roman" w:hAnsi="Times New Roman" w:cs="Times New Roman"/>
          <w:color w:val="000000" w:themeColor="text1"/>
          <w:sz w:val="24"/>
          <w:szCs w:val="24"/>
        </w:rPr>
        <w:t xml:space="preserve">Anonymous (2003) </w:t>
      </w:r>
      <w:r w:rsidRPr="00772879">
        <w:rPr>
          <w:rFonts w:ascii="Times New Roman" w:hAnsi="Times New Roman" w:cs="Times New Roman"/>
          <w:bCs/>
          <w:color w:val="000000" w:themeColor="text1"/>
          <w:sz w:val="24"/>
          <w:szCs w:val="24"/>
        </w:rPr>
        <w:t>Coca-Cola stumbles in Belgium</w:t>
      </w:r>
      <w:r>
        <w:rPr>
          <w:rFonts w:ascii="Times New Roman" w:hAnsi="Times New Roman" w:cs="Times New Roman"/>
          <w:bCs/>
          <w:color w:val="000000" w:themeColor="text1"/>
          <w:sz w:val="24"/>
          <w:szCs w:val="24"/>
        </w:rPr>
        <w:t>;</w:t>
      </w:r>
      <w:r>
        <w:rPr>
          <w:rFonts w:ascii="Times New Roman" w:hAnsi="Times New Roman" w:cs="Times New Roman"/>
          <w:color w:val="000000" w:themeColor="text1"/>
          <w:sz w:val="24"/>
          <w:szCs w:val="24"/>
        </w:rPr>
        <w:t xml:space="preserve"> </w:t>
      </w:r>
      <w:r w:rsidRPr="00772879">
        <w:rPr>
          <w:rFonts w:ascii="Times New Roman" w:hAnsi="Times New Roman" w:cs="Times New Roman"/>
          <w:color w:val="000000" w:themeColor="text1"/>
          <w:sz w:val="24"/>
          <w:szCs w:val="24"/>
        </w:rPr>
        <w:t xml:space="preserve">Strategic Direction, 01 June 2003, </w:t>
      </w:r>
      <w:proofErr w:type="gramStart"/>
      <w:r w:rsidRPr="00772879">
        <w:rPr>
          <w:rFonts w:ascii="Times New Roman" w:hAnsi="Times New Roman" w:cs="Times New Roman"/>
          <w:color w:val="000000" w:themeColor="text1"/>
          <w:sz w:val="24"/>
          <w:szCs w:val="24"/>
        </w:rPr>
        <w:t>Vol.19(</w:t>
      </w:r>
      <w:proofErr w:type="gramEnd"/>
      <w:r w:rsidRPr="00772879">
        <w:rPr>
          <w:rFonts w:ascii="Times New Roman" w:hAnsi="Times New Roman" w:cs="Times New Roman"/>
          <w:color w:val="000000" w:themeColor="text1"/>
          <w:sz w:val="24"/>
          <w:szCs w:val="24"/>
        </w:rPr>
        <w:t>5), pp.23-25</w:t>
      </w:r>
    </w:p>
    <w:p w:rsidR="00CB33EC" w:rsidRDefault="00CB33EC" w:rsidP="00CB33EC">
      <w:pPr>
        <w:spacing w:line="480" w:lineRule="auto"/>
        <w:ind w:left="720" w:hanging="720"/>
        <w:rPr>
          <w:rFonts w:ascii="Times New Roman" w:hAnsi="Times New Roman" w:cs="Times New Roman"/>
          <w:color w:val="000000" w:themeColor="text1"/>
          <w:sz w:val="24"/>
          <w:szCs w:val="24"/>
        </w:rPr>
      </w:pPr>
      <w:r w:rsidRPr="00CB33EC">
        <w:rPr>
          <w:rFonts w:ascii="Times New Roman" w:hAnsi="Times New Roman" w:cs="Times New Roman"/>
          <w:color w:val="000000" w:themeColor="text1"/>
          <w:sz w:val="24"/>
          <w:szCs w:val="24"/>
        </w:rPr>
        <w:t xml:space="preserve">Gaither, Barbara </w:t>
      </w:r>
      <w:proofErr w:type="gramStart"/>
      <w:r w:rsidRPr="00CB33EC">
        <w:rPr>
          <w:rFonts w:ascii="Times New Roman" w:hAnsi="Times New Roman" w:cs="Times New Roman"/>
          <w:color w:val="000000" w:themeColor="text1"/>
          <w:sz w:val="24"/>
          <w:szCs w:val="24"/>
        </w:rPr>
        <w:t>Miller ;</w:t>
      </w:r>
      <w:proofErr w:type="gramEnd"/>
      <w:r w:rsidRPr="00CB33EC">
        <w:rPr>
          <w:rFonts w:ascii="Times New Roman" w:hAnsi="Times New Roman" w:cs="Times New Roman"/>
          <w:color w:val="000000" w:themeColor="text1"/>
          <w:sz w:val="24"/>
          <w:szCs w:val="24"/>
        </w:rPr>
        <w:t xml:space="preserve"> Austin, Lucinda</w:t>
      </w:r>
      <w:r>
        <w:rPr>
          <w:rFonts w:ascii="Times New Roman" w:hAnsi="Times New Roman" w:cs="Times New Roman"/>
          <w:color w:val="000000" w:themeColor="text1"/>
          <w:sz w:val="24"/>
          <w:szCs w:val="24"/>
        </w:rPr>
        <w:t xml:space="preserve"> (2016).</w:t>
      </w:r>
      <w:r w:rsidRPr="00CB33EC">
        <w:rPr>
          <w:rFonts w:ascii="Times New Roman" w:hAnsi="Times New Roman" w:cs="Times New Roman"/>
          <w:color w:val="000000" w:themeColor="text1"/>
          <w:sz w:val="24"/>
          <w:szCs w:val="24"/>
        </w:rPr>
        <w:t xml:space="preserve"> </w:t>
      </w:r>
      <w:r w:rsidRPr="00CB33EC">
        <w:rPr>
          <w:rFonts w:ascii="Times New Roman" w:hAnsi="Times New Roman" w:cs="Times New Roman"/>
          <w:bCs/>
          <w:color w:val="000000" w:themeColor="text1"/>
          <w:sz w:val="24"/>
          <w:szCs w:val="24"/>
        </w:rPr>
        <w:t>Campaign and corporate goals in conflict: Exploring company-issue congruence through a content analysis of Coca-Cola’s twitter feed</w:t>
      </w:r>
      <w:r>
        <w:rPr>
          <w:rFonts w:ascii="Times New Roman" w:hAnsi="Times New Roman" w:cs="Times New Roman"/>
          <w:bCs/>
          <w:color w:val="000000" w:themeColor="text1"/>
          <w:sz w:val="24"/>
          <w:szCs w:val="24"/>
        </w:rPr>
        <w:t xml:space="preserve">; </w:t>
      </w:r>
      <w:r w:rsidRPr="00CB33EC">
        <w:rPr>
          <w:rFonts w:ascii="Times New Roman" w:hAnsi="Times New Roman" w:cs="Times New Roman"/>
          <w:color w:val="000000" w:themeColor="text1"/>
          <w:sz w:val="24"/>
          <w:szCs w:val="24"/>
        </w:rPr>
        <w:t xml:space="preserve">Public Relations Review, </w:t>
      </w:r>
      <w:proofErr w:type="gramStart"/>
      <w:r w:rsidRPr="00CB33EC">
        <w:rPr>
          <w:rFonts w:ascii="Times New Roman" w:hAnsi="Times New Roman" w:cs="Times New Roman"/>
          <w:color w:val="000000" w:themeColor="text1"/>
          <w:sz w:val="24"/>
          <w:szCs w:val="24"/>
        </w:rPr>
        <w:t>Vol.42(</w:t>
      </w:r>
      <w:proofErr w:type="gramEnd"/>
      <w:r w:rsidRPr="00CB33EC">
        <w:rPr>
          <w:rFonts w:ascii="Times New Roman" w:hAnsi="Times New Roman" w:cs="Times New Roman"/>
          <w:color w:val="000000" w:themeColor="text1"/>
          <w:sz w:val="24"/>
          <w:szCs w:val="24"/>
        </w:rPr>
        <w:t>4), pp.698-709</w:t>
      </w:r>
    </w:p>
    <w:p w:rsidR="00772879" w:rsidRPr="00CB33EC" w:rsidRDefault="00772879" w:rsidP="00CB33EC">
      <w:pPr>
        <w:spacing w:line="480" w:lineRule="auto"/>
        <w:ind w:left="720" w:hanging="720"/>
        <w:rPr>
          <w:rFonts w:ascii="Times New Roman" w:hAnsi="Times New Roman" w:cs="Times New Roman"/>
          <w:color w:val="000000" w:themeColor="text1"/>
          <w:sz w:val="24"/>
          <w:szCs w:val="24"/>
        </w:rPr>
      </w:pPr>
      <w:r w:rsidRPr="00772879">
        <w:rPr>
          <w:rFonts w:ascii="Times New Roman" w:hAnsi="Times New Roman" w:cs="Times New Roman"/>
          <w:color w:val="000000" w:themeColor="text1"/>
          <w:sz w:val="24"/>
          <w:szCs w:val="24"/>
        </w:rPr>
        <w:t xml:space="preserve"> </w:t>
      </w:r>
      <w:r w:rsidRPr="00772879">
        <w:rPr>
          <w:rFonts w:ascii="Times New Roman" w:hAnsi="Times New Roman" w:cs="Times New Roman"/>
          <w:color w:val="000000" w:themeColor="text1"/>
          <w:sz w:val="24"/>
          <w:szCs w:val="24"/>
        </w:rPr>
        <w:t>Gould, Brian W</w:t>
      </w:r>
      <w:r w:rsidRPr="00772879">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(2005)</w:t>
      </w:r>
      <w:r w:rsidRPr="00772879">
        <w:rPr>
          <w:rFonts w:ascii="Times New Roman" w:hAnsi="Times New Roman" w:cs="Times New Roman"/>
          <w:b/>
          <w:bCs/>
          <w:color w:val="000000" w:themeColor="text1"/>
          <w:sz w:val="24"/>
          <w:szCs w:val="24"/>
        </w:rPr>
        <w:t xml:space="preserve"> </w:t>
      </w:r>
      <w:r w:rsidRPr="00772879">
        <w:rPr>
          <w:rFonts w:ascii="Times New Roman" w:hAnsi="Times New Roman" w:cs="Times New Roman"/>
          <w:bCs/>
          <w:color w:val="000000" w:themeColor="text1"/>
          <w:sz w:val="24"/>
          <w:szCs w:val="24"/>
        </w:rPr>
        <w:t xml:space="preserve">Economic Analysis of Brand-Level Strategic Pricing </w:t>
      </w:r>
      <w:proofErr w:type="gramStart"/>
      <w:r w:rsidRPr="00772879">
        <w:rPr>
          <w:rFonts w:ascii="Times New Roman" w:hAnsi="Times New Roman" w:cs="Times New Roman"/>
          <w:bCs/>
          <w:color w:val="000000" w:themeColor="text1"/>
          <w:sz w:val="24"/>
          <w:szCs w:val="24"/>
        </w:rPr>
        <w:t>Between</w:t>
      </w:r>
      <w:proofErr w:type="gramEnd"/>
      <w:r w:rsidRPr="00772879">
        <w:rPr>
          <w:rFonts w:ascii="Times New Roman" w:hAnsi="Times New Roman" w:cs="Times New Roman"/>
          <w:bCs/>
          <w:color w:val="000000" w:themeColor="text1"/>
          <w:sz w:val="24"/>
          <w:szCs w:val="24"/>
        </w:rPr>
        <w:t> Coca-Cola Company and Pepsi</w:t>
      </w:r>
      <w:r>
        <w:rPr>
          <w:rFonts w:ascii="Times New Roman" w:hAnsi="Times New Roman" w:cs="Times New Roman"/>
          <w:bCs/>
          <w:color w:val="000000" w:themeColor="text1"/>
          <w:sz w:val="24"/>
          <w:szCs w:val="24"/>
        </w:rPr>
        <w:t xml:space="preserve">; </w:t>
      </w:r>
      <w:r w:rsidRPr="00772879">
        <w:rPr>
          <w:rFonts w:ascii="Times New Roman" w:hAnsi="Times New Roman" w:cs="Times New Roman"/>
          <w:color w:val="000000" w:themeColor="text1"/>
          <w:sz w:val="24"/>
          <w:szCs w:val="24"/>
        </w:rPr>
        <w:t>University of Wisconsin-Madison, Department of Agricultural and Applied Economics, Food System Research Group </w:t>
      </w:r>
    </w:p>
    <w:p w:rsidR="00CB33EC" w:rsidRPr="00CB33EC" w:rsidRDefault="00CB33EC" w:rsidP="00CB33EC">
      <w:pPr>
        <w:spacing w:line="480" w:lineRule="auto"/>
        <w:ind w:left="720" w:hanging="720"/>
        <w:rPr>
          <w:rFonts w:ascii="Times New Roman" w:hAnsi="Times New Roman" w:cs="Times New Roman"/>
          <w:sz w:val="24"/>
          <w:szCs w:val="24"/>
        </w:rPr>
      </w:pPr>
      <w:r w:rsidRPr="00CB33EC">
        <w:rPr>
          <w:rFonts w:ascii="Times New Roman" w:hAnsi="Times New Roman" w:cs="Times New Roman"/>
          <w:color w:val="000000" w:themeColor="text1"/>
          <w:sz w:val="24"/>
          <w:szCs w:val="24"/>
        </w:rPr>
        <w:t>Hamish Banks</w:t>
      </w:r>
      <w:r w:rsidRPr="00CB33EC">
        <w:rPr>
          <w:rFonts w:ascii="Times New Roman" w:hAnsi="Times New Roman" w:cs="Times New Roman"/>
          <w:color w:val="000000" w:themeColor="text1"/>
          <w:sz w:val="24"/>
          <w:szCs w:val="24"/>
        </w:rPr>
        <w:t xml:space="preserve"> (2016). </w:t>
      </w:r>
      <w:hyperlink r:id="rId8" w:history="1">
        <w:r w:rsidRPr="00CB33EC">
          <w:rPr>
            <w:rStyle w:val="Hyperlink"/>
            <w:rFonts w:ascii="Times New Roman" w:hAnsi="Times New Roman" w:cs="Times New Roman"/>
            <w:color w:val="000000" w:themeColor="text1"/>
            <w:sz w:val="24"/>
            <w:szCs w:val="24"/>
            <w:u w:val="none"/>
          </w:rPr>
          <w:t xml:space="preserve">The business of peace: </w:t>
        </w:r>
        <w:proofErr w:type="gramStart"/>
        <w:r w:rsidRPr="00CB33EC">
          <w:rPr>
            <w:rStyle w:val="Hyperlink"/>
            <w:rFonts w:ascii="Times New Roman" w:hAnsi="Times New Roman" w:cs="Times New Roman"/>
            <w:color w:val="000000" w:themeColor="text1"/>
            <w:sz w:val="24"/>
            <w:szCs w:val="24"/>
            <w:u w:val="none"/>
          </w:rPr>
          <w:t>Coca-Cola's</w:t>
        </w:r>
        <w:proofErr w:type="gramEnd"/>
        <w:r w:rsidRPr="00CB33EC">
          <w:rPr>
            <w:rStyle w:val="Hyperlink"/>
            <w:rFonts w:ascii="Times New Roman" w:hAnsi="Times New Roman" w:cs="Times New Roman"/>
            <w:color w:val="000000" w:themeColor="text1"/>
            <w:sz w:val="24"/>
            <w:szCs w:val="24"/>
            <w:u w:val="none"/>
          </w:rPr>
          <w:t xml:space="preserve"> contribution to stability, growth, and optimism</w:t>
        </w:r>
      </w:hyperlink>
      <w:r w:rsidRPr="00CB33EC">
        <w:rPr>
          <w:rFonts w:ascii="Times New Roman" w:hAnsi="Times New Roman" w:cs="Times New Roman"/>
          <w:color w:val="000000" w:themeColor="text1"/>
          <w:sz w:val="24"/>
          <w:szCs w:val="24"/>
        </w:rPr>
        <w:t>; Business Horizons, </w:t>
      </w:r>
      <w:r w:rsidRPr="00CB33EC">
        <w:rPr>
          <w:rFonts w:ascii="Times New Roman" w:hAnsi="Times New Roman" w:cs="Times New Roman"/>
          <w:sz w:val="24"/>
          <w:szCs w:val="24"/>
        </w:rPr>
        <w:t>Volume 59, Issue 5</w:t>
      </w:r>
      <w:r>
        <w:rPr>
          <w:rFonts w:ascii="Times New Roman" w:hAnsi="Times New Roman" w:cs="Times New Roman"/>
          <w:sz w:val="24"/>
          <w:szCs w:val="24"/>
        </w:rPr>
        <w:t xml:space="preserve">; </w:t>
      </w:r>
      <w:r w:rsidRPr="00CB33EC">
        <w:rPr>
          <w:rFonts w:ascii="Times New Roman" w:hAnsi="Times New Roman" w:cs="Times New Roman"/>
          <w:sz w:val="24"/>
          <w:szCs w:val="24"/>
        </w:rPr>
        <w:t>Pages 455-461</w:t>
      </w:r>
    </w:p>
    <w:p w:rsidR="00CB33EC" w:rsidRPr="00750ADC" w:rsidRDefault="00CB33EC" w:rsidP="00CB33EC">
      <w:pPr>
        <w:spacing w:line="480" w:lineRule="auto"/>
        <w:ind w:left="720" w:hanging="720"/>
        <w:rPr>
          <w:rFonts w:ascii="Times New Roman" w:hAnsi="Times New Roman" w:cs="Times New Roman"/>
          <w:sz w:val="24"/>
          <w:szCs w:val="24"/>
        </w:rPr>
      </w:pPr>
    </w:p>
    <w:sectPr w:rsidR="00CB33EC" w:rsidRPr="00750ADC" w:rsidSect="008976FF">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E593C" w:rsidRDefault="00AE593C" w:rsidP="008976FF">
      <w:pPr>
        <w:spacing w:after="0" w:line="240" w:lineRule="auto"/>
      </w:pPr>
      <w:r>
        <w:separator/>
      </w:r>
    </w:p>
  </w:endnote>
  <w:endnote w:type="continuationSeparator" w:id="0">
    <w:p w:rsidR="00AE593C" w:rsidRDefault="00AE593C"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E593C" w:rsidRDefault="00AE593C" w:rsidP="008976FF">
      <w:pPr>
        <w:spacing w:after="0" w:line="240" w:lineRule="auto"/>
      </w:pPr>
      <w:r>
        <w:separator/>
      </w:r>
    </w:p>
  </w:footnote>
  <w:footnote w:type="continuationSeparator" w:id="0">
    <w:p w:rsidR="00AE593C" w:rsidRDefault="00AE593C"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DC40FD" w:rsidP="008976FF">
    <w:pPr>
      <w:pStyle w:val="Heade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ASSIGNMENT </w:t>
    </w:r>
    <w:r w:rsidR="008976FF" w:rsidRPr="008976FF">
      <w:rPr>
        <w:rFonts w:ascii="Times New Roman" w:hAnsi="Times New Roman" w:cs="Times New Roman"/>
        <w:sz w:val="24"/>
        <w:szCs w:val="24"/>
      </w:rPr>
      <w:tab/>
    </w:r>
    <w:r w:rsidR="008976FF" w:rsidRPr="008976FF">
      <w:rPr>
        <w:rFonts w:ascii="Times New Roman" w:hAnsi="Times New Roman" w:cs="Times New Roman"/>
        <w:sz w:val="24"/>
        <w:szCs w:val="24"/>
      </w:rPr>
      <w:tab/>
      <w:t xml:space="preserve"> </w:t>
    </w:r>
    <w:sdt>
      <w:sdtPr>
        <w:rPr>
          <w:rFonts w:ascii="Times New Roman" w:hAnsi="Times New Roman" w:cs="Times New Roman"/>
          <w:sz w:val="24"/>
          <w:szCs w:val="24"/>
        </w:rPr>
        <w:id w:val="11130297"/>
        <w:docPartObj>
          <w:docPartGallery w:val="Page Numbers (Top of Page)"/>
          <w:docPartUnique/>
        </w:docPartObj>
      </w:sdtPr>
      <w:sdtEndPr/>
      <w:sdtContent>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501D66">
          <w:rPr>
            <w:rFonts w:ascii="Times New Roman" w:hAnsi="Times New Roman" w:cs="Times New Roman"/>
            <w:noProof/>
            <w:sz w:val="24"/>
            <w:szCs w:val="24"/>
          </w:rPr>
          <w:t>4</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76FF" w:rsidRPr="008976FF" w:rsidRDefault="006404B6" w:rsidP="00DC40FD">
    <w:pPr>
      <w:pStyle w:val="Header"/>
      <w:tabs>
        <w:tab w:val="left" w:pos="4530"/>
      </w:tabs>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007C798A">
      <w:rPr>
        <w:rFonts w:ascii="Times New Roman" w:hAnsi="Times New Roman" w:cs="Times New Roman"/>
        <w:sz w:val="24"/>
        <w:szCs w:val="24"/>
      </w:rPr>
      <w:t>:</w:t>
    </w:r>
    <w:r w:rsidR="00DC40FD">
      <w:rPr>
        <w:rFonts w:ascii="Times New Roman" w:hAnsi="Times New Roman" w:cs="Times New Roman"/>
        <w:sz w:val="24"/>
        <w:szCs w:val="24"/>
      </w:rPr>
      <w:t xml:space="preserve"> ASSIGNMENT </w:t>
    </w:r>
    <w:sdt>
      <w:sdtPr>
        <w:rPr>
          <w:rFonts w:ascii="Times New Roman" w:hAnsi="Times New Roman" w:cs="Times New Roman"/>
          <w:sz w:val="24"/>
          <w:szCs w:val="24"/>
        </w:rPr>
        <w:id w:val="11130234"/>
        <w:docPartObj>
          <w:docPartGallery w:val="Page Numbers (Top of Page)"/>
          <w:docPartUnique/>
        </w:docPartObj>
      </w:sdtPr>
      <w:sdtEndPr/>
      <w:sdtContent>
        <w:r w:rsidR="009C2F3A">
          <w:rPr>
            <w:rFonts w:ascii="Times New Roman" w:hAnsi="Times New Roman" w:cs="Times New Roman"/>
            <w:sz w:val="24"/>
            <w:szCs w:val="24"/>
          </w:rPr>
          <w:tab/>
        </w:r>
        <w:r w:rsidR="00DC40FD">
          <w:rPr>
            <w:rFonts w:ascii="Times New Roman" w:hAnsi="Times New Roman" w:cs="Times New Roman"/>
            <w:sz w:val="24"/>
            <w:szCs w:val="24"/>
          </w:rPr>
          <w:tab/>
        </w:r>
        <w:r w:rsidR="00DC40FD">
          <w:rPr>
            <w:rFonts w:ascii="Times New Roman" w:hAnsi="Times New Roman" w:cs="Times New Roman"/>
            <w:sz w:val="24"/>
            <w:szCs w:val="24"/>
          </w:rPr>
          <w:tab/>
        </w:r>
        <w:r w:rsidR="008976FF" w:rsidRPr="008976FF">
          <w:rPr>
            <w:rFonts w:ascii="Times New Roman" w:hAnsi="Times New Roman" w:cs="Times New Roman"/>
            <w:sz w:val="24"/>
            <w:szCs w:val="24"/>
          </w:rPr>
          <w:fldChar w:fldCharType="begin"/>
        </w:r>
        <w:r w:rsidR="008976FF" w:rsidRPr="008976FF">
          <w:rPr>
            <w:rFonts w:ascii="Times New Roman" w:hAnsi="Times New Roman" w:cs="Times New Roman"/>
            <w:sz w:val="24"/>
            <w:szCs w:val="24"/>
          </w:rPr>
          <w:instrText xml:space="preserve"> PAGE   \* MERGEFORMAT </w:instrText>
        </w:r>
        <w:r w:rsidR="008976FF" w:rsidRPr="008976FF">
          <w:rPr>
            <w:rFonts w:ascii="Times New Roman" w:hAnsi="Times New Roman" w:cs="Times New Roman"/>
            <w:sz w:val="24"/>
            <w:szCs w:val="24"/>
          </w:rPr>
          <w:fldChar w:fldCharType="separate"/>
        </w:r>
        <w:r w:rsidR="00501D66">
          <w:rPr>
            <w:rFonts w:ascii="Times New Roman" w:hAnsi="Times New Roman" w:cs="Times New Roman"/>
            <w:noProof/>
            <w:sz w:val="24"/>
            <w:szCs w:val="24"/>
          </w:rPr>
          <w:t>1</w:t>
        </w:r>
        <w:r w:rsidR="008976FF" w:rsidRPr="008976FF">
          <w:rPr>
            <w:rFonts w:ascii="Times New Roman" w:hAnsi="Times New Roman" w:cs="Times New Roman"/>
            <w:sz w:val="24"/>
            <w:szCs w:val="24"/>
          </w:rPr>
          <w:fldChar w:fldCharType="end"/>
        </w:r>
      </w:sdtContent>
    </w:sdt>
  </w:p>
  <w:p w:rsidR="008976FF" w:rsidRPr="008976FF" w:rsidRDefault="008976FF"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510550"/>
    <w:multiLevelType w:val="hybridMultilevel"/>
    <w:tmpl w:val="317A91FE"/>
    <w:lvl w:ilvl="0" w:tplc="3AE4C3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7A02D4C"/>
    <w:multiLevelType w:val="multilevel"/>
    <w:tmpl w:val="06B83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DB7ADC"/>
    <w:multiLevelType w:val="hybridMultilevel"/>
    <w:tmpl w:val="B1F6BA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9C07C3"/>
    <w:multiLevelType w:val="hybridMultilevel"/>
    <w:tmpl w:val="DB90B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A84713"/>
    <w:multiLevelType w:val="multilevel"/>
    <w:tmpl w:val="B7720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53303C"/>
    <w:multiLevelType w:val="hybridMultilevel"/>
    <w:tmpl w:val="A8008DB2"/>
    <w:lvl w:ilvl="0" w:tplc="7228C9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F9233F"/>
    <w:multiLevelType w:val="multilevel"/>
    <w:tmpl w:val="BA2CD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1D34CEA"/>
    <w:multiLevelType w:val="hybridMultilevel"/>
    <w:tmpl w:val="C6FA15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23A3720"/>
    <w:multiLevelType w:val="hybridMultilevel"/>
    <w:tmpl w:val="DC0E9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3C47F3"/>
    <w:multiLevelType w:val="multilevel"/>
    <w:tmpl w:val="F372E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870251"/>
    <w:multiLevelType w:val="hybridMultilevel"/>
    <w:tmpl w:val="E8F6C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7D7567"/>
    <w:multiLevelType w:val="multilevel"/>
    <w:tmpl w:val="78C80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C70AFD"/>
    <w:multiLevelType w:val="hybridMultilevel"/>
    <w:tmpl w:val="803AA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38F754D"/>
    <w:multiLevelType w:val="hybridMultilevel"/>
    <w:tmpl w:val="10A84E7C"/>
    <w:lvl w:ilvl="0" w:tplc="434C442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8B46AA3"/>
    <w:multiLevelType w:val="hybridMultilevel"/>
    <w:tmpl w:val="4FA4B470"/>
    <w:lvl w:ilvl="0" w:tplc="0464AB82">
      <w:start w:val="1"/>
      <w:numFmt w:val="lowerRoman"/>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
  </w:num>
  <w:num w:numId="3">
    <w:abstractNumId w:val="0"/>
  </w:num>
  <w:num w:numId="4">
    <w:abstractNumId w:val="14"/>
  </w:num>
  <w:num w:numId="5">
    <w:abstractNumId w:val="9"/>
  </w:num>
  <w:num w:numId="6">
    <w:abstractNumId w:val="10"/>
  </w:num>
  <w:num w:numId="7">
    <w:abstractNumId w:val="3"/>
  </w:num>
  <w:num w:numId="8">
    <w:abstractNumId w:val="13"/>
  </w:num>
  <w:num w:numId="9">
    <w:abstractNumId w:val="5"/>
  </w:num>
  <w:num w:numId="10">
    <w:abstractNumId w:val="8"/>
  </w:num>
  <w:num w:numId="11">
    <w:abstractNumId w:val="2"/>
  </w:num>
  <w:num w:numId="12">
    <w:abstractNumId w:val="7"/>
  </w:num>
  <w:num w:numId="13">
    <w:abstractNumId w:val="12"/>
  </w:num>
  <w:num w:numId="14">
    <w:abstractNumId w:val="6"/>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42"/>
    <w:rsid w:val="000110BF"/>
    <w:rsid w:val="0001295B"/>
    <w:rsid w:val="00042726"/>
    <w:rsid w:val="00042CA8"/>
    <w:rsid w:val="00056798"/>
    <w:rsid w:val="00073645"/>
    <w:rsid w:val="000752D6"/>
    <w:rsid w:val="00076405"/>
    <w:rsid w:val="00085236"/>
    <w:rsid w:val="00085CC7"/>
    <w:rsid w:val="00086C4C"/>
    <w:rsid w:val="00091330"/>
    <w:rsid w:val="000A0F7C"/>
    <w:rsid w:val="000A7BB0"/>
    <w:rsid w:val="000B03AE"/>
    <w:rsid w:val="000B247F"/>
    <w:rsid w:val="000C05F2"/>
    <w:rsid w:val="000C14CF"/>
    <w:rsid w:val="000C5876"/>
    <w:rsid w:val="000D7642"/>
    <w:rsid w:val="0012167C"/>
    <w:rsid w:val="001224A4"/>
    <w:rsid w:val="00146C9E"/>
    <w:rsid w:val="00165007"/>
    <w:rsid w:val="00173094"/>
    <w:rsid w:val="0018615C"/>
    <w:rsid w:val="001A5742"/>
    <w:rsid w:val="001A626A"/>
    <w:rsid w:val="001C41FF"/>
    <w:rsid w:val="001E3D88"/>
    <w:rsid w:val="001F2568"/>
    <w:rsid w:val="0021498B"/>
    <w:rsid w:val="00214AE0"/>
    <w:rsid w:val="00220D57"/>
    <w:rsid w:val="00230930"/>
    <w:rsid w:val="00236591"/>
    <w:rsid w:val="00247AEF"/>
    <w:rsid w:val="00250B1B"/>
    <w:rsid w:val="00254083"/>
    <w:rsid w:val="002652D4"/>
    <w:rsid w:val="00265A9E"/>
    <w:rsid w:val="0026796B"/>
    <w:rsid w:val="00294A56"/>
    <w:rsid w:val="002A66EB"/>
    <w:rsid w:val="002B31DE"/>
    <w:rsid w:val="002C3E88"/>
    <w:rsid w:val="002E5FC6"/>
    <w:rsid w:val="002F2316"/>
    <w:rsid w:val="002F2DA5"/>
    <w:rsid w:val="00310A24"/>
    <w:rsid w:val="0033068D"/>
    <w:rsid w:val="0033458E"/>
    <w:rsid w:val="003578E1"/>
    <w:rsid w:val="003675EC"/>
    <w:rsid w:val="0039066A"/>
    <w:rsid w:val="003A6928"/>
    <w:rsid w:val="003A6CEE"/>
    <w:rsid w:val="003C3436"/>
    <w:rsid w:val="003C48B7"/>
    <w:rsid w:val="003D345E"/>
    <w:rsid w:val="003D514B"/>
    <w:rsid w:val="003D579F"/>
    <w:rsid w:val="003F34CB"/>
    <w:rsid w:val="00400657"/>
    <w:rsid w:val="0042135A"/>
    <w:rsid w:val="0042541C"/>
    <w:rsid w:val="00430BC2"/>
    <w:rsid w:val="00442D48"/>
    <w:rsid w:val="00450E68"/>
    <w:rsid w:val="00452376"/>
    <w:rsid w:val="004861D9"/>
    <w:rsid w:val="00494CF7"/>
    <w:rsid w:val="004B5395"/>
    <w:rsid w:val="004C012C"/>
    <w:rsid w:val="004C4DE0"/>
    <w:rsid w:val="004D17AB"/>
    <w:rsid w:val="004E067B"/>
    <w:rsid w:val="004E510F"/>
    <w:rsid w:val="00501D66"/>
    <w:rsid w:val="00527F7F"/>
    <w:rsid w:val="00533853"/>
    <w:rsid w:val="005500D8"/>
    <w:rsid w:val="00564FCF"/>
    <w:rsid w:val="005752B6"/>
    <w:rsid w:val="00583FE9"/>
    <w:rsid w:val="005A3B5F"/>
    <w:rsid w:val="005B682A"/>
    <w:rsid w:val="005F1C9F"/>
    <w:rsid w:val="005F4BE5"/>
    <w:rsid w:val="00601752"/>
    <w:rsid w:val="0060759A"/>
    <w:rsid w:val="00617A22"/>
    <w:rsid w:val="00622476"/>
    <w:rsid w:val="006346AF"/>
    <w:rsid w:val="006404B6"/>
    <w:rsid w:val="00647FB9"/>
    <w:rsid w:val="006A64CF"/>
    <w:rsid w:val="006B315D"/>
    <w:rsid w:val="006E59AF"/>
    <w:rsid w:val="006F1634"/>
    <w:rsid w:val="00736C38"/>
    <w:rsid w:val="00744112"/>
    <w:rsid w:val="00750ADC"/>
    <w:rsid w:val="00772879"/>
    <w:rsid w:val="0077304D"/>
    <w:rsid w:val="007C798A"/>
    <w:rsid w:val="007E1438"/>
    <w:rsid w:val="007E7584"/>
    <w:rsid w:val="007F1953"/>
    <w:rsid w:val="00805E16"/>
    <w:rsid w:val="00811E88"/>
    <w:rsid w:val="00827C32"/>
    <w:rsid w:val="008314B5"/>
    <w:rsid w:val="008407E5"/>
    <w:rsid w:val="008719B0"/>
    <w:rsid w:val="00874921"/>
    <w:rsid w:val="0089051C"/>
    <w:rsid w:val="008976FF"/>
    <w:rsid w:val="008A6AB2"/>
    <w:rsid w:val="008B1153"/>
    <w:rsid w:val="008C23B7"/>
    <w:rsid w:val="008E1377"/>
    <w:rsid w:val="008E48F5"/>
    <w:rsid w:val="008F2E05"/>
    <w:rsid w:val="009034C5"/>
    <w:rsid w:val="009375FE"/>
    <w:rsid w:val="00996F52"/>
    <w:rsid w:val="009C2F3A"/>
    <w:rsid w:val="009C4FC4"/>
    <w:rsid w:val="009C75F3"/>
    <w:rsid w:val="009D579E"/>
    <w:rsid w:val="009E3F43"/>
    <w:rsid w:val="00A12FE3"/>
    <w:rsid w:val="00A32DBF"/>
    <w:rsid w:val="00A36E56"/>
    <w:rsid w:val="00A62DA8"/>
    <w:rsid w:val="00A67F5A"/>
    <w:rsid w:val="00A75537"/>
    <w:rsid w:val="00A84813"/>
    <w:rsid w:val="00A9207F"/>
    <w:rsid w:val="00A94280"/>
    <w:rsid w:val="00AA7A33"/>
    <w:rsid w:val="00AE593C"/>
    <w:rsid w:val="00AF7E66"/>
    <w:rsid w:val="00B16893"/>
    <w:rsid w:val="00B1732C"/>
    <w:rsid w:val="00B328E6"/>
    <w:rsid w:val="00B76020"/>
    <w:rsid w:val="00B84012"/>
    <w:rsid w:val="00BB052A"/>
    <w:rsid w:val="00BD643C"/>
    <w:rsid w:val="00BD764B"/>
    <w:rsid w:val="00BE3B72"/>
    <w:rsid w:val="00C153CF"/>
    <w:rsid w:val="00C448FD"/>
    <w:rsid w:val="00C46B4A"/>
    <w:rsid w:val="00C606DD"/>
    <w:rsid w:val="00C95F89"/>
    <w:rsid w:val="00CB33EC"/>
    <w:rsid w:val="00CC5B1F"/>
    <w:rsid w:val="00CE145A"/>
    <w:rsid w:val="00CE1CCB"/>
    <w:rsid w:val="00CE5EAB"/>
    <w:rsid w:val="00D03C39"/>
    <w:rsid w:val="00D06F55"/>
    <w:rsid w:val="00D12B09"/>
    <w:rsid w:val="00D13B2F"/>
    <w:rsid w:val="00D528CA"/>
    <w:rsid w:val="00D60CD4"/>
    <w:rsid w:val="00D65E07"/>
    <w:rsid w:val="00D65E28"/>
    <w:rsid w:val="00D747DC"/>
    <w:rsid w:val="00D757D8"/>
    <w:rsid w:val="00D81116"/>
    <w:rsid w:val="00D83436"/>
    <w:rsid w:val="00D86A40"/>
    <w:rsid w:val="00D90772"/>
    <w:rsid w:val="00DB3E61"/>
    <w:rsid w:val="00DC26E8"/>
    <w:rsid w:val="00DC40FD"/>
    <w:rsid w:val="00DC424F"/>
    <w:rsid w:val="00DC59FD"/>
    <w:rsid w:val="00E01DA2"/>
    <w:rsid w:val="00E50CEC"/>
    <w:rsid w:val="00E621A9"/>
    <w:rsid w:val="00E6606F"/>
    <w:rsid w:val="00E67849"/>
    <w:rsid w:val="00E732A3"/>
    <w:rsid w:val="00E77128"/>
    <w:rsid w:val="00EA02B6"/>
    <w:rsid w:val="00EB3D1C"/>
    <w:rsid w:val="00EB6041"/>
    <w:rsid w:val="00EE1AB7"/>
    <w:rsid w:val="00EE1B36"/>
    <w:rsid w:val="00EF5FD7"/>
    <w:rsid w:val="00F2471D"/>
    <w:rsid w:val="00F333DD"/>
    <w:rsid w:val="00F43444"/>
    <w:rsid w:val="00F53E83"/>
    <w:rsid w:val="00FD2E80"/>
    <w:rsid w:val="00FD7440"/>
    <w:rsid w:val="00FF04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938DE8C-6FCC-4E22-A29A-F17019A01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NormalWeb">
    <w:name w:val="Normal (Web)"/>
    <w:basedOn w:val="Normal"/>
    <w:uiPriority w:val="99"/>
    <w:semiHidden/>
    <w:unhideWhenUsed/>
    <w:rsid w:val="00622476"/>
    <w:rPr>
      <w:rFonts w:ascii="Times New Roman" w:hAnsi="Times New Roman" w:cs="Times New Roman"/>
      <w:sz w:val="24"/>
      <w:szCs w:val="24"/>
    </w:rPr>
  </w:style>
  <w:style w:type="paragraph" w:styleId="ListParagraph">
    <w:name w:val="List Paragraph"/>
    <w:basedOn w:val="Normal"/>
    <w:uiPriority w:val="34"/>
    <w:qFormat/>
    <w:rsid w:val="00CE145A"/>
    <w:pPr>
      <w:ind w:left="720"/>
      <w:contextualSpacing/>
    </w:pPr>
  </w:style>
  <w:style w:type="paragraph" w:customStyle="1" w:styleId="small">
    <w:name w:val="small"/>
    <w:basedOn w:val="Normal"/>
    <w:rsid w:val="00736C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10471">
      <w:bodyDiv w:val="1"/>
      <w:marLeft w:val="0"/>
      <w:marRight w:val="0"/>
      <w:marTop w:val="0"/>
      <w:marBottom w:val="0"/>
      <w:divBdr>
        <w:top w:val="none" w:sz="0" w:space="0" w:color="auto"/>
        <w:left w:val="none" w:sz="0" w:space="0" w:color="auto"/>
        <w:bottom w:val="none" w:sz="0" w:space="0" w:color="auto"/>
        <w:right w:val="none" w:sz="0" w:space="0" w:color="auto"/>
      </w:divBdr>
      <w:divsChild>
        <w:div w:id="1835337293">
          <w:marLeft w:val="0"/>
          <w:marRight w:val="0"/>
          <w:marTop w:val="0"/>
          <w:marBottom w:val="0"/>
          <w:divBdr>
            <w:top w:val="none" w:sz="0" w:space="0" w:color="auto"/>
            <w:left w:val="none" w:sz="0" w:space="0" w:color="auto"/>
            <w:bottom w:val="none" w:sz="0" w:space="0" w:color="auto"/>
            <w:right w:val="none" w:sz="0" w:space="0" w:color="auto"/>
          </w:divBdr>
        </w:div>
        <w:div w:id="1128814445">
          <w:marLeft w:val="0"/>
          <w:marRight w:val="0"/>
          <w:marTop w:val="0"/>
          <w:marBottom w:val="0"/>
          <w:divBdr>
            <w:top w:val="none" w:sz="0" w:space="0" w:color="auto"/>
            <w:left w:val="none" w:sz="0" w:space="0" w:color="auto"/>
            <w:bottom w:val="none" w:sz="0" w:space="0" w:color="auto"/>
            <w:right w:val="none" w:sz="0" w:space="0" w:color="auto"/>
          </w:divBdr>
        </w:div>
      </w:divsChild>
    </w:div>
    <w:div w:id="281620506">
      <w:bodyDiv w:val="1"/>
      <w:marLeft w:val="0"/>
      <w:marRight w:val="0"/>
      <w:marTop w:val="0"/>
      <w:marBottom w:val="0"/>
      <w:divBdr>
        <w:top w:val="none" w:sz="0" w:space="0" w:color="auto"/>
        <w:left w:val="none" w:sz="0" w:space="0" w:color="auto"/>
        <w:bottom w:val="none" w:sz="0" w:space="0" w:color="auto"/>
        <w:right w:val="none" w:sz="0" w:space="0" w:color="auto"/>
      </w:divBdr>
    </w:div>
    <w:div w:id="674041307">
      <w:bodyDiv w:val="1"/>
      <w:marLeft w:val="0"/>
      <w:marRight w:val="0"/>
      <w:marTop w:val="0"/>
      <w:marBottom w:val="0"/>
      <w:divBdr>
        <w:top w:val="none" w:sz="0" w:space="0" w:color="auto"/>
        <w:left w:val="none" w:sz="0" w:space="0" w:color="auto"/>
        <w:bottom w:val="none" w:sz="0" w:space="0" w:color="auto"/>
        <w:right w:val="none" w:sz="0" w:space="0" w:color="auto"/>
      </w:divBdr>
    </w:div>
    <w:div w:id="738675722">
      <w:bodyDiv w:val="1"/>
      <w:marLeft w:val="0"/>
      <w:marRight w:val="0"/>
      <w:marTop w:val="0"/>
      <w:marBottom w:val="0"/>
      <w:divBdr>
        <w:top w:val="none" w:sz="0" w:space="0" w:color="auto"/>
        <w:left w:val="none" w:sz="0" w:space="0" w:color="auto"/>
        <w:bottom w:val="none" w:sz="0" w:space="0" w:color="auto"/>
        <w:right w:val="none" w:sz="0" w:space="0" w:color="auto"/>
      </w:divBdr>
    </w:div>
    <w:div w:id="741680418">
      <w:bodyDiv w:val="1"/>
      <w:marLeft w:val="0"/>
      <w:marRight w:val="0"/>
      <w:marTop w:val="0"/>
      <w:marBottom w:val="0"/>
      <w:divBdr>
        <w:top w:val="none" w:sz="0" w:space="0" w:color="auto"/>
        <w:left w:val="none" w:sz="0" w:space="0" w:color="auto"/>
        <w:bottom w:val="none" w:sz="0" w:space="0" w:color="auto"/>
        <w:right w:val="none" w:sz="0" w:space="0" w:color="auto"/>
      </w:divBdr>
      <w:divsChild>
        <w:div w:id="209345318">
          <w:marLeft w:val="0"/>
          <w:marRight w:val="0"/>
          <w:marTop w:val="0"/>
          <w:marBottom w:val="0"/>
          <w:divBdr>
            <w:top w:val="none" w:sz="0" w:space="0" w:color="auto"/>
            <w:left w:val="none" w:sz="0" w:space="0" w:color="auto"/>
            <w:bottom w:val="none" w:sz="0" w:space="0" w:color="auto"/>
            <w:right w:val="none" w:sz="0" w:space="0" w:color="auto"/>
          </w:divBdr>
        </w:div>
        <w:div w:id="1786193944">
          <w:marLeft w:val="0"/>
          <w:marRight w:val="0"/>
          <w:marTop w:val="0"/>
          <w:marBottom w:val="0"/>
          <w:divBdr>
            <w:top w:val="none" w:sz="0" w:space="0" w:color="auto"/>
            <w:left w:val="none" w:sz="0" w:space="0" w:color="auto"/>
            <w:bottom w:val="none" w:sz="0" w:space="0" w:color="auto"/>
            <w:right w:val="none" w:sz="0" w:space="0" w:color="auto"/>
          </w:divBdr>
        </w:div>
      </w:divsChild>
    </w:div>
    <w:div w:id="803817151">
      <w:bodyDiv w:val="1"/>
      <w:marLeft w:val="0"/>
      <w:marRight w:val="0"/>
      <w:marTop w:val="0"/>
      <w:marBottom w:val="0"/>
      <w:divBdr>
        <w:top w:val="none" w:sz="0" w:space="0" w:color="auto"/>
        <w:left w:val="none" w:sz="0" w:space="0" w:color="auto"/>
        <w:bottom w:val="none" w:sz="0" w:space="0" w:color="auto"/>
        <w:right w:val="none" w:sz="0" w:space="0" w:color="auto"/>
      </w:divBdr>
    </w:div>
    <w:div w:id="944533537">
      <w:bodyDiv w:val="1"/>
      <w:marLeft w:val="0"/>
      <w:marRight w:val="0"/>
      <w:marTop w:val="0"/>
      <w:marBottom w:val="0"/>
      <w:divBdr>
        <w:top w:val="none" w:sz="0" w:space="0" w:color="auto"/>
        <w:left w:val="none" w:sz="0" w:space="0" w:color="auto"/>
        <w:bottom w:val="none" w:sz="0" w:space="0" w:color="auto"/>
        <w:right w:val="none" w:sz="0" w:space="0" w:color="auto"/>
      </w:divBdr>
    </w:div>
    <w:div w:id="1182666863">
      <w:bodyDiv w:val="1"/>
      <w:marLeft w:val="0"/>
      <w:marRight w:val="0"/>
      <w:marTop w:val="0"/>
      <w:marBottom w:val="0"/>
      <w:divBdr>
        <w:top w:val="none" w:sz="0" w:space="0" w:color="auto"/>
        <w:left w:val="none" w:sz="0" w:space="0" w:color="auto"/>
        <w:bottom w:val="none" w:sz="0" w:space="0" w:color="auto"/>
        <w:right w:val="none" w:sz="0" w:space="0" w:color="auto"/>
      </w:divBdr>
      <w:divsChild>
        <w:div w:id="1065907120">
          <w:marLeft w:val="0"/>
          <w:marRight w:val="0"/>
          <w:marTop w:val="0"/>
          <w:marBottom w:val="0"/>
          <w:divBdr>
            <w:top w:val="none" w:sz="0" w:space="0" w:color="auto"/>
            <w:left w:val="none" w:sz="0" w:space="0" w:color="auto"/>
            <w:bottom w:val="none" w:sz="0" w:space="0" w:color="auto"/>
            <w:right w:val="none" w:sz="0" w:space="0" w:color="auto"/>
          </w:divBdr>
        </w:div>
      </w:divsChild>
    </w:div>
    <w:div w:id="1295718486">
      <w:bodyDiv w:val="1"/>
      <w:marLeft w:val="0"/>
      <w:marRight w:val="0"/>
      <w:marTop w:val="0"/>
      <w:marBottom w:val="0"/>
      <w:divBdr>
        <w:top w:val="none" w:sz="0" w:space="0" w:color="auto"/>
        <w:left w:val="none" w:sz="0" w:space="0" w:color="auto"/>
        <w:bottom w:val="none" w:sz="0" w:space="0" w:color="auto"/>
        <w:right w:val="none" w:sz="0" w:space="0" w:color="auto"/>
      </w:divBdr>
      <w:divsChild>
        <w:div w:id="64493807">
          <w:marLeft w:val="0"/>
          <w:marRight w:val="0"/>
          <w:marTop w:val="0"/>
          <w:marBottom w:val="0"/>
          <w:divBdr>
            <w:top w:val="none" w:sz="0" w:space="0" w:color="auto"/>
            <w:left w:val="none" w:sz="0" w:space="0" w:color="auto"/>
            <w:bottom w:val="none" w:sz="0" w:space="0" w:color="auto"/>
            <w:right w:val="none" w:sz="0" w:space="0" w:color="auto"/>
          </w:divBdr>
        </w:div>
        <w:div w:id="208612480">
          <w:marLeft w:val="0"/>
          <w:marRight w:val="0"/>
          <w:marTop w:val="0"/>
          <w:marBottom w:val="0"/>
          <w:divBdr>
            <w:top w:val="none" w:sz="0" w:space="0" w:color="auto"/>
            <w:left w:val="none" w:sz="0" w:space="0" w:color="auto"/>
            <w:bottom w:val="none" w:sz="0" w:space="0" w:color="auto"/>
            <w:right w:val="none" w:sz="0" w:space="0" w:color="auto"/>
          </w:divBdr>
        </w:div>
      </w:divsChild>
    </w:div>
    <w:div w:id="1371304106">
      <w:bodyDiv w:val="1"/>
      <w:marLeft w:val="0"/>
      <w:marRight w:val="0"/>
      <w:marTop w:val="0"/>
      <w:marBottom w:val="0"/>
      <w:divBdr>
        <w:top w:val="none" w:sz="0" w:space="0" w:color="auto"/>
        <w:left w:val="none" w:sz="0" w:space="0" w:color="auto"/>
        <w:bottom w:val="none" w:sz="0" w:space="0" w:color="auto"/>
        <w:right w:val="none" w:sz="0" w:space="0" w:color="auto"/>
      </w:divBdr>
    </w:div>
    <w:div w:id="1889762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00076813163001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64F0C-B660-49C5-903F-AF7892CA0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Pages>
  <Words>875</Words>
  <Characters>4989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Server1</dc:creator>
  <cp:lastModifiedBy>mwololo samuel</cp:lastModifiedBy>
  <cp:revision>4</cp:revision>
  <dcterms:created xsi:type="dcterms:W3CDTF">2018-08-03T18:03:00Z</dcterms:created>
  <dcterms:modified xsi:type="dcterms:W3CDTF">2018-08-03T19:03:00Z</dcterms:modified>
</cp:coreProperties>
</file>