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DC40FD" w:rsidRPr="00CE5EAB" w:rsidRDefault="00DC40FD" w:rsidP="00FD2E80">
      <w:pPr>
        <w:spacing w:after="0" w:line="480" w:lineRule="auto"/>
        <w:jc w:val="center"/>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Business Case</w:t>
      </w:r>
    </w:p>
    <w:p w:rsidR="007E7584" w:rsidRPr="00CE5EAB" w:rsidRDefault="003C3436"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Institution:</w:t>
      </w:r>
    </w:p>
    <w:p w:rsidR="00165007" w:rsidRPr="00CE5EAB" w:rsidRDefault="000110BF"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 xml:space="preserve">Instructor: </w:t>
      </w:r>
    </w:p>
    <w:p w:rsidR="003C3436" w:rsidRPr="00CE5EAB" w:rsidRDefault="003C3436" w:rsidP="00FD2E80">
      <w:pPr>
        <w:spacing w:line="480" w:lineRule="auto"/>
        <w:jc w:val="center"/>
        <w:rPr>
          <w:rFonts w:ascii="Times New Roman" w:hAnsi="Times New Roman" w:cs="Times New Roman"/>
          <w:sz w:val="24"/>
          <w:szCs w:val="24"/>
        </w:rPr>
      </w:pP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Name:</w:t>
      </w:r>
    </w:p>
    <w:p w:rsidR="003C3436" w:rsidRPr="00CE5EAB" w:rsidRDefault="00DC40FD"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Course code:</w:t>
      </w: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2018</w:t>
      </w:r>
    </w:p>
    <w:p w:rsidR="008976FF" w:rsidRPr="00CE5EAB" w:rsidRDefault="008976FF" w:rsidP="00FD2E80">
      <w:pPr>
        <w:spacing w:line="480" w:lineRule="auto"/>
        <w:jc w:val="both"/>
        <w:rPr>
          <w:rFonts w:ascii="Times New Roman" w:hAnsi="Times New Roman" w:cs="Times New Roman"/>
          <w:sz w:val="24"/>
          <w:szCs w:val="24"/>
        </w:rPr>
      </w:pPr>
    </w:p>
    <w:p w:rsidR="008976FF" w:rsidRPr="00CE5EAB" w:rsidRDefault="008976FF"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9034C5" w:rsidRPr="00CE5EAB" w:rsidRDefault="008E48F5" w:rsidP="008E48F5">
      <w:pPr>
        <w:spacing w:line="480" w:lineRule="auto"/>
        <w:ind w:firstLine="720"/>
        <w:rPr>
          <w:rFonts w:ascii="Times New Roman" w:hAnsi="Times New Roman" w:cs="Times New Roman"/>
          <w:sz w:val="24"/>
          <w:szCs w:val="24"/>
        </w:rPr>
      </w:pPr>
      <w:r w:rsidRPr="00CE5EAB">
        <w:rPr>
          <w:rFonts w:ascii="Times New Roman" w:hAnsi="Times New Roman" w:cs="Times New Roman"/>
          <w:sz w:val="24"/>
          <w:szCs w:val="24"/>
        </w:rPr>
        <w:lastRenderedPageBreak/>
        <w:t xml:space="preserve">Sustainability is the ability of an organization to manage the social environment, business opportunities, financial plans, and obligations. All these factors </w:t>
      </w:r>
      <w:r w:rsidR="00EE1B36" w:rsidRPr="00CE5EAB">
        <w:rPr>
          <w:rFonts w:ascii="Times New Roman" w:hAnsi="Times New Roman" w:cs="Times New Roman"/>
          <w:sz w:val="24"/>
          <w:szCs w:val="24"/>
        </w:rPr>
        <w:t>affect</w:t>
      </w:r>
      <w:r w:rsidRPr="00CE5EAB">
        <w:rPr>
          <w:rFonts w:ascii="Times New Roman" w:hAnsi="Times New Roman" w:cs="Times New Roman"/>
          <w:sz w:val="24"/>
          <w:szCs w:val="24"/>
        </w:rPr>
        <w:t xml:space="preserve"> the way business survive in the market economy. </w:t>
      </w:r>
      <w:r w:rsidR="00D65E07" w:rsidRPr="00CE5EAB">
        <w:rPr>
          <w:rFonts w:ascii="Times New Roman" w:hAnsi="Times New Roman" w:cs="Times New Roman"/>
          <w:sz w:val="24"/>
          <w:szCs w:val="24"/>
        </w:rPr>
        <w:t>Sustainability in my view is the ability by the businesses/business to manage the available resources and make use of them</w:t>
      </w:r>
      <w:r w:rsidR="00214AE0" w:rsidRPr="00CE5EAB">
        <w:rPr>
          <w:rFonts w:ascii="Times New Roman" w:hAnsi="Times New Roman" w:cs="Times New Roman"/>
          <w:sz w:val="24"/>
          <w:szCs w:val="24"/>
        </w:rPr>
        <w:t>. For example, managing the available resources to grow the business, improve the livelihood of its customers or clients as well as the community</w:t>
      </w:r>
      <w:r w:rsidR="00874921">
        <w:rPr>
          <w:rFonts w:ascii="Times New Roman" w:hAnsi="Times New Roman" w:cs="Times New Roman"/>
          <w:sz w:val="24"/>
          <w:szCs w:val="24"/>
        </w:rPr>
        <w:t xml:space="preserve"> (</w:t>
      </w:r>
      <w:r w:rsidR="00874921" w:rsidRPr="00874921">
        <w:rPr>
          <w:rFonts w:ascii="Times New Roman" w:hAnsi="Times New Roman" w:cs="Times New Roman" w:hint="eastAsia"/>
          <w:sz w:val="24"/>
          <w:szCs w:val="24"/>
        </w:rPr>
        <w:t>Publishing</w:t>
      </w:r>
      <w:r w:rsidR="00874921">
        <w:rPr>
          <w:rFonts w:ascii="Times New Roman" w:hAnsi="Times New Roman" w:cs="Times New Roman" w:hint="eastAsia"/>
          <w:sz w:val="24"/>
          <w:szCs w:val="24"/>
        </w:rPr>
        <w:t xml:space="preserve">, and Bayley, </w:t>
      </w:r>
      <w:r w:rsidR="00874921">
        <w:rPr>
          <w:rFonts w:ascii="Times New Roman" w:hAnsi="Times New Roman" w:cs="Times New Roman" w:hint="eastAsia"/>
          <w:sz w:val="24"/>
          <w:szCs w:val="24"/>
        </w:rPr>
        <w:t>201</w:t>
      </w:r>
      <w:r w:rsidR="00874921">
        <w:rPr>
          <w:rFonts w:ascii="Times New Roman" w:hAnsi="Times New Roman" w:cs="Times New Roman" w:hint="eastAsia"/>
          <w:sz w:val="24"/>
          <w:szCs w:val="24"/>
        </w:rPr>
        <w:t>8</w:t>
      </w:r>
      <w:r w:rsidR="00874921">
        <w:rPr>
          <w:rFonts w:ascii="Times New Roman" w:hAnsi="Times New Roman" w:cs="Times New Roman"/>
          <w:sz w:val="24"/>
          <w:szCs w:val="24"/>
        </w:rPr>
        <w:t>)</w:t>
      </w:r>
      <w:r w:rsidR="00214AE0" w:rsidRPr="00CE5EAB">
        <w:rPr>
          <w:rFonts w:ascii="Times New Roman" w:hAnsi="Times New Roman" w:cs="Times New Roman"/>
          <w:sz w:val="24"/>
          <w:szCs w:val="24"/>
        </w:rPr>
        <w:t xml:space="preserve">. </w:t>
      </w:r>
    </w:p>
    <w:p w:rsidR="008E48F5" w:rsidRPr="00CE5EAB" w:rsidRDefault="008E48F5" w:rsidP="008E48F5">
      <w:pPr>
        <w:spacing w:line="480" w:lineRule="auto"/>
        <w:ind w:firstLine="720"/>
        <w:rPr>
          <w:rFonts w:ascii="Times New Roman" w:hAnsi="Times New Roman" w:cs="Times New Roman"/>
          <w:sz w:val="24"/>
          <w:szCs w:val="24"/>
        </w:rPr>
      </w:pPr>
      <w:r w:rsidRPr="00CE5EAB">
        <w:rPr>
          <w:rFonts w:ascii="Times New Roman" w:hAnsi="Times New Roman" w:cs="Times New Roman"/>
          <w:sz w:val="24"/>
          <w:szCs w:val="24"/>
        </w:rPr>
        <w:t xml:space="preserve">Alaska is a state which recognizes both economic and cultural values of the native traditions in what is commonly known as subsistence priority and which protects the opportunities and the nature of the nature for commercial, gaming or recreational benefit. The state government has put across the right laws that </w:t>
      </w:r>
      <w:r w:rsidR="00D65E07" w:rsidRPr="00CE5EAB">
        <w:rPr>
          <w:rFonts w:ascii="Times New Roman" w:hAnsi="Times New Roman" w:cs="Times New Roman"/>
          <w:sz w:val="24"/>
          <w:szCs w:val="24"/>
        </w:rPr>
        <w:t xml:space="preserve">regulate the practice in the rural areas such as waste disposal, pollution, and use of natural resources. Fish is the commonly harvested subsistence food. That is the most amazing thing about Alaska that anyone would want to stay in this state. Organizations in Alaska have taken into consideration the different ways that can be used to make the community better for the locals. A good example is the Alaska Milk </w:t>
      </w:r>
      <w:r w:rsidR="00EE1B36" w:rsidRPr="00CE5EAB">
        <w:rPr>
          <w:rFonts w:ascii="Times New Roman" w:hAnsi="Times New Roman" w:cs="Times New Roman"/>
          <w:sz w:val="24"/>
          <w:szCs w:val="24"/>
        </w:rPr>
        <w:t>Corporation, which</w:t>
      </w:r>
      <w:r w:rsidR="00D65E07" w:rsidRPr="00CE5EAB">
        <w:rPr>
          <w:rFonts w:ascii="Times New Roman" w:hAnsi="Times New Roman" w:cs="Times New Roman"/>
          <w:sz w:val="24"/>
          <w:szCs w:val="24"/>
        </w:rPr>
        <w:t xml:space="preserve"> is committed towards </w:t>
      </w:r>
      <w:r w:rsidR="00EE1B36" w:rsidRPr="00CE5EAB">
        <w:rPr>
          <w:rFonts w:ascii="Times New Roman" w:hAnsi="Times New Roman" w:cs="Times New Roman"/>
          <w:sz w:val="24"/>
          <w:szCs w:val="24"/>
        </w:rPr>
        <w:t>nation building</w:t>
      </w:r>
      <w:r w:rsidR="00D65E07" w:rsidRPr="00CE5EAB">
        <w:rPr>
          <w:rFonts w:ascii="Times New Roman" w:hAnsi="Times New Roman" w:cs="Times New Roman"/>
          <w:sz w:val="24"/>
          <w:szCs w:val="24"/>
        </w:rPr>
        <w:t>. The company provides livelihood opportunities for the community by providing descent homes that help in transforming the community’s livelihood. This initiative gives hope for many in the community for a brighter future</w:t>
      </w:r>
      <w:r w:rsidR="008719B0">
        <w:rPr>
          <w:rFonts w:ascii="Times New Roman" w:hAnsi="Times New Roman" w:cs="Times New Roman"/>
          <w:sz w:val="24"/>
          <w:szCs w:val="24"/>
        </w:rPr>
        <w:t xml:space="preserve"> (</w:t>
      </w:r>
      <w:r w:rsidR="008719B0" w:rsidRPr="00874921">
        <w:rPr>
          <w:rFonts w:ascii="Times New Roman" w:hAnsi="Times New Roman" w:cs="Times New Roman" w:hint="eastAsia"/>
          <w:sz w:val="24"/>
          <w:szCs w:val="24"/>
        </w:rPr>
        <w:t>Dale</w:t>
      </w:r>
      <w:r w:rsidR="0026796B">
        <w:rPr>
          <w:rFonts w:ascii="Times New Roman" w:hAnsi="Times New Roman" w:cs="Times New Roman"/>
          <w:sz w:val="24"/>
          <w:szCs w:val="24"/>
        </w:rPr>
        <w:t>, et. al, 2016</w:t>
      </w:r>
      <w:r w:rsidR="008719B0">
        <w:rPr>
          <w:rFonts w:ascii="Times New Roman" w:hAnsi="Times New Roman" w:cs="Times New Roman"/>
          <w:sz w:val="24"/>
          <w:szCs w:val="24"/>
        </w:rPr>
        <w:t>)</w:t>
      </w:r>
      <w:r w:rsidR="00D65E07" w:rsidRPr="00CE5EAB">
        <w:rPr>
          <w:rFonts w:ascii="Times New Roman" w:hAnsi="Times New Roman" w:cs="Times New Roman"/>
          <w:sz w:val="24"/>
          <w:szCs w:val="24"/>
        </w:rPr>
        <w:t xml:space="preserve">. </w:t>
      </w:r>
    </w:p>
    <w:p w:rsidR="008407E5" w:rsidRDefault="008407E5" w:rsidP="00DB3E61">
      <w:pPr>
        <w:spacing w:line="480" w:lineRule="auto"/>
        <w:rPr>
          <w:rFonts w:ascii="Times New Roman" w:hAnsi="Times New Roman" w:cs="Times New Roman"/>
          <w:b/>
          <w:sz w:val="24"/>
          <w:szCs w:val="24"/>
        </w:rPr>
      </w:pPr>
      <w:r w:rsidRPr="00CE5EAB">
        <w:rPr>
          <w:rFonts w:ascii="Times New Roman" w:hAnsi="Times New Roman" w:cs="Times New Roman"/>
          <w:b/>
          <w:sz w:val="24"/>
          <w:szCs w:val="24"/>
        </w:rPr>
        <w:t xml:space="preserve">Ethical issues to </w:t>
      </w:r>
      <w:r w:rsidR="00DB3E61" w:rsidRPr="00CE5EAB">
        <w:rPr>
          <w:rFonts w:ascii="Times New Roman" w:hAnsi="Times New Roman" w:cs="Times New Roman"/>
          <w:b/>
          <w:sz w:val="24"/>
          <w:szCs w:val="24"/>
        </w:rPr>
        <w:t>sustainable goods</w:t>
      </w:r>
    </w:p>
    <w:p w:rsidR="00750ADC" w:rsidRPr="00750ADC" w:rsidRDefault="00750ADC" w:rsidP="00750ADC">
      <w:pPr>
        <w:spacing w:line="480" w:lineRule="auto"/>
        <w:ind w:firstLine="360"/>
        <w:rPr>
          <w:rFonts w:ascii="Times New Roman" w:hAnsi="Times New Roman" w:cs="Times New Roman"/>
          <w:sz w:val="24"/>
          <w:szCs w:val="24"/>
        </w:rPr>
      </w:pPr>
      <w:r w:rsidRPr="00750ADC">
        <w:rPr>
          <w:rFonts w:ascii="Times New Roman" w:hAnsi="Times New Roman" w:cs="Times New Roman"/>
          <w:sz w:val="24"/>
          <w:szCs w:val="24"/>
        </w:rPr>
        <w:t xml:space="preserve">Am looking at </w:t>
      </w:r>
      <w:r>
        <w:rPr>
          <w:rFonts w:ascii="Times New Roman" w:hAnsi="Times New Roman" w:cs="Times New Roman"/>
          <w:sz w:val="24"/>
          <w:szCs w:val="24"/>
        </w:rPr>
        <w:t xml:space="preserve">Shanghai </w:t>
      </w:r>
      <w:proofErr w:type="spellStart"/>
      <w:r>
        <w:rPr>
          <w:rFonts w:ascii="Times New Roman" w:hAnsi="Times New Roman" w:cs="Times New Roman"/>
          <w:sz w:val="24"/>
          <w:szCs w:val="24"/>
        </w:rPr>
        <w:t>Dahua</w:t>
      </w:r>
      <w:proofErr w:type="spellEnd"/>
      <w:r>
        <w:rPr>
          <w:rFonts w:ascii="Times New Roman" w:hAnsi="Times New Roman" w:cs="Times New Roman"/>
          <w:sz w:val="24"/>
          <w:szCs w:val="24"/>
        </w:rPr>
        <w:t xml:space="preserve"> Pharmaceutical </w:t>
      </w:r>
      <w:r w:rsidR="00EE1B36">
        <w:rPr>
          <w:rFonts w:ascii="Times New Roman" w:hAnsi="Times New Roman" w:cs="Times New Roman"/>
          <w:sz w:val="24"/>
          <w:szCs w:val="24"/>
        </w:rPr>
        <w:t>Company, which</w:t>
      </w:r>
      <w:r>
        <w:rPr>
          <w:rFonts w:ascii="Times New Roman" w:hAnsi="Times New Roman" w:cs="Times New Roman"/>
          <w:sz w:val="24"/>
          <w:szCs w:val="24"/>
        </w:rPr>
        <w:t xml:space="preserve"> manufactures family planning goods.</w:t>
      </w:r>
    </w:p>
    <w:p w:rsidR="00DB3E61" w:rsidRPr="00CE5EAB" w:rsidRDefault="00750ADC" w:rsidP="00DB3E61">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Health value</w:t>
      </w:r>
      <w:r w:rsidR="00DB3E61" w:rsidRPr="00CE5EAB">
        <w:rPr>
          <w:rFonts w:ascii="Times New Roman" w:hAnsi="Times New Roman" w:cs="Times New Roman"/>
          <w:sz w:val="24"/>
          <w:szCs w:val="24"/>
        </w:rPr>
        <w:t xml:space="preserve"> of the good.</w:t>
      </w:r>
    </w:p>
    <w:p w:rsidR="00DB3E61" w:rsidRPr="00CE5EAB" w:rsidRDefault="00DB3E61" w:rsidP="00DB3E61">
      <w:pPr>
        <w:spacing w:line="480" w:lineRule="auto"/>
        <w:rPr>
          <w:rFonts w:ascii="Times New Roman" w:hAnsi="Times New Roman" w:cs="Times New Roman"/>
          <w:sz w:val="24"/>
          <w:szCs w:val="24"/>
        </w:rPr>
      </w:pPr>
      <w:r w:rsidRPr="00CE5EAB">
        <w:rPr>
          <w:rFonts w:ascii="Times New Roman" w:hAnsi="Times New Roman" w:cs="Times New Roman"/>
          <w:sz w:val="24"/>
          <w:szCs w:val="24"/>
        </w:rPr>
        <w:tab/>
        <w:t>Some of the sustainable goods might not meet the cultural requirements of the local community. It is important for the employees to explain to the customer how the sustainable goods could be of great help to the customers and not argue with them. The best way to deal with this is to conduct a research and learn the culturally acceptable sustainable goods for the community</w:t>
      </w:r>
      <w:r w:rsidR="00874921">
        <w:rPr>
          <w:rFonts w:ascii="Times New Roman" w:hAnsi="Times New Roman" w:cs="Times New Roman"/>
          <w:sz w:val="24"/>
          <w:szCs w:val="24"/>
        </w:rPr>
        <w:t xml:space="preserve"> (</w:t>
      </w:r>
      <w:r w:rsidR="00874921">
        <w:rPr>
          <w:rFonts w:ascii="Times New Roman" w:hAnsi="Times New Roman" w:cs="Times New Roman" w:hint="eastAsia"/>
          <w:sz w:val="24"/>
          <w:szCs w:val="24"/>
        </w:rPr>
        <w:t xml:space="preserve">Kolb, </w:t>
      </w:r>
      <w:r w:rsidR="00874921">
        <w:rPr>
          <w:rFonts w:ascii="Times New Roman" w:hAnsi="Times New Roman" w:cs="Times New Roman" w:hint="eastAsia"/>
          <w:sz w:val="24"/>
          <w:szCs w:val="24"/>
        </w:rPr>
        <w:t>201</w:t>
      </w:r>
      <w:r w:rsidR="00874921">
        <w:rPr>
          <w:rFonts w:ascii="Times New Roman" w:hAnsi="Times New Roman" w:cs="Times New Roman" w:hint="eastAsia"/>
          <w:sz w:val="24"/>
          <w:szCs w:val="24"/>
        </w:rPr>
        <w:t>8</w:t>
      </w:r>
      <w:r w:rsidR="00874921">
        <w:rPr>
          <w:rFonts w:ascii="Times New Roman" w:hAnsi="Times New Roman" w:cs="Times New Roman"/>
          <w:sz w:val="24"/>
          <w:szCs w:val="24"/>
        </w:rPr>
        <w:t>)</w:t>
      </w:r>
      <w:r w:rsidRPr="00CE5EAB">
        <w:rPr>
          <w:rFonts w:ascii="Times New Roman" w:hAnsi="Times New Roman" w:cs="Times New Roman"/>
          <w:sz w:val="24"/>
          <w:szCs w:val="24"/>
        </w:rPr>
        <w:t xml:space="preserve">. </w:t>
      </w:r>
    </w:p>
    <w:p w:rsidR="00DB3E61" w:rsidRPr="00CE5EAB" w:rsidRDefault="00DB3E61" w:rsidP="00DB3E61">
      <w:pPr>
        <w:pStyle w:val="ListParagraph"/>
        <w:numPr>
          <w:ilvl w:val="0"/>
          <w:numId w:val="10"/>
        </w:numPr>
        <w:spacing w:line="480" w:lineRule="auto"/>
        <w:rPr>
          <w:rFonts w:ascii="Times New Roman" w:hAnsi="Times New Roman" w:cs="Times New Roman"/>
          <w:sz w:val="24"/>
          <w:szCs w:val="24"/>
        </w:rPr>
      </w:pPr>
      <w:r w:rsidRPr="00CE5EAB">
        <w:rPr>
          <w:rFonts w:ascii="Times New Roman" w:hAnsi="Times New Roman" w:cs="Times New Roman"/>
          <w:sz w:val="24"/>
          <w:szCs w:val="24"/>
        </w:rPr>
        <w:t xml:space="preserve">Goods that corrupt the morals of the community </w:t>
      </w:r>
    </w:p>
    <w:p w:rsidR="00452376" w:rsidRPr="00CE5EAB" w:rsidRDefault="00DB3E61" w:rsidP="00452376">
      <w:pPr>
        <w:spacing w:line="480" w:lineRule="auto"/>
        <w:ind w:firstLine="360"/>
        <w:rPr>
          <w:rFonts w:ascii="Times New Roman" w:hAnsi="Times New Roman" w:cs="Times New Roman"/>
          <w:sz w:val="24"/>
          <w:szCs w:val="24"/>
        </w:rPr>
      </w:pPr>
      <w:r w:rsidRPr="00CE5EAB">
        <w:rPr>
          <w:rFonts w:ascii="Times New Roman" w:hAnsi="Times New Roman" w:cs="Times New Roman"/>
          <w:sz w:val="24"/>
          <w:szCs w:val="24"/>
        </w:rPr>
        <w:t xml:space="preserve">It is important to adhere to human rights and morals of the community. For example, some communities do not allow family planning products. When the </w:t>
      </w:r>
      <w:r w:rsidR="00EE1B36" w:rsidRPr="00CE5EAB">
        <w:rPr>
          <w:rFonts w:ascii="Times New Roman" w:hAnsi="Times New Roman" w:cs="Times New Roman"/>
          <w:sz w:val="24"/>
          <w:szCs w:val="24"/>
        </w:rPr>
        <w:t>locals attack the employees</w:t>
      </w:r>
      <w:r w:rsidRPr="00CE5EAB">
        <w:rPr>
          <w:rFonts w:ascii="Times New Roman" w:hAnsi="Times New Roman" w:cs="Times New Roman"/>
          <w:sz w:val="24"/>
          <w:szCs w:val="24"/>
        </w:rPr>
        <w:t xml:space="preserve">, it is important that they try to explain to the locals/customers the benefits of the products rather than arguing with </w:t>
      </w:r>
      <w:r w:rsidR="00EE1B36" w:rsidRPr="00CE5EAB">
        <w:rPr>
          <w:rFonts w:ascii="Times New Roman" w:hAnsi="Times New Roman" w:cs="Times New Roman"/>
          <w:sz w:val="24"/>
          <w:szCs w:val="24"/>
        </w:rPr>
        <w:t>them, which</w:t>
      </w:r>
      <w:r w:rsidRPr="00CE5EAB">
        <w:rPr>
          <w:rFonts w:ascii="Times New Roman" w:hAnsi="Times New Roman" w:cs="Times New Roman"/>
          <w:sz w:val="24"/>
          <w:szCs w:val="24"/>
        </w:rPr>
        <w:t xml:space="preserve"> can result to fights. The best way to mitigate the risk is to sensitize the locals on what best th</w:t>
      </w:r>
      <w:r w:rsidR="00452376" w:rsidRPr="00CE5EAB">
        <w:rPr>
          <w:rFonts w:ascii="Times New Roman" w:hAnsi="Times New Roman" w:cs="Times New Roman"/>
          <w:sz w:val="24"/>
          <w:szCs w:val="24"/>
        </w:rPr>
        <w:t>e products/goods can do to them</w:t>
      </w:r>
      <w:r w:rsidR="00874921">
        <w:rPr>
          <w:rFonts w:ascii="Times New Roman" w:hAnsi="Times New Roman" w:cs="Times New Roman"/>
          <w:sz w:val="24"/>
          <w:szCs w:val="24"/>
        </w:rPr>
        <w:t xml:space="preserve"> </w:t>
      </w:r>
      <w:r w:rsidR="00874921">
        <w:rPr>
          <w:rFonts w:ascii="Times New Roman" w:hAnsi="Times New Roman" w:cs="Times New Roman"/>
          <w:sz w:val="24"/>
          <w:szCs w:val="24"/>
        </w:rPr>
        <w:t>(</w:t>
      </w:r>
      <w:r w:rsidR="00874921">
        <w:rPr>
          <w:rFonts w:ascii="Times New Roman" w:hAnsi="Times New Roman" w:cs="Times New Roman" w:hint="eastAsia"/>
          <w:sz w:val="24"/>
          <w:szCs w:val="24"/>
        </w:rPr>
        <w:t>Kolb, 2018</w:t>
      </w:r>
      <w:r w:rsidR="00874921">
        <w:rPr>
          <w:rFonts w:ascii="Times New Roman" w:hAnsi="Times New Roman" w:cs="Times New Roman"/>
          <w:sz w:val="24"/>
          <w:szCs w:val="24"/>
        </w:rPr>
        <w:t>)</w:t>
      </w:r>
      <w:r w:rsidR="00452376" w:rsidRPr="00CE5EAB">
        <w:rPr>
          <w:rFonts w:ascii="Times New Roman" w:hAnsi="Times New Roman" w:cs="Times New Roman"/>
          <w:sz w:val="24"/>
          <w:szCs w:val="24"/>
        </w:rPr>
        <w:t>.</w:t>
      </w:r>
    </w:p>
    <w:p w:rsidR="00452376" w:rsidRPr="00CE5EAB" w:rsidRDefault="00452376" w:rsidP="00452376">
      <w:pPr>
        <w:spacing w:line="480" w:lineRule="auto"/>
        <w:rPr>
          <w:rFonts w:ascii="Times New Roman" w:hAnsi="Times New Roman" w:cs="Times New Roman"/>
          <w:b/>
          <w:sz w:val="24"/>
          <w:szCs w:val="24"/>
        </w:rPr>
      </w:pPr>
      <w:r w:rsidRPr="00CE5EAB">
        <w:rPr>
          <w:rFonts w:ascii="Times New Roman" w:hAnsi="Times New Roman" w:cs="Times New Roman"/>
          <w:b/>
          <w:sz w:val="24"/>
          <w:szCs w:val="24"/>
        </w:rPr>
        <w:t>Kenya and Japan</w:t>
      </w:r>
    </w:p>
    <w:p w:rsidR="00452376" w:rsidRPr="00CE5EAB" w:rsidRDefault="00452376" w:rsidP="00452376">
      <w:pPr>
        <w:spacing w:line="480" w:lineRule="auto"/>
        <w:rPr>
          <w:rFonts w:ascii="Times New Roman" w:hAnsi="Times New Roman" w:cs="Times New Roman"/>
          <w:sz w:val="24"/>
          <w:szCs w:val="24"/>
        </w:rPr>
      </w:pPr>
      <w:r w:rsidRPr="00CE5EAB">
        <w:rPr>
          <w:rFonts w:ascii="Times New Roman" w:hAnsi="Times New Roman" w:cs="Times New Roman"/>
          <w:sz w:val="24"/>
          <w:szCs w:val="24"/>
        </w:rPr>
        <w:t>There would not be a case of sustainability in Kenya because of the following reasons;</w:t>
      </w:r>
    </w:p>
    <w:p w:rsidR="00452376" w:rsidRPr="00CE5EAB" w:rsidRDefault="00452376" w:rsidP="00452376">
      <w:pPr>
        <w:pStyle w:val="ListParagraph"/>
        <w:numPr>
          <w:ilvl w:val="0"/>
          <w:numId w:val="11"/>
        </w:numPr>
        <w:spacing w:line="480" w:lineRule="auto"/>
        <w:rPr>
          <w:rFonts w:ascii="Times New Roman" w:hAnsi="Times New Roman" w:cs="Times New Roman"/>
          <w:sz w:val="24"/>
          <w:szCs w:val="24"/>
        </w:rPr>
      </w:pPr>
      <w:r w:rsidRPr="00CE5EAB">
        <w:rPr>
          <w:rFonts w:ascii="Times New Roman" w:hAnsi="Times New Roman" w:cs="Times New Roman"/>
          <w:sz w:val="24"/>
          <w:szCs w:val="24"/>
        </w:rPr>
        <w:t>There is too much poverty among the marginalized communities</w:t>
      </w:r>
    </w:p>
    <w:p w:rsidR="00452376" w:rsidRPr="00CE5EAB" w:rsidRDefault="00452376" w:rsidP="00452376">
      <w:pPr>
        <w:pStyle w:val="ListParagraph"/>
        <w:numPr>
          <w:ilvl w:val="0"/>
          <w:numId w:val="11"/>
        </w:numPr>
        <w:spacing w:line="480" w:lineRule="auto"/>
        <w:rPr>
          <w:rFonts w:ascii="Times New Roman" w:hAnsi="Times New Roman" w:cs="Times New Roman"/>
          <w:sz w:val="24"/>
          <w:szCs w:val="24"/>
        </w:rPr>
      </w:pPr>
      <w:r w:rsidRPr="00CE5EAB">
        <w:rPr>
          <w:rFonts w:ascii="Times New Roman" w:hAnsi="Times New Roman" w:cs="Times New Roman"/>
          <w:sz w:val="24"/>
          <w:szCs w:val="24"/>
        </w:rPr>
        <w:t>A lot of slums</w:t>
      </w:r>
    </w:p>
    <w:p w:rsidR="00452376" w:rsidRPr="00CE5EAB" w:rsidRDefault="00CE5EAB" w:rsidP="00452376">
      <w:pPr>
        <w:pStyle w:val="ListParagraph"/>
        <w:numPr>
          <w:ilvl w:val="0"/>
          <w:numId w:val="11"/>
        </w:numPr>
        <w:spacing w:line="480" w:lineRule="auto"/>
        <w:rPr>
          <w:rFonts w:ascii="Times New Roman" w:hAnsi="Times New Roman" w:cs="Times New Roman"/>
          <w:sz w:val="24"/>
          <w:szCs w:val="24"/>
        </w:rPr>
      </w:pPr>
      <w:r w:rsidRPr="00CE5EAB">
        <w:rPr>
          <w:rFonts w:ascii="Times New Roman" w:hAnsi="Times New Roman" w:cs="Times New Roman"/>
          <w:sz w:val="24"/>
          <w:szCs w:val="24"/>
        </w:rPr>
        <w:t>Famine during drought</w:t>
      </w:r>
    </w:p>
    <w:p w:rsidR="00CE5EAB" w:rsidRPr="00CE5EAB" w:rsidRDefault="00CE5EAB" w:rsidP="00CE5EAB">
      <w:pPr>
        <w:spacing w:line="480" w:lineRule="auto"/>
        <w:rPr>
          <w:rFonts w:ascii="Times New Roman" w:hAnsi="Times New Roman" w:cs="Times New Roman"/>
          <w:sz w:val="24"/>
          <w:szCs w:val="24"/>
        </w:rPr>
      </w:pPr>
      <w:r w:rsidRPr="00CE5EAB">
        <w:rPr>
          <w:rFonts w:ascii="Times New Roman" w:hAnsi="Times New Roman" w:cs="Times New Roman"/>
          <w:sz w:val="24"/>
          <w:szCs w:val="24"/>
        </w:rPr>
        <w:t>There would not be a case of sustainability in Japan because;</w:t>
      </w:r>
    </w:p>
    <w:p w:rsidR="00CE5EAB" w:rsidRDefault="00CE5EAB" w:rsidP="00CE5EAB">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Destruction of wildlife</w:t>
      </w:r>
    </w:p>
    <w:p w:rsidR="00CE5EAB" w:rsidRDefault="00CE5EAB" w:rsidP="00CE5EAB">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Rising number of accidents</w:t>
      </w:r>
    </w:p>
    <w:p w:rsidR="00CE5EAB" w:rsidRDefault="00CE5EAB" w:rsidP="00CE5EAB">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Violation of human rights</w:t>
      </w:r>
    </w:p>
    <w:p w:rsidR="00CE5EAB" w:rsidRDefault="00750ADC" w:rsidP="00CE5EAB">
      <w:pPr>
        <w:spacing w:line="480" w:lineRule="auto"/>
        <w:rPr>
          <w:rFonts w:ascii="Times New Roman" w:hAnsi="Times New Roman" w:cs="Times New Roman"/>
          <w:sz w:val="24"/>
          <w:szCs w:val="24"/>
        </w:rPr>
      </w:pPr>
      <w:r>
        <w:rPr>
          <w:rFonts w:ascii="Times New Roman" w:hAnsi="Times New Roman" w:cs="Times New Roman"/>
          <w:sz w:val="24"/>
          <w:szCs w:val="24"/>
        </w:rPr>
        <w:t xml:space="preserve">Measure of sustainability of </w:t>
      </w:r>
      <w:r>
        <w:rPr>
          <w:rFonts w:ascii="Times New Roman" w:hAnsi="Times New Roman" w:cs="Times New Roman"/>
          <w:sz w:val="24"/>
          <w:szCs w:val="24"/>
        </w:rPr>
        <w:t>Shanghai Dahua Pharmaceutical Company</w:t>
      </w:r>
      <w:r>
        <w:rPr>
          <w:rFonts w:ascii="Times New Roman" w:hAnsi="Times New Roman" w:cs="Times New Roman"/>
          <w:sz w:val="24"/>
          <w:szCs w:val="24"/>
        </w:rPr>
        <w:t xml:space="preserve"> can be achieved through:</w:t>
      </w:r>
    </w:p>
    <w:p w:rsidR="00750ADC" w:rsidRDefault="00750ADC" w:rsidP="00750ADC">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The population control</w:t>
      </w:r>
    </w:p>
    <w:p w:rsidR="00750ADC" w:rsidRDefault="00750ADC" w:rsidP="00750ADC">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Improved livelihood through family planning </w:t>
      </w:r>
    </w:p>
    <w:p w:rsidR="00750ADC" w:rsidRDefault="00750ADC" w:rsidP="00750ADC">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Health of the users</w:t>
      </w: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p>
    <w:p w:rsidR="00750ADC" w:rsidRDefault="00750ADC" w:rsidP="00750ADC">
      <w:pPr>
        <w:spacing w:line="480" w:lineRule="auto"/>
        <w:rPr>
          <w:rFonts w:ascii="Times New Roman" w:hAnsi="Times New Roman" w:cs="Times New Roman"/>
          <w:sz w:val="24"/>
          <w:szCs w:val="24"/>
        </w:rPr>
      </w:pPr>
      <w:bookmarkStart w:id="0" w:name="_GoBack"/>
      <w:bookmarkEnd w:id="0"/>
    </w:p>
    <w:p w:rsidR="00750ADC" w:rsidRDefault="00750ADC" w:rsidP="00750A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74921" w:rsidRDefault="00874921" w:rsidP="00874921">
      <w:pPr>
        <w:spacing w:line="480" w:lineRule="auto"/>
        <w:ind w:left="720" w:hanging="720"/>
        <w:rPr>
          <w:rFonts w:ascii="Times New Roman" w:hAnsi="Times New Roman" w:cs="Times New Roman"/>
          <w:sz w:val="24"/>
          <w:szCs w:val="24"/>
        </w:rPr>
      </w:pPr>
      <w:r w:rsidRPr="00874921">
        <w:rPr>
          <w:rFonts w:ascii="Times New Roman" w:hAnsi="Times New Roman" w:cs="Times New Roman" w:hint="eastAsia"/>
          <w:sz w:val="24"/>
          <w:szCs w:val="24"/>
        </w:rPr>
        <w:t xml:space="preserve">Dale, A., Robinson, J. B., </w:t>
      </w:r>
      <w:r>
        <w:rPr>
          <w:rFonts w:ascii="Times New Roman" w:hAnsi="Times New Roman" w:cs="Times New Roman" w:hint="eastAsia"/>
          <w:sz w:val="24"/>
          <w:szCs w:val="24"/>
        </w:rPr>
        <w:t>Dale, A., &amp; Robinson, J. B. (201</w:t>
      </w:r>
      <w:r w:rsidRPr="00874921">
        <w:rPr>
          <w:rFonts w:ascii="Times New Roman" w:hAnsi="Times New Roman" w:cs="Times New Roman" w:hint="eastAsia"/>
          <w:sz w:val="24"/>
          <w:szCs w:val="24"/>
        </w:rPr>
        <w:t>6). </w:t>
      </w:r>
      <w:r w:rsidRPr="00874921">
        <w:rPr>
          <w:rFonts w:ascii="Times New Roman" w:hAnsi="Times New Roman" w:cs="Times New Roman" w:hint="eastAsia"/>
          <w:i/>
          <w:iCs/>
          <w:sz w:val="24"/>
          <w:szCs w:val="24"/>
        </w:rPr>
        <w:t>Achieving sustainability in Canada</w:t>
      </w:r>
      <w:r w:rsidRPr="00874921">
        <w:rPr>
          <w:rFonts w:ascii="Times New Roman" w:hAnsi="Times New Roman" w:cs="Times New Roman" w:hint="eastAsia"/>
          <w:sz w:val="24"/>
          <w:szCs w:val="24"/>
        </w:rPr>
        <w:t>. Vancouver: UBC Press.</w:t>
      </w:r>
    </w:p>
    <w:p w:rsidR="00750ADC" w:rsidRDefault="00750ADC" w:rsidP="00874921">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Kolb, R. W. (201</w:t>
      </w:r>
      <w:r w:rsidRPr="00750ADC">
        <w:rPr>
          <w:rFonts w:ascii="Times New Roman" w:hAnsi="Times New Roman" w:cs="Times New Roman" w:hint="eastAsia"/>
          <w:sz w:val="24"/>
          <w:szCs w:val="24"/>
        </w:rPr>
        <w:t>8). </w:t>
      </w:r>
      <w:r w:rsidRPr="00750ADC">
        <w:rPr>
          <w:rFonts w:ascii="Times New Roman" w:hAnsi="Times New Roman" w:cs="Times New Roman" w:hint="eastAsia"/>
          <w:i/>
          <w:iCs/>
          <w:sz w:val="24"/>
          <w:szCs w:val="24"/>
        </w:rPr>
        <w:t>Encyclopedia of business ethics and society</w:t>
      </w:r>
      <w:r w:rsidRPr="00750ADC">
        <w:rPr>
          <w:rFonts w:ascii="Times New Roman" w:hAnsi="Times New Roman" w:cs="Times New Roman" w:hint="eastAsia"/>
          <w:sz w:val="24"/>
          <w:szCs w:val="24"/>
        </w:rPr>
        <w:t>. Thousand Oaks: Sage Publications.</w:t>
      </w:r>
    </w:p>
    <w:p w:rsidR="00874921" w:rsidRPr="00750ADC" w:rsidRDefault="00874921" w:rsidP="00874921">
      <w:pPr>
        <w:spacing w:line="480" w:lineRule="auto"/>
        <w:ind w:left="720" w:hanging="720"/>
        <w:rPr>
          <w:rFonts w:ascii="Times New Roman" w:hAnsi="Times New Roman" w:cs="Times New Roman"/>
          <w:sz w:val="24"/>
          <w:szCs w:val="24"/>
        </w:rPr>
      </w:pPr>
      <w:r w:rsidRPr="00874921">
        <w:rPr>
          <w:rFonts w:ascii="Times New Roman" w:hAnsi="Times New Roman" w:cs="Times New Roman" w:hint="eastAsia"/>
          <w:sz w:val="24"/>
          <w:szCs w:val="24"/>
        </w:rPr>
        <w:t>Publishing</w:t>
      </w:r>
      <w:r>
        <w:rPr>
          <w:rFonts w:ascii="Times New Roman" w:hAnsi="Times New Roman" w:cs="Times New Roman" w:hint="eastAsia"/>
          <w:sz w:val="24"/>
          <w:szCs w:val="24"/>
        </w:rPr>
        <w:t>, O. E. C. D., &amp; Bayley, A. (201</w:t>
      </w:r>
      <w:r w:rsidRPr="00874921">
        <w:rPr>
          <w:rFonts w:ascii="Times New Roman" w:hAnsi="Times New Roman" w:cs="Times New Roman" w:hint="eastAsia"/>
          <w:sz w:val="24"/>
          <w:szCs w:val="24"/>
        </w:rPr>
        <w:t>8). </w:t>
      </w:r>
      <w:r w:rsidRPr="00874921">
        <w:rPr>
          <w:rFonts w:ascii="Times New Roman" w:hAnsi="Times New Roman" w:cs="Times New Roman" w:hint="eastAsia"/>
          <w:i/>
          <w:iCs/>
          <w:sz w:val="24"/>
          <w:szCs w:val="24"/>
        </w:rPr>
        <w:t>Sustainable Development: Linking Economy, Society, Environment</w:t>
      </w:r>
      <w:r w:rsidRPr="00874921">
        <w:rPr>
          <w:rFonts w:ascii="Times New Roman" w:hAnsi="Times New Roman" w:cs="Times New Roman" w:hint="eastAsia"/>
          <w:sz w:val="24"/>
          <w:szCs w:val="24"/>
        </w:rPr>
        <w:t>. Paris: Organisation for Economic Co-operation and Development.</w:t>
      </w:r>
    </w:p>
    <w:sectPr w:rsidR="00874921" w:rsidRPr="00750AD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368" w:rsidRDefault="00240368" w:rsidP="008976FF">
      <w:pPr>
        <w:spacing w:after="0" w:line="240" w:lineRule="auto"/>
      </w:pPr>
      <w:r>
        <w:separator/>
      </w:r>
    </w:p>
  </w:endnote>
  <w:endnote w:type="continuationSeparator" w:id="0">
    <w:p w:rsidR="00240368" w:rsidRDefault="00240368"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368" w:rsidRDefault="00240368" w:rsidP="008976FF">
      <w:pPr>
        <w:spacing w:after="0" w:line="240" w:lineRule="auto"/>
      </w:pPr>
      <w:r>
        <w:separator/>
      </w:r>
    </w:p>
  </w:footnote>
  <w:footnote w:type="continuationSeparator" w:id="0">
    <w:p w:rsidR="00240368" w:rsidRDefault="00240368"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DC40FD"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EE1B36">
          <w:rPr>
            <w:rFonts w:ascii="Times New Roman" w:hAnsi="Times New Roman" w:cs="Times New Roman"/>
            <w:noProof/>
            <w:sz w:val="24"/>
            <w:szCs w:val="24"/>
          </w:rPr>
          <w:t>5</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DC40FD">
    <w:pPr>
      <w:pStyle w:val="Header"/>
      <w:tabs>
        <w:tab w:val="left" w:pos="453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7C798A">
      <w:rPr>
        <w:rFonts w:ascii="Times New Roman" w:hAnsi="Times New Roman" w:cs="Times New Roman"/>
        <w:sz w:val="24"/>
        <w:szCs w:val="24"/>
      </w:rPr>
      <w:t>:</w:t>
    </w:r>
    <w:r w:rsidR="00DC40FD">
      <w:rPr>
        <w:rFonts w:ascii="Times New Roman" w:hAnsi="Times New Roman" w:cs="Times New Roman"/>
        <w:sz w:val="24"/>
        <w:szCs w:val="24"/>
      </w:rPr>
      <w:t xml:space="preserve"> ASSIGNMENT </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DC40FD">
          <w:rPr>
            <w:rFonts w:ascii="Times New Roman" w:hAnsi="Times New Roman" w:cs="Times New Roman"/>
            <w:sz w:val="24"/>
            <w:szCs w:val="24"/>
          </w:rPr>
          <w:tab/>
        </w:r>
        <w:r w:rsidR="00DC40FD">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8719B0">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B7ADC"/>
    <w:multiLevelType w:val="hybridMultilevel"/>
    <w:tmpl w:val="B1F6B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C07C3"/>
    <w:multiLevelType w:val="hybridMultilevel"/>
    <w:tmpl w:val="DB90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3303C"/>
    <w:multiLevelType w:val="hybridMultilevel"/>
    <w:tmpl w:val="A8008DB2"/>
    <w:lvl w:ilvl="0" w:tplc="7228C9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D34CEA"/>
    <w:multiLevelType w:val="hybridMultilevel"/>
    <w:tmpl w:val="C6FA1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A3720"/>
    <w:multiLevelType w:val="hybridMultilevel"/>
    <w:tmpl w:val="DC0E9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70251"/>
    <w:multiLevelType w:val="hybridMultilevel"/>
    <w:tmpl w:val="E8F6C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70AFD"/>
    <w:multiLevelType w:val="hybridMultilevel"/>
    <w:tmpl w:val="803A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8F754D"/>
    <w:multiLevelType w:val="hybridMultilevel"/>
    <w:tmpl w:val="10A84E7C"/>
    <w:lvl w:ilvl="0" w:tplc="434C4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0"/>
  </w:num>
  <w:num w:numId="4">
    <w:abstractNumId w:val="12"/>
  </w:num>
  <w:num w:numId="5">
    <w:abstractNumId w:val="7"/>
  </w:num>
  <w:num w:numId="6">
    <w:abstractNumId w:val="8"/>
  </w:num>
  <w:num w:numId="7">
    <w:abstractNumId w:val="3"/>
  </w:num>
  <w:num w:numId="8">
    <w:abstractNumId w:val="11"/>
  </w:num>
  <w:num w:numId="9">
    <w:abstractNumId w:val="4"/>
  </w:num>
  <w:num w:numId="10">
    <w:abstractNumId w:val="6"/>
  </w:num>
  <w:num w:numId="11">
    <w:abstractNumId w:val="2"/>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3645"/>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46C9E"/>
    <w:rsid w:val="00165007"/>
    <w:rsid w:val="00173094"/>
    <w:rsid w:val="0018615C"/>
    <w:rsid w:val="001A5742"/>
    <w:rsid w:val="001A626A"/>
    <w:rsid w:val="001C41FF"/>
    <w:rsid w:val="001E3D88"/>
    <w:rsid w:val="001F2568"/>
    <w:rsid w:val="0021498B"/>
    <w:rsid w:val="00214AE0"/>
    <w:rsid w:val="00220D57"/>
    <w:rsid w:val="00230930"/>
    <w:rsid w:val="00236591"/>
    <w:rsid w:val="00240368"/>
    <w:rsid w:val="00247AEF"/>
    <w:rsid w:val="00250B1B"/>
    <w:rsid w:val="00254083"/>
    <w:rsid w:val="002652D4"/>
    <w:rsid w:val="00265A9E"/>
    <w:rsid w:val="0026796B"/>
    <w:rsid w:val="00294A56"/>
    <w:rsid w:val="002A66EB"/>
    <w:rsid w:val="002B31DE"/>
    <w:rsid w:val="002C3E88"/>
    <w:rsid w:val="002E5FC6"/>
    <w:rsid w:val="002F2316"/>
    <w:rsid w:val="002F2DA5"/>
    <w:rsid w:val="00310A24"/>
    <w:rsid w:val="0033068D"/>
    <w:rsid w:val="0033458E"/>
    <w:rsid w:val="003578E1"/>
    <w:rsid w:val="003675EC"/>
    <w:rsid w:val="0039066A"/>
    <w:rsid w:val="003A6928"/>
    <w:rsid w:val="003A6CEE"/>
    <w:rsid w:val="003C3436"/>
    <w:rsid w:val="003C48B7"/>
    <w:rsid w:val="003D345E"/>
    <w:rsid w:val="003D514B"/>
    <w:rsid w:val="003D579F"/>
    <w:rsid w:val="003F34CB"/>
    <w:rsid w:val="0042135A"/>
    <w:rsid w:val="0042541C"/>
    <w:rsid w:val="00430BC2"/>
    <w:rsid w:val="00442D48"/>
    <w:rsid w:val="00452376"/>
    <w:rsid w:val="004861D9"/>
    <w:rsid w:val="00494CF7"/>
    <w:rsid w:val="004B5395"/>
    <w:rsid w:val="004C012C"/>
    <w:rsid w:val="004C4DE0"/>
    <w:rsid w:val="004D17AB"/>
    <w:rsid w:val="004E067B"/>
    <w:rsid w:val="004E510F"/>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A64CF"/>
    <w:rsid w:val="006B315D"/>
    <w:rsid w:val="006E59AF"/>
    <w:rsid w:val="006F1634"/>
    <w:rsid w:val="00736C38"/>
    <w:rsid w:val="00744112"/>
    <w:rsid w:val="00750ADC"/>
    <w:rsid w:val="0077304D"/>
    <w:rsid w:val="007C798A"/>
    <w:rsid w:val="007E1438"/>
    <w:rsid w:val="007E7584"/>
    <w:rsid w:val="007F1953"/>
    <w:rsid w:val="00805E16"/>
    <w:rsid w:val="00811E88"/>
    <w:rsid w:val="00827C32"/>
    <w:rsid w:val="008314B5"/>
    <w:rsid w:val="008407E5"/>
    <w:rsid w:val="008719B0"/>
    <w:rsid w:val="00874921"/>
    <w:rsid w:val="0089051C"/>
    <w:rsid w:val="008976FF"/>
    <w:rsid w:val="008A6AB2"/>
    <w:rsid w:val="008B1153"/>
    <w:rsid w:val="008C23B7"/>
    <w:rsid w:val="008E1377"/>
    <w:rsid w:val="008E48F5"/>
    <w:rsid w:val="008F2E05"/>
    <w:rsid w:val="009034C5"/>
    <w:rsid w:val="009375FE"/>
    <w:rsid w:val="00996F52"/>
    <w:rsid w:val="009C2F3A"/>
    <w:rsid w:val="009C4FC4"/>
    <w:rsid w:val="009C75F3"/>
    <w:rsid w:val="009D579E"/>
    <w:rsid w:val="009E3F43"/>
    <w:rsid w:val="00A12FE3"/>
    <w:rsid w:val="00A32DBF"/>
    <w:rsid w:val="00A36E56"/>
    <w:rsid w:val="00A62DA8"/>
    <w:rsid w:val="00A67F5A"/>
    <w:rsid w:val="00A75537"/>
    <w:rsid w:val="00A84813"/>
    <w:rsid w:val="00A9207F"/>
    <w:rsid w:val="00A94280"/>
    <w:rsid w:val="00AA7A33"/>
    <w:rsid w:val="00AF7E66"/>
    <w:rsid w:val="00B16893"/>
    <w:rsid w:val="00B1732C"/>
    <w:rsid w:val="00B328E6"/>
    <w:rsid w:val="00B76020"/>
    <w:rsid w:val="00B84012"/>
    <w:rsid w:val="00BB052A"/>
    <w:rsid w:val="00BD643C"/>
    <w:rsid w:val="00BD764B"/>
    <w:rsid w:val="00BE3B72"/>
    <w:rsid w:val="00C153CF"/>
    <w:rsid w:val="00C448FD"/>
    <w:rsid w:val="00C46B4A"/>
    <w:rsid w:val="00C606DD"/>
    <w:rsid w:val="00C95F89"/>
    <w:rsid w:val="00CC5B1F"/>
    <w:rsid w:val="00CE145A"/>
    <w:rsid w:val="00CE1CCB"/>
    <w:rsid w:val="00CE5EAB"/>
    <w:rsid w:val="00D03C39"/>
    <w:rsid w:val="00D06F55"/>
    <w:rsid w:val="00D12B09"/>
    <w:rsid w:val="00D13B2F"/>
    <w:rsid w:val="00D528CA"/>
    <w:rsid w:val="00D60CD4"/>
    <w:rsid w:val="00D65E07"/>
    <w:rsid w:val="00D65E28"/>
    <w:rsid w:val="00D747DC"/>
    <w:rsid w:val="00D757D8"/>
    <w:rsid w:val="00D81116"/>
    <w:rsid w:val="00D83436"/>
    <w:rsid w:val="00D86A40"/>
    <w:rsid w:val="00D90772"/>
    <w:rsid w:val="00DB3E61"/>
    <w:rsid w:val="00DC26E8"/>
    <w:rsid w:val="00DC40FD"/>
    <w:rsid w:val="00DC424F"/>
    <w:rsid w:val="00DC59FD"/>
    <w:rsid w:val="00E01DA2"/>
    <w:rsid w:val="00E50CEC"/>
    <w:rsid w:val="00E621A9"/>
    <w:rsid w:val="00E6606F"/>
    <w:rsid w:val="00E67849"/>
    <w:rsid w:val="00E732A3"/>
    <w:rsid w:val="00E77128"/>
    <w:rsid w:val="00EA02B6"/>
    <w:rsid w:val="00EB3D1C"/>
    <w:rsid w:val="00EB6041"/>
    <w:rsid w:val="00EE1AB7"/>
    <w:rsid w:val="00EE1B36"/>
    <w:rsid w:val="00EF5FD7"/>
    <w:rsid w:val="00F2471D"/>
    <w:rsid w:val="00F333DD"/>
    <w:rsid w:val="00F43444"/>
    <w:rsid w:val="00F53E83"/>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77C1D-B0A1-4839-9018-48F067AC9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9</cp:revision>
  <dcterms:created xsi:type="dcterms:W3CDTF">2018-08-03T16:47:00Z</dcterms:created>
  <dcterms:modified xsi:type="dcterms:W3CDTF">2018-08-03T18:00:00Z</dcterms:modified>
</cp:coreProperties>
</file>