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5706" w:rsidRDefault="00785706" w:rsidP="00785706">
      <w:pPr>
        <w:spacing w:line="480" w:lineRule="auto"/>
        <w:ind w:left="720"/>
        <w:jc w:val="center"/>
        <w:rPr>
          <w:rFonts w:ascii="Times New Roman" w:hAnsi="Times New Roman" w:cs="Times New Roman"/>
          <w:sz w:val="24"/>
          <w:szCs w:val="24"/>
        </w:rPr>
      </w:pPr>
    </w:p>
    <w:p w:rsidR="00785706" w:rsidRDefault="00785706" w:rsidP="00785706">
      <w:pPr>
        <w:spacing w:line="480" w:lineRule="auto"/>
        <w:ind w:left="720"/>
        <w:jc w:val="center"/>
        <w:rPr>
          <w:rFonts w:ascii="Times New Roman" w:hAnsi="Times New Roman" w:cs="Times New Roman"/>
          <w:sz w:val="24"/>
          <w:szCs w:val="24"/>
        </w:rPr>
      </w:pPr>
    </w:p>
    <w:p w:rsidR="00785706" w:rsidRDefault="00785706" w:rsidP="00785706">
      <w:pPr>
        <w:spacing w:line="480" w:lineRule="auto"/>
        <w:ind w:left="720"/>
        <w:jc w:val="center"/>
        <w:rPr>
          <w:rFonts w:ascii="Times New Roman" w:hAnsi="Times New Roman" w:cs="Times New Roman"/>
          <w:sz w:val="24"/>
          <w:szCs w:val="24"/>
        </w:rPr>
      </w:pPr>
    </w:p>
    <w:p w:rsidR="00785706" w:rsidRDefault="00785706" w:rsidP="00785706">
      <w:pPr>
        <w:spacing w:line="480" w:lineRule="auto"/>
        <w:ind w:left="720"/>
        <w:jc w:val="center"/>
        <w:rPr>
          <w:rFonts w:ascii="Times New Roman" w:hAnsi="Times New Roman" w:cs="Times New Roman"/>
          <w:sz w:val="24"/>
          <w:szCs w:val="24"/>
        </w:rPr>
      </w:pPr>
    </w:p>
    <w:p w:rsidR="00785706" w:rsidRDefault="004C6C69" w:rsidP="0078570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The Strategic Analysis for Coca Cola Company</w:t>
      </w:r>
    </w:p>
    <w:p w:rsidR="00785706" w:rsidRDefault="004C6C69" w:rsidP="0078570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Assessment 2-2</w:t>
      </w:r>
    </w:p>
    <w:p w:rsidR="00785706" w:rsidRDefault="004C6C69" w:rsidP="00785706">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Angela R. Harris</w:t>
      </w:r>
    </w:p>
    <w:p w:rsidR="00785706" w:rsidRDefault="004C6C69" w:rsidP="00785706">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Capella University</w:t>
      </w:r>
    </w:p>
    <w:p w:rsidR="00785706" w:rsidRDefault="004C6C69" w:rsidP="00785706">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MBA-FLX5006</w:t>
      </w:r>
    </w:p>
    <w:p w:rsidR="00785706" w:rsidRDefault="004C6C69" w:rsidP="00785706">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Dr. Paula King</w:t>
      </w:r>
    </w:p>
    <w:p w:rsidR="00785706" w:rsidRDefault="004C6C69" w:rsidP="00785706">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May 22, 2019</w:t>
      </w:r>
    </w:p>
    <w:p w:rsidR="00785706" w:rsidRDefault="00785706" w:rsidP="00785706">
      <w:pPr>
        <w:spacing w:after="0" w:line="480" w:lineRule="auto"/>
        <w:ind w:firstLine="720"/>
        <w:contextualSpacing/>
        <w:jc w:val="center"/>
        <w:rPr>
          <w:rFonts w:ascii="Times New Roman" w:hAnsi="Times New Roman" w:cs="Times New Roman"/>
          <w:sz w:val="24"/>
          <w:szCs w:val="24"/>
          <w:shd w:val="clear" w:color="auto" w:fill="FFFFFF"/>
        </w:rPr>
      </w:pPr>
    </w:p>
    <w:p w:rsidR="00785706" w:rsidRDefault="00785706" w:rsidP="00785706">
      <w:pPr>
        <w:spacing w:after="0" w:line="480" w:lineRule="auto"/>
        <w:ind w:firstLine="720"/>
        <w:contextualSpacing/>
        <w:jc w:val="center"/>
        <w:rPr>
          <w:rFonts w:ascii="Times New Roman" w:hAnsi="Times New Roman" w:cs="Times New Roman"/>
          <w:sz w:val="24"/>
          <w:szCs w:val="24"/>
          <w:shd w:val="clear" w:color="auto" w:fill="FFFFFF"/>
        </w:rPr>
      </w:pPr>
    </w:p>
    <w:p w:rsidR="00785706" w:rsidRDefault="00785706" w:rsidP="00785706">
      <w:pPr>
        <w:spacing w:after="0" w:line="480" w:lineRule="auto"/>
        <w:ind w:firstLine="720"/>
        <w:contextualSpacing/>
        <w:rPr>
          <w:rFonts w:ascii="Times New Roman" w:hAnsi="Times New Roman" w:cs="Times New Roman"/>
          <w:sz w:val="24"/>
          <w:szCs w:val="24"/>
          <w:shd w:val="clear" w:color="auto" w:fill="FFFFFF"/>
        </w:rPr>
      </w:pPr>
    </w:p>
    <w:p w:rsidR="00785706" w:rsidRDefault="004C6C69" w:rsidP="00785706">
      <w:pPr>
        <w:tabs>
          <w:tab w:val="left" w:pos="2630"/>
        </w:tabs>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p>
    <w:p w:rsidR="00785706" w:rsidRDefault="00785706" w:rsidP="00785706">
      <w:pPr>
        <w:spacing w:after="0" w:line="480" w:lineRule="auto"/>
        <w:ind w:firstLine="720"/>
        <w:contextualSpacing/>
        <w:rPr>
          <w:rFonts w:ascii="Times New Roman" w:hAnsi="Times New Roman" w:cs="Times New Roman"/>
          <w:sz w:val="24"/>
          <w:szCs w:val="24"/>
          <w:shd w:val="clear" w:color="auto" w:fill="FFFFFF"/>
        </w:rPr>
      </w:pPr>
    </w:p>
    <w:p w:rsidR="00785706" w:rsidRDefault="00785706" w:rsidP="00785706">
      <w:pPr>
        <w:spacing w:after="0" w:line="480" w:lineRule="auto"/>
        <w:ind w:firstLine="720"/>
        <w:contextualSpacing/>
        <w:rPr>
          <w:rFonts w:ascii="Times New Roman" w:hAnsi="Times New Roman" w:cs="Times New Roman"/>
          <w:sz w:val="24"/>
          <w:szCs w:val="24"/>
          <w:shd w:val="clear" w:color="auto" w:fill="FFFFFF"/>
        </w:rPr>
      </w:pPr>
    </w:p>
    <w:p w:rsidR="00785706" w:rsidRDefault="004C6C69"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br w:type="page"/>
      </w:r>
    </w:p>
    <w:p w:rsidR="00785706" w:rsidRDefault="004C6C69"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TABLE OF CONTENT </w:t>
      </w:r>
    </w:p>
    <w:p w:rsidR="00785706" w:rsidRDefault="004C6C69"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Content                                                                                 </w:t>
      </w:r>
      <w:r>
        <w:rPr>
          <w:rFonts w:ascii="Times New Roman" w:hAnsi="Times New Roman" w:cs="Times New Roman"/>
          <w:sz w:val="24"/>
          <w:szCs w:val="24"/>
        </w:rPr>
        <w:t xml:space="preserve">                                          P</w:t>
      </w:r>
      <w:r w:rsidRPr="006F0A74">
        <w:rPr>
          <w:rFonts w:ascii="Times New Roman" w:hAnsi="Times New Roman" w:cs="Times New Roman"/>
          <w:sz w:val="24"/>
          <w:szCs w:val="24"/>
        </w:rPr>
        <w:t xml:space="preserve">age </w:t>
      </w:r>
    </w:p>
    <w:p w:rsidR="00785706" w:rsidRDefault="004C6C69"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Executive summary……………………………………………………………………......3</w:t>
      </w:r>
    </w:p>
    <w:p w:rsidR="00785706" w:rsidRDefault="004C6C69"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Internal environment…………………………………………………………………….3-4</w:t>
      </w:r>
    </w:p>
    <w:p w:rsidR="00785706" w:rsidRDefault="004C6C69"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External environment…………………………………………………………………..…4</w:t>
      </w:r>
    </w:p>
    <w:p w:rsidR="00785706" w:rsidRDefault="004C6C69"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Value chain analysis…………………………………………………………………...….4</w:t>
      </w:r>
    </w:p>
    <w:p w:rsidR="00785706" w:rsidRDefault="004C6C69"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PESTEL analysis………………………………………………………………………..5-6</w:t>
      </w:r>
    </w:p>
    <w:p w:rsidR="00785706" w:rsidRDefault="004C6C69"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Five forces analysis……………………………………………………………………7-10</w:t>
      </w:r>
    </w:p>
    <w:p w:rsidR="00785706" w:rsidRDefault="004C6C69"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Recommendation…………………………………………………………………….…..10</w:t>
      </w:r>
    </w:p>
    <w:p w:rsidR="00785706" w:rsidRDefault="004C6C69"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References ………………………………………………………………………..….11-12</w:t>
      </w:r>
    </w:p>
    <w:p w:rsidR="00785706" w:rsidRDefault="004C6C69"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Figures</w:t>
      </w:r>
    </w:p>
    <w:p w:rsidR="00785706" w:rsidRDefault="004C6C69" w:rsidP="0078570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Figure 1…………………………………………………………………………...3</w:t>
      </w:r>
    </w:p>
    <w:p w:rsidR="00785706" w:rsidRDefault="004C6C69" w:rsidP="0078570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Figure 2……………</w:t>
      </w:r>
      <w:r>
        <w:rPr>
          <w:rFonts w:ascii="Times New Roman" w:hAnsi="Times New Roman" w:cs="Times New Roman"/>
          <w:sz w:val="24"/>
          <w:szCs w:val="24"/>
        </w:rPr>
        <w:t>……………………………………………………………...3</w:t>
      </w:r>
    </w:p>
    <w:p w:rsidR="00785706" w:rsidRDefault="004C6C69" w:rsidP="00785706">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Figure 3………………………………………………………………………..….6</w:t>
      </w:r>
    </w:p>
    <w:p w:rsidR="00785706" w:rsidRDefault="00785706" w:rsidP="00785706">
      <w:pPr>
        <w:spacing w:line="480" w:lineRule="auto"/>
        <w:ind w:firstLine="720"/>
        <w:contextualSpacing/>
        <w:rPr>
          <w:rFonts w:ascii="Times New Roman" w:hAnsi="Times New Roman" w:cs="Times New Roman"/>
          <w:sz w:val="24"/>
          <w:szCs w:val="24"/>
        </w:rPr>
      </w:pPr>
    </w:p>
    <w:p w:rsidR="00785706" w:rsidRDefault="00785706" w:rsidP="00785706">
      <w:pPr>
        <w:spacing w:line="480" w:lineRule="auto"/>
        <w:ind w:firstLine="720"/>
        <w:contextualSpacing/>
        <w:rPr>
          <w:rFonts w:ascii="Times New Roman" w:hAnsi="Times New Roman" w:cs="Times New Roman"/>
          <w:sz w:val="24"/>
          <w:szCs w:val="24"/>
        </w:rPr>
      </w:pPr>
    </w:p>
    <w:p w:rsidR="00785706" w:rsidRDefault="00785706" w:rsidP="00785706">
      <w:pPr>
        <w:spacing w:line="480" w:lineRule="auto"/>
        <w:ind w:firstLine="720"/>
        <w:contextualSpacing/>
        <w:rPr>
          <w:rFonts w:ascii="Times New Roman" w:hAnsi="Times New Roman" w:cs="Times New Roman"/>
          <w:sz w:val="24"/>
          <w:szCs w:val="24"/>
        </w:rPr>
      </w:pPr>
    </w:p>
    <w:p w:rsidR="00785706" w:rsidRDefault="00785706" w:rsidP="00785706">
      <w:pPr>
        <w:spacing w:line="480" w:lineRule="auto"/>
        <w:ind w:firstLine="720"/>
        <w:contextualSpacing/>
        <w:rPr>
          <w:rFonts w:ascii="Times New Roman" w:hAnsi="Times New Roman" w:cs="Times New Roman"/>
          <w:sz w:val="24"/>
          <w:szCs w:val="24"/>
        </w:rPr>
      </w:pPr>
    </w:p>
    <w:p w:rsidR="00785706" w:rsidRDefault="00785706" w:rsidP="00785706">
      <w:pPr>
        <w:spacing w:line="480" w:lineRule="auto"/>
        <w:ind w:firstLine="720"/>
        <w:contextualSpacing/>
        <w:rPr>
          <w:rFonts w:ascii="Times New Roman" w:hAnsi="Times New Roman" w:cs="Times New Roman"/>
          <w:sz w:val="24"/>
          <w:szCs w:val="24"/>
        </w:rPr>
      </w:pPr>
    </w:p>
    <w:p w:rsidR="00785706" w:rsidRDefault="00785706" w:rsidP="00785706">
      <w:pPr>
        <w:spacing w:line="480" w:lineRule="auto"/>
        <w:ind w:firstLine="720"/>
        <w:contextualSpacing/>
        <w:rPr>
          <w:rFonts w:ascii="Times New Roman" w:hAnsi="Times New Roman" w:cs="Times New Roman"/>
          <w:sz w:val="24"/>
          <w:szCs w:val="24"/>
        </w:rPr>
      </w:pPr>
    </w:p>
    <w:p w:rsidR="00785706" w:rsidRDefault="00785706" w:rsidP="00785706">
      <w:pPr>
        <w:spacing w:line="480" w:lineRule="auto"/>
        <w:ind w:firstLine="720"/>
        <w:contextualSpacing/>
        <w:rPr>
          <w:rFonts w:ascii="Times New Roman" w:hAnsi="Times New Roman" w:cs="Times New Roman"/>
          <w:sz w:val="24"/>
          <w:szCs w:val="24"/>
        </w:rPr>
      </w:pPr>
    </w:p>
    <w:p w:rsidR="00785706" w:rsidRDefault="00785706" w:rsidP="00785706">
      <w:pPr>
        <w:spacing w:line="480" w:lineRule="auto"/>
        <w:ind w:firstLine="720"/>
        <w:contextualSpacing/>
        <w:rPr>
          <w:rFonts w:ascii="Times New Roman" w:hAnsi="Times New Roman" w:cs="Times New Roman"/>
          <w:sz w:val="24"/>
          <w:szCs w:val="24"/>
        </w:rPr>
      </w:pPr>
    </w:p>
    <w:p w:rsidR="00785706" w:rsidRDefault="00785706" w:rsidP="00785706">
      <w:pPr>
        <w:spacing w:line="480" w:lineRule="auto"/>
        <w:ind w:firstLine="720"/>
        <w:contextualSpacing/>
        <w:rPr>
          <w:rFonts w:ascii="Times New Roman" w:hAnsi="Times New Roman" w:cs="Times New Roman"/>
          <w:sz w:val="24"/>
          <w:szCs w:val="24"/>
        </w:rPr>
      </w:pPr>
    </w:p>
    <w:p w:rsidR="00785706" w:rsidRDefault="00785706" w:rsidP="00785706">
      <w:pPr>
        <w:spacing w:line="480" w:lineRule="auto"/>
        <w:ind w:firstLine="720"/>
        <w:contextualSpacing/>
        <w:rPr>
          <w:rFonts w:ascii="Times New Roman" w:hAnsi="Times New Roman" w:cs="Times New Roman"/>
          <w:sz w:val="24"/>
          <w:szCs w:val="24"/>
        </w:rPr>
      </w:pPr>
    </w:p>
    <w:p w:rsidR="00785706" w:rsidRDefault="00785706" w:rsidP="00785706">
      <w:pPr>
        <w:spacing w:line="480" w:lineRule="auto"/>
        <w:ind w:firstLine="720"/>
        <w:contextualSpacing/>
        <w:rPr>
          <w:rFonts w:ascii="Times New Roman" w:hAnsi="Times New Roman" w:cs="Times New Roman"/>
          <w:sz w:val="24"/>
          <w:szCs w:val="24"/>
        </w:rPr>
      </w:pPr>
    </w:p>
    <w:p w:rsidR="00785706" w:rsidRPr="00F86E04" w:rsidRDefault="004C6C69" w:rsidP="00785706">
      <w:pPr>
        <w:spacing w:line="480" w:lineRule="auto"/>
        <w:ind w:firstLine="720"/>
        <w:contextualSpacing/>
        <w:jc w:val="center"/>
        <w:rPr>
          <w:rFonts w:ascii="Times New Roman" w:hAnsi="Times New Roman" w:cs="Times New Roman"/>
          <w:b/>
          <w:sz w:val="24"/>
          <w:szCs w:val="24"/>
          <w:lang w:val="en-GB"/>
        </w:rPr>
      </w:pPr>
      <w:r w:rsidRPr="00F86E04">
        <w:rPr>
          <w:rFonts w:ascii="Times New Roman" w:hAnsi="Times New Roman" w:cs="Times New Roman"/>
          <w:b/>
          <w:sz w:val="24"/>
          <w:szCs w:val="24"/>
          <w:lang w:val="en-GB"/>
        </w:rPr>
        <w:t>Executive summary</w:t>
      </w:r>
    </w:p>
    <w:p w:rsidR="00B25C32" w:rsidRDefault="004C6C69" w:rsidP="00B25C32">
      <w:pPr>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 xml:space="preserve">Our </w:t>
      </w:r>
      <w:r w:rsidR="00471F21">
        <w:rPr>
          <w:rFonts w:ascii="Times New Roman" w:hAnsi="Times New Roman" w:cs="Times New Roman"/>
          <w:sz w:val="24"/>
          <w:szCs w:val="24"/>
          <w:lang w:val="en-GB"/>
        </w:rPr>
        <w:t xml:space="preserve">coca cola </w:t>
      </w:r>
      <w:r>
        <w:rPr>
          <w:rFonts w:ascii="Times New Roman" w:hAnsi="Times New Roman" w:cs="Times New Roman"/>
          <w:sz w:val="24"/>
          <w:szCs w:val="24"/>
          <w:lang w:val="en-GB"/>
        </w:rPr>
        <w:t>company is</w:t>
      </w:r>
      <w:r w:rsidR="00471F21">
        <w:rPr>
          <w:rFonts w:ascii="Times New Roman" w:hAnsi="Times New Roman" w:cs="Times New Roman"/>
          <w:sz w:val="24"/>
          <w:szCs w:val="24"/>
          <w:lang w:val="en-GB"/>
        </w:rPr>
        <w:t xml:space="preserve"> a</w:t>
      </w:r>
      <w:r>
        <w:rPr>
          <w:rFonts w:ascii="Times New Roman" w:hAnsi="Times New Roman" w:cs="Times New Roman"/>
          <w:sz w:val="24"/>
          <w:szCs w:val="24"/>
          <w:lang w:val="en-GB"/>
        </w:rPr>
        <w:t>n</w:t>
      </w:r>
      <w:r w:rsidR="00471F21">
        <w:rPr>
          <w:rFonts w:ascii="Times New Roman" w:hAnsi="Times New Roman" w:cs="Times New Roman"/>
          <w:sz w:val="24"/>
          <w:szCs w:val="24"/>
          <w:lang w:val="en-GB"/>
        </w:rPr>
        <w:t xml:space="preserve"> American Multinational corporation, retailer, </w:t>
      </w:r>
      <w:r>
        <w:rPr>
          <w:rFonts w:ascii="Times New Roman" w:hAnsi="Times New Roman" w:cs="Times New Roman"/>
          <w:sz w:val="24"/>
          <w:szCs w:val="24"/>
          <w:lang w:val="en-GB"/>
        </w:rPr>
        <w:t>manufacture;</w:t>
      </w:r>
      <w:r w:rsidR="00471F21">
        <w:rPr>
          <w:rFonts w:ascii="Times New Roman" w:hAnsi="Times New Roman" w:cs="Times New Roman"/>
          <w:sz w:val="24"/>
          <w:szCs w:val="24"/>
          <w:lang w:val="en-GB"/>
        </w:rPr>
        <w:t xml:space="preserve"> marketer for the </w:t>
      </w:r>
      <w:r w:rsidR="00786DA6">
        <w:rPr>
          <w:rFonts w:ascii="Times New Roman" w:hAnsi="Times New Roman" w:cs="Times New Roman"/>
          <w:sz w:val="24"/>
          <w:szCs w:val="24"/>
          <w:lang w:val="en-GB"/>
        </w:rPr>
        <w:t>non-alcoholic</w:t>
      </w:r>
      <w:r w:rsidR="00471F21">
        <w:rPr>
          <w:rFonts w:ascii="Times New Roman" w:hAnsi="Times New Roman" w:cs="Times New Roman"/>
          <w:sz w:val="24"/>
          <w:szCs w:val="24"/>
          <w:lang w:val="en-GB"/>
        </w:rPr>
        <w:t xml:space="preserve"> </w:t>
      </w:r>
      <w:r w:rsidR="00786DA6">
        <w:rPr>
          <w:rFonts w:ascii="Times New Roman" w:hAnsi="Times New Roman" w:cs="Times New Roman"/>
          <w:sz w:val="24"/>
          <w:szCs w:val="24"/>
          <w:lang w:val="en-GB"/>
        </w:rPr>
        <w:t>concentrates</w:t>
      </w:r>
      <w:r w:rsidR="00622AC3">
        <w:rPr>
          <w:rFonts w:ascii="Times New Roman" w:hAnsi="Times New Roman" w:cs="Times New Roman"/>
          <w:sz w:val="24"/>
          <w:szCs w:val="24"/>
          <w:lang w:val="en-GB"/>
        </w:rPr>
        <w:t xml:space="preserve"> </w:t>
      </w:r>
      <w:r w:rsidR="00471F21">
        <w:rPr>
          <w:rFonts w:ascii="Times New Roman" w:hAnsi="Times New Roman" w:cs="Times New Roman"/>
          <w:sz w:val="24"/>
          <w:szCs w:val="24"/>
          <w:lang w:val="en-GB"/>
        </w:rPr>
        <w:t>beverages</w:t>
      </w:r>
      <w:r w:rsidR="00622AC3">
        <w:rPr>
          <w:rFonts w:ascii="Times New Roman" w:hAnsi="Times New Roman" w:cs="Times New Roman"/>
          <w:sz w:val="24"/>
          <w:szCs w:val="24"/>
          <w:lang w:val="en-GB"/>
        </w:rPr>
        <w:t xml:space="preserve"> and syrups. It is known that the company becomes famous due to its flashing coca cola product invented in 188</w:t>
      </w:r>
      <w:r w:rsidR="00786DA6">
        <w:rPr>
          <w:rFonts w:ascii="Times New Roman" w:hAnsi="Times New Roman" w:cs="Times New Roman"/>
          <w:sz w:val="24"/>
          <w:szCs w:val="24"/>
          <w:lang w:val="en-GB"/>
        </w:rPr>
        <w:t xml:space="preserve">6 by John Stith who was a pharmacist in Atlanta, Georgia. During the first serving, a glass of Coca Cola was sold at 5 cents. In the first year, the sales were </w:t>
      </w:r>
      <w:r>
        <w:rPr>
          <w:rFonts w:ascii="Times New Roman" w:hAnsi="Times New Roman" w:cs="Times New Roman"/>
          <w:sz w:val="24"/>
          <w:szCs w:val="24"/>
          <w:lang w:val="en-GB"/>
        </w:rPr>
        <w:t>averaged in a modest nine serving per day. But currently, the daily serving of coca cola beverages is estimated to be 1.9 billion in the world. The coca company offers a portfolio of 3,500 products in more than 200 countries. It has the follo</w:t>
      </w:r>
      <w:r>
        <w:rPr>
          <w:rFonts w:ascii="Times New Roman" w:hAnsi="Times New Roman" w:cs="Times New Roman"/>
          <w:sz w:val="24"/>
          <w:szCs w:val="24"/>
          <w:lang w:val="en-GB"/>
        </w:rPr>
        <w:t>wing subsidiaries products and brands</w:t>
      </w:r>
      <w:r w:rsidR="00EA01A0">
        <w:rPr>
          <w:rFonts w:ascii="Times New Roman" w:hAnsi="Times New Roman" w:cs="Times New Roman"/>
          <w:sz w:val="24"/>
          <w:szCs w:val="24"/>
          <w:lang w:val="en-GB"/>
        </w:rPr>
        <w:t xml:space="preserve"> coca cola, diet coke, coca cola-zero, Sprite, Fanta, Dasani, ciel and </w:t>
      </w:r>
      <w:r w:rsidR="00DB3A4D">
        <w:rPr>
          <w:rFonts w:ascii="Times New Roman" w:hAnsi="Times New Roman" w:cs="Times New Roman"/>
          <w:sz w:val="24"/>
          <w:szCs w:val="24"/>
          <w:lang w:val="en-GB"/>
        </w:rPr>
        <w:t>smart water</w:t>
      </w:r>
      <w:r w:rsidR="00EA01A0">
        <w:rPr>
          <w:rFonts w:ascii="Times New Roman" w:hAnsi="Times New Roman" w:cs="Times New Roman"/>
          <w:sz w:val="24"/>
          <w:szCs w:val="24"/>
          <w:lang w:val="en-GB"/>
        </w:rPr>
        <w:t xml:space="preserve">. The </w:t>
      </w:r>
      <w:r w:rsidR="00DB3A4D">
        <w:rPr>
          <w:rFonts w:ascii="Times New Roman" w:hAnsi="Times New Roman" w:cs="Times New Roman"/>
          <w:sz w:val="24"/>
          <w:szCs w:val="24"/>
          <w:lang w:val="en-GB"/>
        </w:rPr>
        <w:t>major competitors</w:t>
      </w:r>
      <w:r w:rsidR="00EA01A0">
        <w:rPr>
          <w:rFonts w:ascii="Times New Roman" w:hAnsi="Times New Roman" w:cs="Times New Roman"/>
          <w:sz w:val="24"/>
          <w:szCs w:val="24"/>
          <w:lang w:val="en-GB"/>
        </w:rPr>
        <w:t xml:space="preserve"> of </w:t>
      </w:r>
      <w:r w:rsidR="001E74A9">
        <w:rPr>
          <w:rFonts w:ascii="Times New Roman" w:hAnsi="Times New Roman" w:cs="Times New Roman"/>
          <w:sz w:val="24"/>
          <w:szCs w:val="24"/>
          <w:lang w:val="en-GB"/>
        </w:rPr>
        <w:t>coca cola</w:t>
      </w:r>
      <w:r w:rsidR="00EA01A0">
        <w:rPr>
          <w:rFonts w:ascii="Times New Roman" w:hAnsi="Times New Roman" w:cs="Times New Roman"/>
          <w:sz w:val="24"/>
          <w:szCs w:val="24"/>
          <w:lang w:val="en-GB"/>
        </w:rPr>
        <w:t xml:space="preserve"> are </w:t>
      </w:r>
      <w:r w:rsidR="001E74A9">
        <w:rPr>
          <w:rFonts w:ascii="Times New Roman" w:hAnsi="Times New Roman" w:cs="Times New Roman"/>
          <w:sz w:val="24"/>
          <w:szCs w:val="24"/>
          <w:lang w:val="en-GB"/>
        </w:rPr>
        <w:t>PepsiCo</w:t>
      </w:r>
      <w:r w:rsidR="00EA01A0">
        <w:rPr>
          <w:rFonts w:ascii="Times New Roman" w:hAnsi="Times New Roman" w:cs="Times New Roman"/>
          <w:sz w:val="24"/>
          <w:szCs w:val="24"/>
          <w:lang w:val="en-GB"/>
        </w:rPr>
        <w:t>, Dr. Pepper Snapple, Red Bull, Nestle, and Parle.</w:t>
      </w:r>
      <w:r w:rsidR="008728EB">
        <w:rPr>
          <w:rFonts w:ascii="Times New Roman" w:hAnsi="Times New Roman" w:cs="Times New Roman"/>
          <w:sz w:val="24"/>
          <w:szCs w:val="24"/>
          <w:lang w:val="en-GB"/>
        </w:rPr>
        <w:t xml:space="preserve"> Coca-cola as the net worth of </w:t>
      </w:r>
      <w:r w:rsidR="001E74A9">
        <w:rPr>
          <w:rFonts w:ascii="Times New Roman" w:hAnsi="Times New Roman" w:cs="Times New Roman"/>
          <w:sz w:val="24"/>
          <w:szCs w:val="24"/>
          <w:lang w:val="en-GB"/>
        </w:rPr>
        <w:t>$171.81 billion it is also estimated that 1,800,000,000 bottles are sold every day and also 10,450 products of coca cola are consumed in every second.</w:t>
      </w:r>
    </w:p>
    <w:p w:rsidR="00EA01A0" w:rsidRDefault="00EA01A0" w:rsidP="00B25C32">
      <w:pPr>
        <w:spacing w:line="480" w:lineRule="auto"/>
        <w:ind w:firstLine="720"/>
        <w:contextualSpacing/>
        <w:rPr>
          <w:rFonts w:ascii="Times New Roman" w:hAnsi="Times New Roman" w:cs="Times New Roman"/>
          <w:sz w:val="24"/>
          <w:szCs w:val="24"/>
          <w:lang w:val="en-GB"/>
        </w:rPr>
      </w:pPr>
    </w:p>
    <w:p w:rsidR="00785706" w:rsidRDefault="004C6C69" w:rsidP="00B25C32">
      <w:pPr>
        <w:spacing w:line="480" w:lineRule="auto"/>
        <w:ind w:firstLine="720"/>
        <w:contextualSpacing/>
        <w:rPr>
          <w:rFonts w:ascii="Times New Roman" w:hAnsi="Times New Roman" w:cs="Times New Roman"/>
          <w:b/>
          <w:sz w:val="24"/>
          <w:szCs w:val="24"/>
          <w:lang w:val="en-GB"/>
        </w:rPr>
      </w:pPr>
      <w:r>
        <w:rPr>
          <w:noProof/>
        </w:rPr>
        <w:drawing>
          <wp:inline distT="0" distB="0" distL="0" distR="0">
            <wp:extent cx="3619500" cy="2143125"/>
            <wp:effectExtent l="0" t="0" r="0" b="9525"/>
            <wp:docPr id="17" name="Picture 17" descr="Image result for show me images of the coca col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494230" name="Picture 1" descr="Image result for show me images of the coca cola logo"/>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619500" cy="2143125"/>
                    </a:xfrm>
                    <a:prstGeom prst="rect">
                      <a:avLst/>
                    </a:prstGeom>
                    <a:noFill/>
                    <a:ln>
                      <a:noFill/>
                    </a:ln>
                  </pic:spPr>
                </pic:pic>
              </a:graphicData>
            </a:graphic>
          </wp:inline>
        </w:drawing>
      </w:r>
    </w:p>
    <w:p w:rsidR="00785706" w:rsidRPr="009F3133" w:rsidRDefault="004C6C69" w:rsidP="00785706">
      <w:pPr>
        <w:spacing w:line="480" w:lineRule="auto"/>
        <w:ind w:firstLine="720"/>
        <w:contextualSpacing/>
        <w:jc w:val="center"/>
        <w:rPr>
          <w:rFonts w:ascii="Times New Roman" w:hAnsi="Times New Roman" w:cs="Times New Roman"/>
          <w:sz w:val="24"/>
          <w:szCs w:val="24"/>
          <w:lang w:val="en-GB"/>
        </w:rPr>
      </w:pPr>
      <w:r w:rsidRPr="009F3133">
        <w:rPr>
          <w:rFonts w:ascii="Times New Roman" w:hAnsi="Times New Roman" w:cs="Times New Roman"/>
          <w:sz w:val="24"/>
          <w:szCs w:val="24"/>
          <w:lang w:val="en-GB"/>
        </w:rPr>
        <w:t>Fig 1</w:t>
      </w:r>
    </w:p>
    <w:p w:rsidR="00DB3A4D" w:rsidRDefault="00DB3A4D" w:rsidP="00785706">
      <w:pPr>
        <w:spacing w:line="480" w:lineRule="auto"/>
        <w:ind w:firstLine="720"/>
        <w:contextualSpacing/>
        <w:jc w:val="center"/>
        <w:rPr>
          <w:rFonts w:ascii="Times New Roman" w:hAnsi="Times New Roman" w:cs="Times New Roman"/>
          <w:b/>
          <w:sz w:val="24"/>
          <w:szCs w:val="24"/>
          <w:lang w:val="en-GB"/>
        </w:rPr>
      </w:pPr>
    </w:p>
    <w:p w:rsidR="00785706" w:rsidRDefault="004C6C69" w:rsidP="00785706">
      <w:pPr>
        <w:spacing w:line="480" w:lineRule="auto"/>
        <w:ind w:firstLine="720"/>
        <w:contextualSpacing/>
        <w:jc w:val="center"/>
        <w:rPr>
          <w:rFonts w:ascii="Times New Roman" w:hAnsi="Times New Roman" w:cs="Times New Roman"/>
          <w:b/>
          <w:sz w:val="24"/>
          <w:szCs w:val="24"/>
          <w:lang w:val="en-GB"/>
        </w:rPr>
      </w:pPr>
      <w:r w:rsidRPr="00583DEE">
        <w:rPr>
          <w:rFonts w:ascii="Times New Roman" w:hAnsi="Times New Roman" w:cs="Times New Roman"/>
          <w:b/>
          <w:sz w:val="24"/>
          <w:szCs w:val="24"/>
          <w:lang w:val="en-GB"/>
        </w:rPr>
        <w:t>Internal environment</w:t>
      </w:r>
    </w:p>
    <w:p w:rsidR="00785706" w:rsidRDefault="004C6C69" w:rsidP="00785706">
      <w:pPr>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 xml:space="preserve">The current management was effective from January 1, 2014. In that, the </w:t>
      </w:r>
      <w:r w:rsidR="00A51D8C">
        <w:rPr>
          <w:rFonts w:ascii="Times New Roman" w:hAnsi="Times New Roman" w:cs="Times New Roman"/>
          <w:sz w:val="24"/>
          <w:szCs w:val="24"/>
          <w:lang w:val="en-GB"/>
        </w:rPr>
        <w:t>integrated with that North</w:t>
      </w:r>
      <w:r>
        <w:rPr>
          <w:rFonts w:ascii="Times New Roman" w:hAnsi="Times New Roman" w:cs="Times New Roman"/>
          <w:sz w:val="24"/>
          <w:szCs w:val="24"/>
          <w:lang w:val="en-GB"/>
        </w:rPr>
        <w:t xml:space="preserve"> America was to be segmented to be the traditional company and also </w:t>
      </w:r>
      <w:r w:rsidR="00A51D8C">
        <w:rPr>
          <w:rFonts w:ascii="Times New Roman" w:hAnsi="Times New Roman" w:cs="Times New Roman"/>
          <w:sz w:val="24"/>
          <w:szCs w:val="24"/>
          <w:lang w:val="en-GB"/>
        </w:rPr>
        <w:t xml:space="preserve">the bottle operating model which was to be better suiting the requirements of the North America market. It was to consist of the two operational units which </w:t>
      </w:r>
      <w:r w:rsidR="009C7BC6">
        <w:rPr>
          <w:rFonts w:ascii="Times New Roman" w:hAnsi="Times New Roman" w:cs="Times New Roman"/>
          <w:sz w:val="24"/>
          <w:szCs w:val="24"/>
          <w:lang w:val="en-GB"/>
        </w:rPr>
        <w:t>were</w:t>
      </w:r>
      <w:r w:rsidR="00A51D8C">
        <w:rPr>
          <w:rFonts w:ascii="Times New Roman" w:hAnsi="Times New Roman" w:cs="Times New Roman"/>
          <w:sz w:val="24"/>
          <w:szCs w:val="24"/>
          <w:lang w:val="en-GB"/>
        </w:rPr>
        <w:t xml:space="preserve"> coca cola Refreshments and the </w:t>
      </w:r>
      <w:r w:rsidR="009C7BC6">
        <w:rPr>
          <w:rFonts w:ascii="Times New Roman" w:hAnsi="Times New Roman" w:cs="Times New Roman"/>
          <w:sz w:val="24"/>
          <w:szCs w:val="24"/>
          <w:lang w:val="en-GB"/>
        </w:rPr>
        <w:t>Coca-Cola</w:t>
      </w:r>
      <w:r w:rsidR="00A51D8C">
        <w:rPr>
          <w:rFonts w:ascii="Times New Roman" w:hAnsi="Times New Roman" w:cs="Times New Roman"/>
          <w:sz w:val="24"/>
          <w:szCs w:val="24"/>
          <w:lang w:val="en-GB"/>
        </w:rPr>
        <w:t xml:space="preserve"> North America.   Our </w:t>
      </w:r>
      <w:r w:rsidR="00A51D8C">
        <w:rPr>
          <w:rStyle w:val="e24kjd"/>
        </w:rPr>
        <w:t xml:space="preserve">corporate culture is driven by </w:t>
      </w:r>
      <w:r w:rsidR="009C7BC6">
        <w:rPr>
          <w:rStyle w:val="e24kjd"/>
        </w:rPr>
        <w:t>seven core</w:t>
      </w:r>
      <w:r w:rsidR="00A51D8C">
        <w:rPr>
          <w:rStyle w:val="e24kjd"/>
        </w:rPr>
        <w:t xml:space="preserve"> values which are passion, collaboration, leadership, accountability, quality, and </w:t>
      </w:r>
      <w:r w:rsidR="009C7BC6">
        <w:rPr>
          <w:rStyle w:val="e24kjd"/>
        </w:rPr>
        <w:t>integrity</w:t>
      </w:r>
      <w:r w:rsidR="00A51D8C">
        <w:rPr>
          <w:rStyle w:val="e24kjd"/>
        </w:rPr>
        <w:t xml:space="preserve">. We are driven with one central promise of refreshing the world in mind, spirit, and body together with aspiring moments of </w:t>
      </w:r>
      <w:r w:rsidR="009C7BC6">
        <w:rPr>
          <w:rStyle w:val="e24kjd"/>
        </w:rPr>
        <w:t>optimism</w:t>
      </w:r>
      <w:r w:rsidR="00A51D8C">
        <w:rPr>
          <w:rStyle w:val="e24kjd"/>
        </w:rPr>
        <w:t xml:space="preserve"> this is mainly to </w:t>
      </w:r>
      <w:r w:rsidR="009C7BC6">
        <w:rPr>
          <w:rStyle w:val="e24kjd"/>
        </w:rPr>
        <w:t>create</w:t>
      </w:r>
      <w:r w:rsidR="00A51D8C">
        <w:rPr>
          <w:rStyle w:val="e24kjd"/>
        </w:rPr>
        <w:t xml:space="preserve"> value as</w:t>
      </w:r>
      <w:r w:rsidR="001E455C">
        <w:rPr>
          <w:rStyle w:val="e24kjd"/>
        </w:rPr>
        <w:t xml:space="preserve"> well as making the difference (</w:t>
      </w:r>
      <w:r w:rsidRPr="009C104A">
        <w:rPr>
          <w:rFonts w:ascii="Times New Roman" w:eastAsia="Times New Roman" w:hAnsi="Times New Roman" w:cs="Times New Roman"/>
          <w:sz w:val="24"/>
          <w:szCs w:val="24"/>
        </w:rPr>
        <w:t>Zhao</w:t>
      </w:r>
      <w:r>
        <w:rPr>
          <w:rFonts w:ascii="Times New Roman" w:eastAsia="Times New Roman" w:hAnsi="Times New Roman" w:cs="Times New Roman"/>
          <w:sz w:val="24"/>
          <w:szCs w:val="24"/>
        </w:rPr>
        <w:t xml:space="preserve"> et al. </w:t>
      </w:r>
      <w:r w:rsidRPr="009C104A">
        <w:rPr>
          <w:rFonts w:ascii="Times New Roman" w:eastAsia="Times New Roman" w:hAnsi="Times New Roman" w:cs="Times New Roman"/>
          <w:sz w:val="24"/>
          <w:szCs w:val="24"/>
        </w:rPr>
        <w:t>2016)</w:t>
      </w:r>
      <w:r>
        <w:rPr>
          <w:rFonts w:ascii="Times New Roman" w:hAnsi="Times New Roman" w:cs="Times New Roman"/>
          <w:sz w:val="24"/>
          <w:szCs w:val="24"/>
          <w:lang w:val="en-GB"/>
        </w:rPr>
        <w:t>.</w:t>
      </w:r>
    </w:p>
    <w:p w:rsidR="00785706" w:rsidRPr="00583DEE" w:rsidRDefault="004C6C69" w:rsidP="00785706">
      <w:pPr>
        <w:spacing w:line="480" w:lineRule="auto"/>
        <w:ind w:firstLine="720"/>
        <w:contextualSpacing/>
        <w:jc w:val="center"/>
        <w:rPr>
          <w:rFonts w:ascii="Times New Roman" w:hAnsi="Times New Roman" w:cs="Times New Roman"/>
          <w:b/>
          <w:sz w:val="24"/>
          <w:szCs w:val="24"/>
          <w:lang w:val="en-GB"/>
        </w:rPr>
      </w:pPr>
      <w:r w:rsidRPr="00583DEE">
        <w:rPr>
          <w:rFonts w:ascii="Times New Roman" w:hAnsi="Times New Roman" w:cs="Times New Roman"/>
          <w:b/>
          <w:sz w:val="24"/>
          <w:szCs w:val="24"/>
          <w:lang w:val="en-GB"/>
        </w:rPr>
        <w:t>External environment</w:t>
      </w:r>
    </w:p>
    <w:p w:rsidR="00785706" w:rsidRDefault="004C6C69"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lang w:val="en-GB"/>
        </w:rPr>
        <w:t xml:space="preserve">The external environment for coca cola is controlled with several factors such as demographic factors which are relevant towards their market sector. It is noted that age is a factor that considered to be relevant in that </w:t>
      </w:r>
      <w:r w:rsidR="0055753E">
        <w:rPr>
          <w:rFonts w:ascii="Times New Roman" w:hAnsi="Times New Roman" w:cs="Times New Roman"/>
          <w:sz w:val="24"/>
          <w:szCs w:val="24"/>
          <w:lang w:val="en-GB"/>
        </w:rPr>
        <w:t>company</w:t>
      </w:r>
      <w:r>
        <w:rPr>
          <w:rFonts w:ascii="Times New Roman" w:hAnsi="Times New Roman" w:cs="Times New Roman"/>
          <w:sz w:val="24"/>
          <w:szCs w:val="24"/>
          <w:lang w:val="en-GB"/>
        </w:rPr>
        <w:t xml:space="preserve"> has to obey given laws and</w:t>
      </w:r>
      <w:r>
        <w:rPr>
          <w:rFonts w:ascii="Times New Roman" w:hAnsi="Times New Roman" w:cs="Times New Roman"/>
          <w:sz w:val="24"/>
          <w:szCs w:val="24"/>
          <w:lang w:val="en-GB"/>
        </w:rPr>
        <w:t xml:space="preserve"> regulations. For instance </w:t>
      </w:r>
      <w:r w:rsidR="00D517F3">
        <w:rPr>
          <w:rFonts w:ascii="Times New Roman" w:hAnsi="Times New Roman" w:cs="Times New Roman"/>
          <w:sz w:val="24"/>
          <w:szCs w:val="24"/>
          <w:lang w:val="en-GB"/>
        </w:rPr>
        <w:t xml:space="preserve">when advertising to children which are considered unorthodox as well as morally wrong. Our company has agreed not to advertise to children since they have high levels of sugar and unhealthy. The other factor is economic forces, due to its inflation to increase the cost of production. Our company faces </w:t>
      </w:r>
      <w:r w:rsidR="005A006E">
        <w:rPr>
          <w:rFonts w:ascii="Times New Roman" w:hAnsi="Times New Roman" w:cs="Times New Roman"/>
          <w:sz w:val="24"/>
          <w:szCs w:val="24"/>
          <w:lang w:val="en-GB"/>
        </w:rPr>
        <w:t>an uncontrollable</w:t>
      </w:r>
      <w:r w:rsidR="00D517F3">
        <w:rPr>
          <w:rFonts w:ascii="Times New Roman" w:hAnsi="Times New Roman" w:cs="Times New Roman"/>
          <w:sz w:val="24"/>
          <w:szCs w:val="24"/>
          <w:lang w:val="en-GB"/>
        </w:rPr>
        <w:t xml:space="preserve"> problem </w:t>
      </w:r>
      <w:r w:rsidR="005A006E">
        <w:rPr>
          <w:rFonts w:ascii="Times New Roman" w:hAnsi="Times New Roman" w:cs="Times New Roman"/>
          <w:sz w:val="24"/>
          <w:szCs w:val="24"/>
          <w:lang w:val="en-GB"/>
        </w:rPr>
        <w:t xml:space="preserve">to increase its pricing. This becomes a great challenge in that we lose customers who </w:t>
      </w:r>
      <w:r w:rsidR="00732668">
        <w:rPr>
          <w:rFonts w:ascii="Times New Roman" w:hAnsi="Times New Roman" w:cs="Times New Roman"/>
          <w:sz w:val="24"/>
          <w:szCs w:val="24"/>
          <w:lang w:val="en-GB"/>
        </w:rPr>
        <w:t>cannot</w:t>
      </w:r>
      <w:r w:rsidR="005A006E">
        <w:rPr>
          <w:rFonts w:ascii="Times New Roman" w:hAnsi="Times New Roman" w:cs="Times New Roman"/>
          <w:sz w:val="24"/>
          <w:szCs w:val="24"/>
          <w:lang w:val="en-GB"/>
        </w:rPr>
        <w:t xml:space="preserve"> afford </w:t>
      </w:r>
      <w:r w:rsidR="00732668">
        <w:rPr>
          <w:rFonts w:ascii="Times New Roman" w:hAnsi="Times New Roman" w:cs="Times New Roman"/>
          <w:sz w:val="24"/>
          <w:szCs w:val="24"/>
          <w:lang w:val="en-GB"/>
        </w:rPr>
        <w:t>these products</w:t>
      </w:r>
      <w:r w:rsidR="005A006E">
        <w:rPr>
          <w:rFonts w:ascii="Times New Roman" w:hAnsi="Times New Roman" w:cs="Times New Roman"/>
          <w:sz w:val="24"/>
          <w:szCs w:val="24"/>
          <w:lang w:val="en-GB"/>
        </w:rPr>
        <w:t xml:space="preserve"> since it is the desired product but not a necessity. There is also the natural forces in that coca cola tries to </w:t>
      </w:r>
      <w:r w:rsidR="00747C86">
        <w:rPr>
          <w:rFonts w:ascii="Times New Roman" w:hAnsi="Times New Roman" w:cs="Times New Roman"/>
          <w:sz w:val="24"/>
          <w:szCs w:val="24"/>
          <w:lang w:val="en-GB"/>
        </w:rPr>
        <w:t>overcome them by adopting a friendly environmental packaging.</w:t>
      </w:r>
      <w:r w:rsidR="00F47CAE">
        <w:rPr>
          <w:rFonts w:ascii="Times New Roman" w:hAnsi="Times New Roman" w:cs="Times New Roman"/>
          <w:sz w:val="24"/>
          <w:szCs w:val="24"/>
          <w:lang w:val="en-GB"/>
        </w:rPr>
        <w:t xml:space="preserve"> Our company </w:t>
      </w:r>
      <w:r w:rsidR="00732668">
        <w:rPr>
          <w:rFonts w:ascii="Times New Roman" w:hAnsi="Times New Roman" w:cs="Times New Roman"/>
          <w:sz w:val="24"/>
          <w:szCs w:val="24"/>
          <w:lang w:val="en-GB"/>
        </w:rPr>
        <w:t>argues</w:t>
      </w:r>
      <w:r w:rsidR="00F47CAE">
        <w:rPr>
          <w:rFonts w:ascii="Times New Roman" w:hAnsi="Times New Roman" w:cs="Times New Roman"/>
          <w:sz w:val="24"/>
          <w:szCs w:val="24"/>
          <w:lang w:val="en-GB"/>
        </w:rPr>
        <w:t xml:space="preserve"> that they </w:t>
      </w:r>
      <w:r w:rsidR="00732668">
        <w:rPr>
          <w:rFonts w:ascii="Times New Roman" w:hAnsi="Times New Roman" w:cs="Times New Roman"/>
          <w:sz w:val="24"/>
          <w:szCs w:val="24"/>
          <w:lang w:val="en-GB"/>
        </w:rPr>
        <w:t xml:space="preserve">want to improve packaging as well as using fewer raw materials in producing them. We also have technological factors as an external environment in that we break to other markets by the use of </w:t>
      </w:r>
      <w:r w:rsidR="00732668">
        <w:rPr>
          <w:rFonts w:ascii="Times New Roman" w:hAnsi="Times New Roman" w:cs="Times New Roman"/>
          <w:sz w:val="24"/>
          <w:szCs w:val="24"/>
          <w:lang w:val="en-GB"/>
        </w:rPr>
        <w:lastRenderedPageBreak/>
        <w:t xml:space="preserve">technology, for example, we have partnered with Spotify which is an industry that offers music that is on demand. There </w:t>
      </w:r>
      <w:r w:rsidR="001955EE">
        <w:rPr>
          <w:rFonts w:ascii="Times New Roman" w:hAnsi="Times New Roman" w:cs="Times New Roman"/>
          <w:sz w:val="24"/>
          <w:szCs w:val="24"/>
          <w:lang w:val="en-GB"/>
        </w:rPr>
        <w:t>are also political forces;</w:t>
      </w:r>
      <w:r w:rsidR="00732668">
        <w:rPr>
          <w:rFonts w:ascii="Times New Roman" w:hAnsi="Times New Roman" w:cs="Times New Roman"/>
          <w:sz w:val="24"/>
          <w:szCs w:val="24"/>
          <w:lang w:val="en-GB"/>
        </w:rPr>
        <w:t xml:space="preserve"> these are rules and regulations that which we need to follow </w:t>
      </w:r>
      <w:r w:rsidR="001955EE">
        <w:rPr>
          <w:rFonts w:ascii="Times New Roman" w:hAnsi="Times New Roman" w:cs="Times New Roman"/>
          <w:sz w:val="24"/>
          <w:szCs w:val="24"/>
          <w:lang w:val="en-GB"/>
        </w:rPr>
        <w:t xml:space="preserve">in that we don’t break the law. </w:t>
      </w:r>
      <w:r w:rsidR="00D772F0">
        <w:rPr>
          <w:rFonts w:ascii="Times New Roman" w:hAnsi="Times New Roman" w:cs="Times New Roman"/>
          <w:sz w:val="24"/>
          <w:szCs w:val="24"/>
          <w:lang w:val="en-GB"/>
        </w:rPr>
        <w:t xml:space="preserve">The last is the cultural force; this implies that in the current and growing population it is a need to increase the market share </w:t>
      </w:r>
      <w:r w:rsidR="0055753E">
        <w:rPr>
          <w:rFonts w:ascii="Times New Roman" w:hAnsi="Times New Roman" w:cs="Times New Roman"/>
          <w:sz w:val="24"/>
          <w:szCs w:val="24"/>
          <w:lang w:val="en-GB"/>
        </w:rPr>
        <w:t xml:space="preserve">to have more </w:t>
      </w:r>
      <w:r w:rsidR="00A25969">
        <w:rPr>
          <w:rFonts w:ascii="Times New Roman" w:hAnsi="Times New Roman" w:cs="Times New Roman"/>
          <w:sz w:val="24"/>
          <w:szCs w:val="24"/>
          <w:lang w:val="en-GB"/>
        </w:rPr>
        <w:t>business</w:t>
      </w:r>
      <w:r w:rsidR="0055753E">
        <w:rPr>
          <w:rFonts w:ascii="Times New Roman" w:hAnsi="Times New Roman" w:cs="Times New Roman"/>
          <w:sz w:val="24"/>
          <w:szCs w:val="24"/>
          <w:lang w:val="en-GB"/>
        </w:rPr>
        <w:t xml:space="preserve"> </w:t>
      </w:r>
      <w:r w:rsidR="0055753E">
        <w:rPr>
          <w:rFonts w:ascii="Times New Roman" w:hAnsi="Times New Roman" w:cs="Times New Roman"/>
          <w:sz w:val="24"/>
          <w:szCs w:val="24"/>
        </w:rPr>
        <w:t>(</w:t>
      </w:r>
      <w:r w:rsidR="00A25969">
        <w:rPr>
          <w:rFonts w:ascii="Times New Roman" w:hAnsi="Times New Roman" w:cs="Times New Roman"/>
          <w:sz w:val="24"/>
          <w:szCs w:val="24"/>
        </w:rPr>
        <w:t xml:space="preserve">Milani </w:t>
      </w:r>
      <w:r w:rsidR="0055753E">
        <w:rPr>
          <w:rFonts w:ascii="Times New Roman" w:hAnsi="Times New Roman" w:cs="Times New Roman"/>
          <w:sz w:val="24"/>
          <w:szCs w:val="24"/>
        </w:rPr>
        <w:t>2019)</w:t>
      </w:r>
    </w:p>
    <w:p w:rsidR="00785706" w:rsidRDefault="004C6C69" w:rsidP="00785706">
      <w:pPr>
        <w:spacing w:line="480" w:lineRule="auto"/>
        <w:ind w:firstLine="720"/>
        <w:contextualSpacing/>
        <w:jc w:val="center"/>
        <w:rPr>
          <w:rFonts w:ascii="Times New Roman" w:hAnsi="Times New Roman" w:cs="Times New Roman"/>
          <w:b/>
          <w:sz w:val="24"/>
          <w:szCs w:val="24"/>
          <w:lang w:val="en-GB"/>
        </w:rPr>
      </w:pPr>
      <w:r w:rsidRPr="00F86E04">
        <w:rPr>
          <w:rFonts w:ascii="Times New Roman" w:hAnsi="Times New Roman" w:cs="Times New Roman"/>
          <w:b/>
          <w:sz w:val="24"/>
          <w:szCs w:val="24"/>
          <w:lang w:val="en-GB"/>
        </w:rPr>
        <w:t>Value Chain analysis</w:t>
      </w:r>
      <w:r>
        <w:rPr>
          <w:rFonts w:ascii="Times New Roman" w:hAnsi="Times New Roman" w:cs="Times New Roman"/>
          <w:b/>
          <w:sz w:val="24"/>
          <w:szCs w:val="24"/>
          <w:lang w:val="en-GB"/>
        </w:rPr>
        <w:t xml:space="preserve"> </w:t>
      </w:r>
      <w:r w:rsidR="00CF6DEA">
        <w:rPr>
          <w:rFonts w:ascii="Times New Roman" w:hAnsi="Times New Roman" w:cs="Times New Roman"/>
          <w:b/>
          <w:sz w:val="24"/>
          <w:szCs w:val="24"/>
          <w:lang w:val="en-GB"/>
        </w:rPr>
        <w:t>for coca cola</w:t>
      </w:r>
      <w:r>
        <w:rPr>
          <w:rFonts w:ascii="Times New Roman" w:hAnsi="Times New Roman" w:cs="Times New Roman"/>
          <w:b/>
          <w:sz w:val="24"/>
          <w:szCs w:val="24"/>
          <w:lang w:val="en-GB"/>
        </w:rPr>
        <w:t xml:space="preserve"> </w:t>
      </w:r>
    </w:p>
    <w:p w:rsidR="00785706" w:rsidRDefault="004C6C69" w:rsidP="00785706">
      <w:pPr>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 xml:space="preserve">the value chain model of Porter is highly observed in the business world. </w:t>
      </w:r>
      <w:r w:rsidR="004B30FE">
        <w:rPr>
          <w:rFonts w:ascii="Times New Roman" w:hAnsi="Times New Roman" w:cs="Times New Roman"/>
          <w:sz w:val="24"/>
          <w:szCs w:val="24"/>
          <w:lang w:val="en-GB"/>
        </w:rPr>
        <w:t>Thus it is essential in our coca cola company. It makes coca cola to realize that all functions or activities do not require the same level of scrutiny. Therefore when adopting this value chain means to identify the significance of all activities based on their role in service and product delivery</w:t>
      </w:r>
      <w:r w:rsidR="00336B2F">
        <w:rPr>
          <w:rFonts w:ascii="Times New Roman" w:hAnsi="Times New Roman" w:cs="Times New Roman"/>
          <w:sz w:val="24"/>
          <w:szCs w:val="24"/>
          <w:lang w:val="en-GB"/>
        </w:rPr>
        <w:t xml:space="preserve"> </w:t>
      </w:r>
      <w:r w:rsidR="00336B2F" w:rsidRPr="009C104A">
        <w:rPr>
          <w:rFonts w:ascii="Times New Roman" w:eastAsia="Times New Roman" w:hAnsi="Times New Roman" w:cs="Times New Roman"/>
          <w:sz w:val="24"/>
          <w:szCs w:val="24"/>
        </w:rPr>
        <w:t xml:space="preserve"> (</w:t>
      </w:r>
      <w:r w:rsidR="00336B2F">
        <w:rPr>
          <w:rFonts w:ascii="Times New Roman" w:eastAsia="Times New Roman" w:hAnsi="Times New Roman" w:cs="Times New Roman"/>
          <w:sz w:val="24"/>
          <w:szCs w:val="24"/>
        </w:rPr>
        <w:t xml:space="preserve">Lincoln &amp; Andrew </w:t>
      </w:r>
      <w:r w:rsidR="00336B2F" w:rsidRPr="009C104A">
        <w:rPr>
          <w:rFonts w:ascii="Times New Roman" w:eastAsia="Times New Roman" w:hAnsi="Times New Roman" w:cs="Times New Roman"/>
          <w:sz w:val="24"/>
          <w:szCs w:val="24"/>
        </w:rPr>
        <w:t>2018)</w:t>
      </w:r>
    </w:p>
    <w:p w:rsidR="004B30FE" w:rsidRDefault="004C6C69" w:rsidP="00785706">
      <w:pPr>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 xml:space="preserve">Primary activities </w:t>
      </w:r>
    </w:p>
    <w:p w:rsidR="004B30FE" w:rsidRDefault="004C6C69" w:rsidP="00785706">
      <w:pPr>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005B39E3">
        <w:rPr>
          <w:rFonts w:ascii="Times New Roman" w:hAnsi="Times New Roman" w:cs="Times New Roman"/>
          <w:sz w:val="24"/>
          <w:szCs w:val="24"/>
          <w:lang w:val="en-GB"/>
        </w:rPr>
        <w:t>primary</w:t>
      </w:r>
      <w:r>
        <w:rPr>
          <w:rFonts w:ascii="Times New Roman" w:hAnsi="Times New Roman" w:cs="Times New Roman"/>
          <w:sz w:val="24"/>
          <w:szCs w:val="24"/>
          <w:lang w:val="en-GB"/>
        </w:rPr>
        <w:t xml:space="preserve"> activities of coca cola are </w:t>
      </w:r>
      <w:r w:rsidR="005B39E3">
        <w:rPr>
          <w:rFonts w:ascii="Times New Roman" w:hAnsi="Times New Roman" w:cs="Times New Roman"/>
          <w:sz w:val="24"/>
          <w:szCs w:val="24"/>
          <w:lang w:val="en-GB"/>
        </w:rPr>
        <w:t>directly</w:t>
      </w:r>
      <w:r>
        <w:rPr>
          <w:rFonts w:ascii="Times New Roman" w:hAnsi="Times New Roman" w:cs="Times New Roman"/>
          <w:sz w:val="24"/>
          <w:szCs w:val="24"/>
          <w:lang w:val="en-GB"/>
        </w:rPr>
        <w:t xml:space="preserve"> involved in selling and producing the products to possible customers. </w:t>
      </w:r>
    </w:p>
    <w:p w:rsidR="004B30FE" w:rsidRDefault="004C6C69" w:rsidP="00785706">
      <w:pPr>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Inbound logistics</w:t>
      </w:r>
    </w:p>
    <w:p w:rsidR="004B30FE" w:rsidRDefault="004C6C69" w:rsidP="00785706">
      <w:pPr>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 xml:space="preserve">This argues that it is important to ensure a strong relationship with suppliers in that they determine to receive, distribute and store product. If this is not </w:t>
      </w:r>
      <w:r w:rsidR="005B39E3">
        <w:rPr>
          <w:rFonts w:ascii="Times New Roman" w:hAnsi="Times New Roman" w:cs="Times New Roman"/>
          <w:sz w:val="24"/>
          <w:szCs w:val="24"/>
          <w:lang w:val="en-GB"/>
        </w:rPr>
        <w:t>critically examined we will face challenges in the development of the product phase. Here it requires a company to focus on each aspect of its transformation from possible r</w:t>
      </w:r>
      <w:r w:rsidR="00336B2F">
        <w:rPr>
          <w:rFonts w:ascii="Times New Roman" w:hAnsi="Times New Roman" w:cs="Times New Roman"/>
          <w:sz w:val="24"/>
          <w:szCs w:val="24"/>
          <w:lang w:val="en-GB"/>
        </w:rPr>
        <w:t xml:space="preserve">aw material to finished products </w:t>
      </w:r>
      <w:r w:rsidR="00336B2F" w:rsidRPr="009C104A">
        <w:rPr>
          <w:rFonts w:ascii="Times New Roman" w:eastAsia="Times New Roman" w:hAnsi="Times New Roman" w:cs="Times New Roman"/>
          <w:sz w:val="24"/>
          <w:szCs w:val="24"/>
        </w:rPr>
        <w:t>(Jaligot</w:t>
      </w:r>
      <w:r w:rsidR="00336B2F">
        <w:rPr>
          <w:rFonts w:ascii="Times New Roman" w:eastAsia="Times New Roman" w:hAnsi="Times New Roman" w:cs="Times New Roman"/>
          <w:sz w:val="24"/>
          <w:szCs w:val="24"/>
        </w:rPr>
        <w:t xml:space="preserve"> et al. </w:t>
      </w:r>
      <w:r w:rsidR="00336B2F" w:rsidRPr="009C104A">
        <w:rPr>
          <w:rFonts w:ascii="Times New Roman" w:eastAsia="Times New Roman" w:hAnsi="Times New Roman" w:cs="Times New Roman"/>
          <w:sz w:val="24"/>
          <w:szCs w:val="24"/>
        </w:rPr>
        <w:t xml:space="preserve">2016). </w:t>
      </w:r>
      <w:r w:rsidR="005B39E3">
        <w:rPr>
          <w:rFonts w:ascii="Times New Roman" w:hAnsi="Times New Roman" w:cs="Times New Roman"/>
          <w:sz w:val="24"/>
          <w:szCs w:val="24"/>
          <w:lang w:val="en-GB"/>
        </w:rPr>
        <w:t xml:space="preserve"> </w:t>
      </w:r>
    </w:p>
    <w:p w:rsidR="005B39E3" w:rsidRDefault="004C6C69" w:rsidP="00785706">
      <w:pPr>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 xml:space="preserve">Operations </w:t>
      </w:r>
    </w:p>
    <w:p w:rsidR="005B39E3" w:rsidRDefault="004C6C69" w:rsidP="00785706">
      <w:pPr>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This is observed wh</w:t>
      </w:r>
      <w:r>
        <w:rPr>
          <w:rFonts w:ascii="Times New Roman" w:hAnsi="Times New Roman" w:cs="Times New Roman"/>
          <w:sz w:val="24"/>
          <w:szCs w:val="24"/>
          <w:lang w:val="en-GB"/>
        </w:rPr>
        <w:t xml:space="preserve">en the raw, material arrive our company gets ready for their processing to finished products and finally realize them to the market. Examples fro operational are packing, testing, machining, assembling maintenance and repair. When there is an increase in </w:t>
      </w:r>
      <w:r>
        <w:rPr>
          <w:rFonts w:ascii="Times New Roman" w:hAnsi="Times New Roman" w:cs="Times New Roman"/>
          <w:sz w:val="24"/>
          <w:szCs w:val="24"/>
          <w:lang w:val="en-GB"/>
        </w:rPr>
        <w:lastRenderedPageBreak/>
        <w:t>p</w:t>
      </w:r>
      <w:r>
        <w:rPr>
          <w:rFonts w:ascii="Times New Roman" w:hAnsi="Times New Roman" w:cs="Times New Roman"/>
          <w:sz w:val="24"/>
          <w:szCs w:val="24"/>
          <w:lang w:val="en-GB"/>
        </w:rPr>
        <w:t>roductivity helps our company to increase profitability, achieve rapid economic growth as well as setting a foundation for competitive advantage.</w:t>
      </w:r>
    </w:p>
    <w:p w:rsidR="005B39E3" w:rsidRDefault="004C6C69" w:rsidP="00785706">
      <w:pPr>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Outbound logistics</w:t>
      </w:r>
    </w:p>
    <w:p w:rsidR="005B39E3" w:rsidRDefault="004C6C69" w:rsidP="00785706">
      <w:pPr>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This involves all activities that are used to deliver the products to customers as they pas</w:t>
      </w:r>
      <w:r>
        <w:rPr>
          <w:rFonts w:ascii="Times New Roman" w:hAnsi="Times New Roman" w:cs="Times New Roman"/>
          <w:sz w:val="24"/>
          <w:szCs w:val="24"/>
          <w:lang w:val="en-GB"/>
        </w:rPr>
        <w:t>s through the intermediaries. Examples are ordered passing, warehousing, scheduling, transporting, material handling and finally deliver to the destination. We employ this when we offer perishable products of which they require quick delivery to their dest</w:t>
      </w:r>
      <w:r>
        <w:rPr>
          <w:rFonts w:ascii="Times New Roman" w:hAnsi="Times New Roman" w:cs="Times New Roman"/>
          <w:sz w:val="24"/>
          <w:szCs w:val="24"/>
          <w:lang w:val="en-GB"/>
        </w:rPr>
        <w:t>ination.</w:t>
      </w:r>
    </w:p>
    <w:p w:rsidR="002E7679" w:rsidRDefault="004C6C69" w:rsidP="00785706">
      <w:pPr>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Marketing and sales</w:t>
      </w:r>
    </w:p>
    <w:p w:rsidR="002E7679" w:rsidRDefault="004C6C69" w:rsidP="00785706">
      <w:pPr>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We manage this by highlighting our products in terms of their benefits and differentiation to persuade customers that our products are the best compared to those of our competitor. It is not only by producing quality products w</w:t>
      </w:r>
      <w:r>
        <w:rPr>
          <w:rFonts w:ascii="Times New Roman" w:hAnsi="Times New Roman" w:cs="Times New Roman"/>
          <w:sz w:val="24"/>
          <w:szCs w:val="24"/>
          <w:lang w:val="en-GB"/>
        </w:rPr>
        <w:t>ith distinctive features and reduce the costs does not stand a chance to create value until standard marketing and sales activities are done.</w:t>
      </w:r>
    </w:p>
    <w:p w:rsidR="002F0F94" w:rsidRDefault="004C6C69" w:rsidP="00785706">
      <w:pPr>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 xml:space="preserve">Services </w:t>
      </w:r>
    </w:p>
    <w:p w:rsidR="002F0F94" w:rsidRDefault="004C6C69" w:rsidP="00785706">
      <w:pPr>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 xml:space="preserve">The post and pre-sell activities did our company plays an important role in promoting customer </w:t>
      </w:r>
      <w:r w:rsidR="00C24A85">
        <w:rPr>
          <w:rFonts w:ascii="Times New Roman" w:hAnsi="Times New Roman" w:cs="Times New Roman"/>
          <w:sz w:val="24"/>
          <w:szCs w:val="24"/>
          <w:lang w:val="en-GB"/>
        </w:rPr>
        <w:t>loyalty</w:t>
      </w:r>
      <w:r>
        <w:rPr>
          <w:rFonts w:ascii="Times New Roman" w:hAnsi="Times New Roman" w:cs="Times New Roman"/>
          <w:sz w:val="24"/>
          <w:szCs w:val="24"/>
          <w:lang w:val="en-GB"/>
        </w:rPr>
        <w:t xml:space="preserve">. Therefore the company must be at a position to analyze her support activities in avoidance to damage brand </w:t>
      </w:r>
      <w:r w:rsidR="00C24A85">
        <w:rPr>
          <w:rFonts w:ascii="Times New Roman" w:hAnsi="Times New Roman" w:cs="Times New Roman"/>
          <w:sz w:val="24"/>
          <w:szCs w:val="24"/>
          <w:lang w:val="en-GB"/>
        </w:rPr>
        <w:t>instead</w:t>
      </w:r>
      <w:r>
        <w:rPr>
          <w:rFonts w:ascii="Times New Roman" w:hAnsi="Times New Roman" w:cs="Times New Roman"/>
          <w:sz w:val="24"/>
          <w:szCs w:val="24"/>
          <w:lang w:val="en-GB"/>
        </w:rPr>
        <w:t xml:space="preserve"> to use it to spread a positive </w:t>
      </w:r>
      <w:r w:rsidR="00C24A85">
        <w:rPr>
          <w:rFonts w:ascii="Times New Roman" w:hAnsi="Times New Roman" w:cs="Times New Roman"/>
          <w:sz w:val="24"/>
          <w:szCs w:val="24"/>
          <w:lang w:val="en-GB"/>
        </w:rPr>
        <w:t>segment</w:t>
      </w:r>
      <w:r>
        <w:rPr>
          <w:rFonts w:ascii="Times New Roman" w:hAnsi="Times New Roman" w:cs="Times New Roman"/>
          <w:sz w:val="24"/>
          <w:szCs w:val="24"/>
          <w:lang w:val="en-GB"/>
        </w:rPr>
        <w:t xml:space="preserve"> of the word because of quickly efficient and timely support services.  </w:t>
      </w:r>
    </w:p>
    <w:p w:rsidR="00C24A85" w:rsidRDefault="004C6C69" w:rsidP="00785706">
      <w:pPr>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Secondary activities</w:t>
      </w:r>
    </w:p>
    <w:p w:rsidR="00C24A85" w:rsidRDefault="004C6C69" w:rsidP="00785706">
      <w:pPr>
        <w:spacing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 xml:space="preserve">They </w:t>
      </w:r>
      <w:r>
        <w:rPr>
          <w:rFonts w:ascii="Times New Roman" w:hAnsi="Times New Roman" w:cs="Times New Roman"/>
          <w:sz w:val="24"/>
          <w:szCs w:val="24"/>
          <w:lang w:val="en-GB"/>
        </w:rPr>
        <w:t>include;</w:t>
      </w:r>
    </w:p>
    <w:p w:rsidR="00C24A85" w:rsidRDefault="004C6C69" w:rsidP="00C24A85">
      <w:pPr>
        <w:pStyle w:val="ListParagraph"/>
        <w:numPr>
          <w:ilvl w:val="0"/>
          <w:numId w:val="4"/>
        </w:num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The firm infrastructure provides many activities such as legal matters to handle, accounting, planning, strategic management, and quality management. Coca-cola will control infrastructure activities in an attempt to strengthen the competitive posi</w:t>
      </w:r>
      <w:r>
        <w:rPr>
          <w:rFonts w:ascii="Times New Roman" w:hAnsi="Times New Roman" w:cs="Times New Roman"/>
          <w:sz w:val="24"/>
          <w:szCs w:val="24"/>
          <w:lang w:val="en-GB"/>
        </w:rPr>
        <w:t>tion in the market.</w:t>
      </w:r>
    </w:p>
    <w:p w:rsidR="00C24A85" w:rsidRDefault="004C6C69" w:rsidP="00C24A85">
      <w:pPr>
        <w:pStyle w:val="ListParagraph"/>
        <w:numPr>
          <w:ilvl w:val="0"/>
          <w:numId w:val="4"/>
        </w:num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lastRenderedPageBreak/>
        <w:t>Human resource management</w:t>
      </w:r>
      <w:r w:rsidR="00920740">
        <w:rPr>
          <w:rFonts w:ascii="Times New Roman" w:hAnsi="Times New Roman" w:cs="Times New Roman"/>
          <w:sz w:val="24"/>
          <w:szCs w:val="24"/>
          <w:lang w:val="en-GB"/>
        </w:rPr>
        <w:t xml:space="preserve"> evaluates different human resource aspects such as selecting, </w:t>
      </w:r>
      <w:r w:rsidR="00A25969">
        <w:rPr>
          <w:rFonts w:ascii="Times New Roman" w:hAnsi="Times New Roman" w:cs="Times New Roman"/>
          <w:sz w:val="24"/>
          <w:szCs w:val="24"/>
          <w:lang w:val="en-GB"/>
        </w:rPr>
        <w:t>training</w:t>
      </w:r>
      <w:r w:rsidR="00920740">
        <w:rPr>
          <w:rFonts w:ascii="Times New Roman" w:hAnsi="Times New Roman" w:cs="Times New Roman"/>
          <w:sz w:val="24"/>
          <w:szCs w:val="24"/>
          <w:lang w:val="en-GB"/>
        </w:rPr>
        <w:t>, performance management, personal activities and recruiting. The effective human resource helps the company in reducing the competitive pressure centered on motivation, skills of workplace and commitment. This helps to achieve cost minimization objectives in that there is analyzation of hiring as well as training costs with the effective relative return</w:t>
      </w:r>
      <w:r w:rsidR="0055753E">
        <w:rPr>
          <w:rFonts w:ascii="Times New Roman" w:hAnsi="Times New Roman" w:cs="Times New Roman"/>
          <w:sz w:val="24"/>
          <w:szCs w:val="24"/>
          <w:lang w:val="en-GB"/>
        </w:rPr>
        <w:t xml:space="preserve">  </w:t>
      </w:r>
      <w:r w:rsidR="0055753E">
        <w:rPr>
          <w:rFonts w:ascii="Times New Roman" w:hAnsi="Times New Roman" w:cs="Times New Roman"/>
          <w:sz w:val="24"/>
          <w:szCs w:val="24"/>
        </w:rPr>
        <w:t>(Ingason  &amp; Jónasson 2019)</w:t>
      </w:r>
    </w:p>
    <w:p w:rsidR="00920740" w:rsidRDefault="004C6C69" w:rsidP="00C24A85">
      <w:pPr>
        <w:pStyle w:val="ListParagraph"/>
        <w:numPr>
          <w:ilvl w:val="0"/>
          <w:numId w:val="4"/>
        </w:num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Technology </w:t>
      </w:r>
      <w:r>
        <w:rPr>
          <w:rFonts w:ascii="Times New Roman" w:hAnsi="Times New Roman" w:cs="Times New Roman"/>
          <w:sz w:val="24"/>
          <w:szCs w:val="24"/>
          <w:lang w:val="en-GB"/>
        </w:rPr>
        <w:t xml:space="preserve">development, it is noted that all chain activities for </w:t>
      </w:r>
      <w:r w:rsidR="008111CF">
        <w:rPr>
          <w:rFonts w:ascii="Times New Roman" w:hAnsi="Times New Roman" w:cs="Times New Roman"/>
          <w:sz w:val="24"/>
          <w:szCs w:val="24"/>
          <w:lang w:val="en-GB"/>
        </w:rPr>
        <w:t>value depend</w:t>
      </w:r>
      <w:r>
        <w:rPr>
          <w:rFonts w:ascii="Times New Roman" w:hAnsi="Times New Roman" w:cs="Times New Roman"/>
          <w:sz w:val="24"/>
          <w:szCs w:val="24"/>
          <w:lang w:val="en-GB"/>
        </w:rPr>
        <w:t xml:space="preserve"> highly on technological support</w:t>
      </w:r>
      <w:r w:rsidR="008111CF">
        <w:rPr>
          <w:rFonts w:ascii="Times New Roman" w:hAnsi="Times New Roman" w:cs="Times New Roman"/>
          <w:sz w:val="24"/>
          <w:szCs w:val="24"/>
          <w:lang w:val="en-GB"/>
        </w:rPr>
        <w:t xml:space="preserve">. The integration of technology in distribution, production, and marketing of human resource makes the company pay attention to technological aspects. Good examples in our company are technological customer care, automation software, data analytics, and design research.  </w:t>
      </w:r>
    </w:p>
    <w:p w:rsidR="00124469" w:rsidRPr="00124469" w:rsidRDefault="004C6C69" w:rsidP="008111CF">
      <w:pPr>
        <w:pStyle w:val="ListParagraph"/>
        <w:numPr>
          <w:ilvl w:val="0"/>
          <w:numId w:val="4"/>
        </w:numPr>
        <w:spacing w:line="480" w:lineRule="auto"/>
        <w:ind w:left="1800" w:firstLine="720"/>
        <w:rPr>
          <w:rFonts w:ascii="Times New Roman" w:hAnsi="Times New Roman" w:cs="Times New Roman"/>
          <w:b/>
          <w:sz w:val="24"/>
          <w:szCs w:val="24"/>
        </w:rPr>
      </w:pPr>
      <w:r w:rsidRPr="008111CF">
        <w:rPr>
          <w:rFonts w:ascii="Times New Roman" w:hAnsi="Times New Roman" w:cs="Times New Roman"/>
          <w:sz w:val="24"/>
          <w:szCs w:val="24"/>
          <w:lang w:val="en-GB"/>
        </w:rPr>
        <w:t>Procurement, it specifically denotes the process being involved when purchasing the inputs that usually range from machinery, equipment, raw</w:t>
      </w:r>
      <w:r w:rsidRPr="008111CF">
        <w:rPr>
          <w:rFonts w:ascii="Times New Roman" w:hAnsi="Times New Roman" w:cs="Times New Roman"/>
          <w:sz w:val="24"/>
          <w:szCs w:val="24"/>
          <w:lang w:val="en-GB"/>
        </w:rPr>
        <w:t xml:space="preserve"> materials, and suppliers. This makes our company be more careful when it considers her procurement this is an attempt to optimizing the operational, inbound and outbound value </w:t>
      </w:r>
    </w:p>
    <w:p w:rsidR="00785706" w:rsidRPr="008111CF" w:rsidRDefault="004C6C69" w:rsidP="00124469">
      <w:pPr>
        <w:pStyle w:val="ListParagraph"/>
        <w:spacing w:line="480" w:lineRule="auto"/>
        <w:ind w:left="2520"/>
        <w:rPr>
          <w:rFonts w:ascii="Times New Roman" w:hAnsi="Times New Roman" w:cs="Times New Roman"/>
          <w:b/>
          <w:sz w:val="24"/>
          <w:szCs w:val="24"/>
        </w:rPr>
      </w:pPr>
      <w:r w:rsidRPr="008111CF">
        <w:rPr>
          <w:rFonts w:ascii="Times New Roman" w:hAnsi="Times New Roman" w:cs="Times New Roman"/>
          <w:sz w:val="24"/>
          <w:szCs w:val="24"/>
        </w:rPr>
        <w:t xml:space="preserve">                                  </w:t>
      </w:r>
      <w:r w:rsidRPr="008111CF">
        <w:rPr>
          <w:rFonts w:ascii="Times New Roman" w:hAnsi="Times New Roman" w:cs="Times New Roman"/>
          <w:b/>
          <w:sz w:val="24"/>
          <w:szCs w:val="24"/>
        </w:rPr>
        <w:t>PESTEL analysis</w:t>
      </w:r>
      <w:r w:rsidR="00606D77" w:rsidRPr="008111CF">
        <w:rPr>
          <w:rFonts w:ascii="Times New Roman" w:hAnsi="Times New Roman" w:cs="Times New Roman"/>
          <w:b/>
          <w:sz w:val="24"/>
          <w:szCs w:val="24"/>
        </w:rPr>
        <w:t xml:space="preserve"> of Coca Cola Company</w:t>
      </w:r>
    </w:p>
    <w:p w:rsidR="0064401A" w:rsidRDefault="004C6C69"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FDA (Food and Drug Administration) refers to the non-alcoholic beverage like that of </w:t>
      </w:r>
      <w:r w:rsidR="00920C25">
        <w:rPr>
          <w:rFonts w:ascii="Times New Roman" w:hAnsi="Times New Roman" w:cs="Times New Roman"/>
          <w:sz w:val="24"/>
          <w:szCs w:val="24"/>
        </w:rPr>
        <w:t>Coca-Cola</w:t>
      </w:r>
      <w:r>
        <w:rPr>
          <w:rFonts w:ascii="Times New Roman" w:hAnsi="Times New Roman" w:cs="Times New Roman"/>
          <w:sz w:val="24"/>
          <w:szCs w:val="24"/>
        </w:rPr>
        <w:t xml:space="preserve"> to be contained in the food category</w:t>
      </w:r>
      <w:r w:rsidR="00920C25">
        <w:rPr>
          <w:rFonts w:ascii="Times New Roman" w:hAnsi="Times New Roman" w:cs="Times New Roman"/>
          <w:sz w:val="24"/>
          <w:szCs w:val="24"/>
        </w:rPr>
        <w:t>. Therefore the government must control and regulate the manufacturing of those products. As a result, if the product does not meet the standards of the government they are subjected to fines. As such the following are factors that influence the operations of the coca cola company.</w:t>
      </w:r>
    </w:p>
    <w:p w:rsidR="0064401A" w:rsidRDefault="004C6C69"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Political</w:t>
      </w:r>
    </w:p>
    <w:p w:rsidR="00785706" w:rsidRDefault="004C6C69"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Changes in regulations and laws, these are the changes in the accounting standards, </w:t>
      </w:r>
      <w:r>
        <w:rPr>
          <w:rFonts w:ascii="Times New Roman" w:hAnsi="Times New Roman" w:cs="Times New Roman"/>
          <w:sz w:val="24"/>
          <w:szCs w:val="24"/>
        </w:rPr>
        <w:t>environmental laws for domestic and foreign authorities, and taxation. Changes in the nation alcoholic business, this is that the pricing policy and competitive product as well as the ability to maintaining and earn share globally. Political conditions mor</w:t>
      </w:r>
      <w:r>
        <w:rPr>
          <w:rFonts w:ascii="Times New Roman" w:hAnsi="Times New Roman" w:cs="Times New Roman"/>
          <w:sz w:val="24"/>
          <w:szCs w:val="24"/>
        </w:rPr>
        <w:t xml:space="preserve">e so in the international market, this is by civil conflict, restrictions </w:t>
      </w:r>
      <w:r w:rsidR="00097C94">
        <w:rPr>
          <w:rFonts w:ascii="Times New Roman" w:hAnsi="Times New Roman" w:cs="Times New Roman"/>
          <w:sz w:val="24"/>
          <w:szCs w:val="24"/>
        </w:rPr>
        <w:t>in relocating capital on the borders and government changes. Finally is the ability in penetrating and also develop markets.</w:t>
      </w:r>
    </w:p>
    <w:p w:rsidR="0064401A" w:rsidRDefault="004C6C69"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Economic analysis</w:t>
      </w:r>
    </w:p>
    <w:p w:rsidR="0064401A" w:rsidRDefault="004C6C69"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recession of 2001, the United St</w:t>
      </w:r>
      <w:r>
        <w:rPr>
          <w:rFonts w:ascii="Times New Roman" w:hAnsi="Times New Roman" w:cs="Times New Roman"/>
          <w:sz w:val="24"/>
          <w:szCs w:val="24"/>
        </w:rPr>
        <w:t>ates government come out with aggressive actions of turning the economy in the year 2002. Our company noticed this and realized that by use of loan interest rates will automatically rise when the economy will return. The effort was that we took out low coa</w:t>
      </w:r>
      <w:r>
        <w:rPr>
          <w:rFonts w:ascii="Times New Roman" w:hAnsi="Times New Roman" w:cs="Times New Roman"/>
          <w:sz w:val="24"/>
          <w:szCs w:val="24"/>
        </w:rPr>
        <w:t>st loans in the year 2001 to fund in 2002. These loans later were used in research and develop new products to strengthen the 2002 economy. Thus as the economy keeps on growing may be spotting</w:t>
      </w:r>
      <w:r w:rsidR="00336B2F">
        <w:rPr>
          <w:rFonts w:ascii="Times New Roman" w:hAnsi="Times New Roman" w:cs="Times New Roman"/>
          <w:sz w:val="24"/>
          <w:szCs w:val="24"/>
        </w:rPr>
        <w:t xml:space="preserve"> this opportunity again </w:t>
      </w:r>
      <w:r w:rsidR="00336B2F" w:rsidRPr="009C104A">
        <w:rPr>
          <w:rFonts w:ascii="Times New Roman" w:eastAsia="Times New Roman" w:hAnsi="Times New Roman" w:cs="Times New Roman"/>
          <w:sz w:val="24"/>
          <w:szCs w:val="24"/>
        </w:rPr>
        <w:t>(Song</w:t>
      </w:r>
      <w:r w:rsidR="00336B2F">
        <w:rPr>
          <w:rFonts w:ascii="Times New Roman" w:eastAsia="Times New Roman" w:hAnsi="Times New Roman" w:cs="Times New Roman"/>
          <w:sz w:val="24"/>
          <w:szCs w:val="24"/>
        </w:rPr>
        <w:t xml:space="preserve"> et al. </w:t>
      </w:r>
      <w:r w:rsidR="00336B2F" w:rsidRPr="009C104A">
        <w:rPr>
          <w:rFonts w:ascii="Times New Roman" w:eastAsia="Times New Roman" w:hAnsi="Times New Roman" w:cs="Times New Roman"/>
          <w:sz w:val="24"/>
          <w:szCs w:val="24"/>
        </w:rPr>
        <w:t>2017)</w:t>
      </w:r>
    </w:p>
    <w:p w:rsidR="0064401A" w:rsidRDefault="004C6C69"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Social analysis </w:t>
      </w:r>
    </w:p>
    <w:p w:rsidR="0064401A" w:rsidRDefault="004C6C69"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They</w:t>
      </w:r>
      <w:r>
        <w:rPr>
          <w:rFonts w:ascii="Times New Roman" w:hAnsi="Times New Roman" w:cs="Times New Roman"/>
          <w:sz w:val="24"/>
          <w:szCs w:val="24"/>
        </w:rPr>
        <w:t xml:space="preserve"> include;</w:t>
      </w:r>
    </w:p>
    <w:p w:rsidR="0064401A" w:rsidRDefault="004C6C69" w:rsidP="0064401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Most of the people in the US have developed a great interest in healthy lifestyles. In turn, this has influe</w:t>
      </w:r>
      <w:r w:rsidR="00336B2F">
        <w:rPr>
          <w:rFonts w:ascii="Times New Roman" w:hAnsi="Times New Roman" w:cs="Times New Roman"/>
          <w:sz w:val="24"/>
          <w:szCs w:val="24"/>
        </w:rPr>
        <w:t>nce</w:t>
      </w:r>
      <w:r>
        <w:rPr>
          <w:rFonts w:ascii="Times New Roman" w:hAnsi="Times New Roman" w:cs="Times New Roman"/>
          <w:sz w:val="24"/>
          <w:szCs w:val="24"/>
        </w:rPr>
        <w:t xml:space="preserve">d the demand on </w:t>
      </w:r>
      <w:r w:rsidR="0055753E">
        <w:rPr>
          <w:rFonts w:ascii="Times New Roman" w:hAnsi="Times New Roman" w:cs="Times New Roman"/>
          <w:sz w:val="24"/>
          <w:szCs w:val="24"/>
        </w:rPr>
        <w:t>non-alcoholic</w:t>
      </w:r>
      <w:r>
        <w:rPr>
          <w:rFonts w:ascii="Times New Roman" w:hAnsi="Times New Roman" w:cs="Times New Roman"/>
          <w:sz w:val="24"/>
          <w:szCs w:val="24"/>
        </w:rPr>
        <w:t xml:space="preserve"> drinks since </w:t>
      </w:r>
      <w:r w:rsidR="0055753E">
        <w:rPr>
          <w:rFonts w:ascii="Times New Roman" w:hAnsi="Times New Roman" w:cs="Times New Roman"/>
          <w:sz w:val="24"/>
          <w:szCs w:val="24"/>
        </w:rPr>
        <w:t>customers</w:t>
      </w:r>
      <w:r>
        <w:rPr>
          <w:rFonts w:ascii="Times New Roman" w:hAnsi="Times New Roman" w:cs="Times New Roman"/>
          <w:sz w:val="24"/>
          <w:szCs w:val="24"/>
        </w:rPr>
        <w:t xml:space="preserve"> now have</w:t>
      </w:r>
      <w:r w:rsidR="00336B2F">
        <w:rPr>
          <w:rFonts w:ascii="Times New Roman" w:hAnsi="Times New Roman" w:cs="Times New Roman"/>
          <w:sz w:val="24"/>
          <w:szCs w:val="24"/>
        </w:rPr>
        <w:t xml:space="preserve"> turned to bottled water and a</w:t>
      </w:r>
      <w:r>
        <w:rPr>
          <w:rFonts w:ascii="Times New Roman" w:hAnsi="Times New Roman" w:cs="Times New Roman"/>
          <w:sz w:val="24"/>
          <w:szCs w:val="24"/>
        </w:rPr>
        <w:t>lso diet colas, for example, coca cola.</w:t>
      </w:r>
    </w:p>
    <w:p w:rsidR="00E75924" w:rsidRDefault="004C6C69" w:rsidP="0064401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Time</w:t>
      </w:r>
      <w:r>
        <w:rPr>
          <w:rFonts w:ascii="Times New Roman" w:hAnsi="Times New Roman" w:cs="Times New Roman"/>
          <w:sz w:val="24"/>
          <w:szCs w:val="24"/>
        </w:rPr>
        <w:t xml:space="preserve"> management has become a concern for almost 43 percent of every household, this percentage has increased over the years. </w:t>
      </w:r>
    </w:p>
    <w:p w:rsidR="00A53F66" w:rsidRDefault="004C6C69" w:rsidP="0064401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Most customers from the age of 37-55 are much concerned with their nutrition. It is also evidenced that a large portion of these custo</w:t>
      </w:r>
      <w:r>
        <w:rPr>
          <w:rFonts w:ascii="Times New Roman" w:hAnsi="Times New Roman" w:cs="Times New Roman"/>
          <w:sz w:val="24"/>
          <w:szCs w:val="24"/>
        </w:rPr>
        <w:t xml:space="preserve">mers is baby boomers. When they evolve to senior they become more concerned with their life choices that will cater to </w:t>
      </w:r>
      <w:r>
        <w:rPr>
          <w:rFonts w:ascii="Times New Roman" w:hAnsi="Times New Roman" w:cs="Times New Roman"/>
          <w:sz w:val="24"/>
          <w:szCs w:val="24"/>
        </w:rPr>
        <w:lastRenderedPageBreak/>
        <w:t xml:space="preserve">their life expectancy. This finally is aimed at affecting the </w:t>
      </w:r>
      <w:r w:rsidR="00336B2F">
        <w:rPr>
          <w:rFonts w:ascii="Times New Roman" w:hAnsi="Times New Roman" w:cs="Times New Roman"/>
          <w:sz w:val="24"/>
          <w:szCs w:val="24"/>
        </w:rPr>
        <w:t>nonalcoholic</w:t>
      </w:r>
      <w:r>
        <w:rPr>
          <w:rFonts w:ascii="Times New Roman" w:hAnsi="Times New Roman" w:cs="Times New Roman"/>
          <w:sz w:val="24"/>
          <w:szCs w:val="24"/>
        </w:rPr>
        <w:t xml:space="preserve"> drink</w:t>
      </w:r>
      <w:r w:rsidR="00336B2F">
        <w:rPr>
          <w:rFonts w:ascii="Times New Roman" w:hAnsi="Times New Roman" w:cs="Times New Roman"/>
          <w:sz w:val="24"/>
          <w:szCs w:val="24"/>
        </w:rPr>
        <w:t xml:space="preserve">s thus demand healthy rinks </w:t>
      </w:r>
      <w:r w:rsidR="00336B2F" w:rsidRPr="009C104A">
        <w:rPr>
          <w:rFonts w:ascii="Times New Roman" w:eastAsia="Times New Roman" w:hAnsi="Times New Roman" w:cs="Times New Roman"/>
          <w:sz w:val="24"/>
          <w:szCs w:val="24"/>
        </w:rPr>
        <w:t xml:space="preserve"> (</w:t>
      </w:r>
      <w:r w:rsidR="00336B2F">
        <w:rPr>
          <w:rFonts w:ascii="Times New Roman" w:eastAsia="Times New Roman" w:hAnsi="Times New Roman" w:cs="Times New Roman"/>
          <w:sz w:val="24"/>
          <w:szCs w:val="24"/>
        </w:rPr>
        <w:t xml:space="preserve">Pan et al. </w:t>
      </w:r>
      <w:r w:rsidR="00336B2F" w:rsidRPr="009C104A">
        <w:rPr>
          <w:rFonts w:ascii="Times New Roman" w:eastAsia="Times New Roman" w:hAnsi="Times New Roman" w:cs="Times New Roman"/>
          <w:sz w:val="24"/>
          <w:szCs w:val="24"/>
        </w:rPr>
        <w:t>2018)</w:t>
      </w:r>
    </w:p>
    <w:p w:rsidR="00A53F66" w:rsidRDefault="004C6C69" w:rsidP="00A53F66">
      <w:pPr>
        <w:pStyle w:val="ListParagraph"/>
        <w:spacing w:line="480" w:lineRule="auto"/>
        <w:ind w:left="1080"/>
        <w:rPr>
          <w:rFonts w:ascii="Times New Roman" w:hAnsi="Times New Roman" w:cs="Times New Roman"/>
          <w:sz w:val="24"/>
          <w:szCs w:val="24"/>
        </w:rPr>
      </w:pPr>
      <w:r>
        <w:rPr>
          <w:rFonts w:ascii="Times New Roman" w:hAnsi="Times New Roman" w:cs="Times New Roman"/>
          <w:sz w:val="24"/>
          <w:szCs w:val="24"/>
        </w:rPr>
        <w:t>Technologi</w:t>
      </w:r>
      <w:r>
        <w:rPr>
          <w:rFonts w:ascii="Times New Roman" w:hAnsi="Times New Roman" w:cs="Times New Roman"/>
          <w:sz w:val="24"/>
          <w:szCs w:val="24"/>
        </w:rPr>
        <w:t>cal analysis</w:t>
      </w:r>
    </w:p>
    <w:p w:rsidR="00A53F66" w:rsidRDefault="004C6C69" w:rsidP="00A53F66">
      <w:pPr>
        <w:pStyle w:val="ListParagraph"/>
        <w:spacing w:line="480" w:lineRule="auto"/>
        <w:ind w:left="1080"/>
        <w:rPr>
          <w:rFonts w:ascii="Times New Roman" w:hAnsi="Times New Roman" w:cs="Times New Roman"/>
          <w:sz w:val="24"/>
          <w:szCs w:val="24"/>
        </w:rPr>
      </w:pPr>
      <w:r>
        <w:rPr>
          <w:rFonts w:ascii="Times New Roman" w:hAnsi="Times New Roman" w:cs="Times New Roman"/>
          <w:sz w:val="24"/>
          <w:szCs w:val="24"/>
        </w:rPr>
        <w:t>They are as follows;</w:t>
      </w:r>
    </w:p>
    <w:p w:rsidR="00A53F66" w:rsidRDefault="004C6C69" w:rsidP="00A53F66">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efficiency of marketing, </w:t>
      </w:r>
      <w:r w:rsidR="00336B2F">
        <w:rPr>
          <w:rFonts w:ascii="Times New Roman" w:hAnsi="Times New Roman" w:cs="Times New Roman"/>
          <w:sz w:val="24"/>
          <w:szCs w:val="24"/>
        </w:rPr>
        <w:t>advertisements</w:t>
      </w:r>
      <w:r>
        <w:rPr>
          <w:rFonts w:ascii="Times New Roman" w:hAnsi="Times New Roman" w:cs="Times New Roman"/>
          <w:sz w:val="24"/>
          <w:szCs w:val="24"/>
        </w:rPr>
        <w:t xml:space="preserve"> and also promotional programs</w:t>
      </w:r>
      <w:r w:rsidR="00A614AA">
        <w:rPr>
          <w:rFonts w:ascii="Times New Roman" w:hAnsi="Times New Roman" w:cs="Times New Roman"/>
          <w:sz w:val="24"/>
          <w:szCs w:val="24"/>
        </w:rPr>
        <w:t xml:space="preserve">. This is done by television, social media, </w:t>
      </w:r>
      <w:r w:rsidR="00336B2F">
        <w:rPr>
          <w:rFonts w:ascii="Times New Roman" w:hAnsi="Times New Roman" w:cs="Times New Roman"/>
          <w:sz w:val="24"/>
          <w:szCs w:val="24"/>
        </w:rPr>
        <w:t>and the web</w:t>
      </w:r>
      <w:r w:rsidR="00A614AA">
        <w:rPr>
          <w:rFonts w:ascii="Times New Roman" w:hAnsi="Times New Roman" w:cs="Times New Roman"/>
          <w:sz w:val="24"/>
          <w:szCs w:val="24"/>
        </w:rPr>
        <w:t>. Thus the ability of our company to be able to promote their business through these sites makes a lot of impact on sales.</w:t>
      </w:r>
    </w:p>
    <w:p w:rsidR="00A614AA" w:rsidRDefault="004C6C69" w:rsidP="00A53F66">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Packaging design, when the cans and plastic bottles were introduced it increased the sales volume as they were easy to dispose and carry.</w:t>
      </w:r>
    </w:p>
    <w:p w:rsidR="00A614AA" w:rsidRDefault="004C6C69" w:rsidP="00A53F66">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New equipment, as the technology moves to another level also new types of equipment</w:t>
      </w:r>
      <w:r>
        <w:rPr>
          <w:rFonts w:ascii="Times New Roman" w:hAnsi="Times New Roman" w:cs="Times New Roman"/>
          <w:sz w:val="24"/>
          <w:szCs w:val="24"/>
        </w:rPr>
        <w:t xml:space="preserve"> are introduced. This has increased the volume of production in our company.</w:t>
      </w:r>
    </w:p>
    <w:p w:rsidR="0064401A" w:rsidRPr="008930F2" w:rsidRDefault="004C6C69" w:rsidP="00785706">
      <w:pPr>
        <w:pStyle w:val="ListParagraph"/>
        <w:numPr>
          <w:ilvl w:val="0"/>
          <w:numId w:val="3"/>
        </w:numPr>
        <w:spacing w:line="480" w:lineRule="auto"/>
        <w:ind w:firstLine="720"/>
        <w:rPr>
          <w:rFonts w:ascii="Times New Roman" w:hAnsi="Times New Roman" w:cs="Times New Roman"/>
          <w:sz w:val="24"/>
          <w:szCs w:val="24"/>
        </w:rPr>
      </w:pPr>
      <w:r w:rsidRPr="008930F2">
        <w:rPr>
          <w:rFonts w:ascii="Times New Roman" w:hAnsi="Times New Roman" w:cs="Times New Roman"/>
          <w:sz w:val="24"/>
          <w:szCs w:val="24"/>
        </w:rPr>
        <w:t>New factories, our company have 6 factories that use modern technology in Britain. This is to ensure speed of delivery and quality of production</w:t>
      </w:r>
      <w:r w:rsidR="008930F2" w:rsidRPr="008930F2">
        <w:rPr>
          <w:rFonts w:ascii="Times New Roman" w:hAnsi="Times New Roman" w:cs="Times New Roman"/>
          <w:sz w:val="24"/>
          <w:szCs w:val="24"/>
        </w:rPr>
        <w:t>. In the year of 1990, coca cola enterprise op</w:t>
      </w:r>
      <w:r w:rsidR="008930F2">
        <w:rPr>
          <w:rFonts w:ascii="Times New Roman" w:hAnsi="Times New Roman" w:cs="Times New Roman"/>
          <w:sz w:val="24"/>
          <w:szCs w:val="24"/>
        </w:rPr>
        <w:t>ened the largest factory in Europe, Wakefield. It was observed that the factory was in a position to produce cans of coca cola faster than a gun firing bullets.</w:t>
      </w:r>
    </w:p>
    <w:p w:rsidR="00785706" w:rsidRPr="008436F6" w:rsidRDefault="004C6C69" w:rsidP="00785706">
      <w:pPr>
        <w:spacing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Five Forces Analysis</w:t>
      </w:r>
    </w:p>
    <w:p w:rsidR="00785706" w:rsidRDefault="004C6C69"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his original</w:t>
      </w:r>
      <w:r>
        <w:rPr>
          <w:rFonts w:ascii="Times New Roman" w:hAnsi="Times New Roman" w:cs="Times New Roman"/>
          <w:sz w:val="24"/>
          <w:szCs w:val="24"/>
        </w:rPr>
        <w:t xml:space="preserve"> piece “five forces that Shape scheme s," Michael Porter observed five forces that have a significant influence on the firm's profit in its business. </w:t>
      </w:r>
    </w:p>
    <w:p w:rsidR="00785706" w:rsidRDefault="004C6C69"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use of Porter five (5) forces framework in a real-world environment allows </w:t>
      </w:r>
      <w:r w:rsidR="0055753E">
        <w:rPr>
          <w:rFonts w:ascii="Times New Roman" w:hAnsi="Times New Roman" w:cs="Times New Roman"/>
          <w:sz w:val="24"/>
          <w:szCs w:val="24"/>
        </w:rPr>
        <w:t>compan</w:t>
      </w:r>
      <w:r>
        <w:rPr>
          <w:rFonts w:ascii="Times New Roman" w:hAnsi="Times New Roman" w:cs="Times New Roman"/>
          <w:sz w:val="24"/>
          <w:szCs w:val="24"/>
        </w:rPr>
        <w:t>ies to make smart st</w:t>
      </w:r>
      <w:r>
        <w:rPr>
          <w:rFonts w:ascii="Times New Roman" w:hAnsi="Times New Roman" w:cs="Times New Roman"/>
          <w:sz w:val="24"/>
          <w:szCs w:val="24"/>
        </w:rPr>
        <w:t xml:space="preserve">rategic decisions. Influence and value of each of these five strengths </w:t>
      </w:r>
      <w:r>
        <w:rPr>
          <w:rFonts w:ascii="Times New Roman" w:hAnsi="Times New Roman" w:cs="Times New Roman"/>
          <w:sz w:val="24"/>
          <w:szCs w:val="24"/>
        </w:rPr>
        <w:lastRenderedPageBreak/>
        <w:t>is context dependent. By using Five Force analysis, Skyworks Solutions will define the business attractiveness, make efficient entry/exit decisions, and evaluate the effect of these str</w:t>
      </w:r>
      <w:r>
        <w:rPr>
          <w:rFonts w:ascii="Times New Roman" w:hAnsi="Times New Roman" w:cs="Times New Roman"/>
          <w:sz w:val="24"/>
          <w:szCs w:val="24"/>
        </w:rPr>
        <w:t>engths on their business and competitors. Furthermore, the dynamic analysis of the framework wi</w:t>
      </w:r>
      <w:r w:rsidR="0055753E">
        <w:rPr>
          <w:rFonts w:ascii="Times New Roman" w:hAnsi="Times New Roman" w:cs="Times New Roman"/>
          <w:sz w:val="24"/>
          <w:szCs w:val="24"/>
        </w:rPr>
        <w:t xml:space="preserve">ll reveal valuable information </w:t>
      </w:r>
      <w:r w:rsidRPr="009C104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Chenyu Wen </w:t>
      </w:r>
      <w:r w:rsidRPr="009C104A">
        <w:rPr>
          <w:rFonts w:ascii="Times New Roman" w:eastAsia="Times New Roman" w:hAnsi="Times New Roman" w:cs="Times New Roman"/>
          <w:sz w:val="24"/>
          <w:szCs w:val="24"/>
        </w:rPr>
        <w:t>2016).</w:t>
      </w:r>
    </w:p>
    <w:p w:rsidR="00785706" w:rsidRDefault="004C6C69"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Company Change is the reaction of the company to the different strengths within and outside of it. Companies ex</w:t>
      </w:r>
      <w:r>
        <w:rPr>
          <w:rFonts w:ascii="Times New Roman" w:hAnsi="Times New Roman" w:cs="Times New Roman"/>
          <w:sz w:val="24"/>
          <w:szCs w:val="24"/>
        </w:rPr>
        <w:t>ist within the community and thus react to varying factors like the system, the political and legal structure, too as different sociocultural factors. The company is like the structure and is comprised of several subsystems. What defines the company's sust</w:t>
      </w:r>
      <w:r>
        <w:rPr>
          <w:rFonts w:ascii="Times New Roman" w:hAnsi="Times New Roman" w:cs="Times New Roman"/>
          <w:sz w:val="24"/>
          <w:szCs w:val="24"/>
        </w:rPr>
        <w:t xml:space="preserve">ainable competitive advantage is its ability to accept change and design for it. </w:t>
      </w:r>
    </w:p>
    <w:p w:rsidR="00785706" w:rsidRDefault="004C6C69" w:rsidP="007857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five forces </w:t>
      </w:r>
      <w:r w:rsidR="0055753E">
        <w:rPr>
          <w:rFonts w:ascii="Times New Roman" w:hAnsi="Times New Roman" w:cs="Times New Roman"/>
          <w:sz w:val="24"/>
          <w:szCs w:val="24"/>
        </w:rPr>
        <w:t xml:space="preserve">in our coca cola company </w:t>
      </w:r>
      <w:r>
        <w:rPr>
          <w:rFonts w:ascii="Times New Roman" w:hAnsi="Times New Roman" w:cs="Times New Roman"/>
          <w:sz w:val="24"/>
          <w:szCs w:val="24"/>
        </w:rPr>
        <w:t>are as discussed below.</w:t>
      </w:r>
    </w:p>
    <w:p w:rsidR="00785706" w:rsidRDefault="004C6C69" w:rsidP="0078570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Competitive Rivalry. This force is responsible for looking at the strength and number of the firm's competito</w:t>
      </w:r>
      <w:r>
        <w:rPr>
          <w:rFonts w:ascii="Times New Roman" w:hAnsi="Times New Roman" w:cs="Times New Roman"/>
          <w:sz w:val="24"/>
          <w:szCs w:val="24"/>
        </w:rPr>
        <w:t xml:space="preserve">rs. This force asks questions like how many rivalries the firm has and goes ahead to recognize them, and how to do their services and products quality is compared to the firms. It suggests some problems for instance if the rivalry is intense, </w:t>
      </w:r>
      <w:r w:rsidR="0055753E">
        <w:rPr>
          <w:rFonts w:ascii="Times New Roman" w:hAnsi="Times New Roman" w:cs="Times New Roman"/>
          <w:sz w:val="24"/>
          <w:szCs w:val="24"/>
        </w:rPr>
        <w:t>compan</w:t>
      </w:r>
      <w:r>
        <w:rPr>
          <w:rFonts w:ascii="Times New Roman" w:hAnsi="Times New Roman" w:cs="Times New Roman"/>
          <w:sz w:val="24"/>
          <w:szCs w:val="24"/>
        </w:rPr>
        <w:t>ies are</w:t>
      </w:r>
      <w:r>
        <w:rPr>
          <w:rFonts w:ascii="Times New Roman" w:hAnsi="Times New Roman" w:cs="Times New Roman"/>
          <w:sz w:val="24"/>
          <w:szCs w:val="24"/>
        </w:rPr>
        <w:t xml:space="preserve"> encouraged to attract more customers by the imposition of aggression price cuts and the quality marketing campaigns. Similarly, if the firm has a minimal competitive rivalry in that no one is doing what you are engaged in the result is that you will have </w:t>
      </w:r>
      <w:r>
        <w:rPr>
          <w:rFonts w:ascii="Times New Roman" w:hAnsi="Times New Roman" w:cs="Times New Roman"/>
          <w:sz w:val="24"/>
          <w:szCs w:val="24"/>
        </w:rPr>
        <w:t>great health and substantial profits.</w:t>
      </w:r>
    </w:p>
    <w:p w:rsidR="00785706" w:rsidRDefault="004C6C69" w:rsidP="0078570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Supplier power. According to this force, it analyzes on how comfortable your supplier is to increase the prices. It also questions that what number of potential suppliers do you have, in what ways do their products of </w:t>
      </w:r>
      <w:r>
        <w:rPr>
          <w:rFonts w:ascii="Times New Roman" w:hAnsi="Times New Roman" w:cs="Times New Roman"/>
          <w:sz w:val="24"/>
          <w:szCs w:val="24"/>
        </w:rPr>
        <w:t xml:space="preserve">the supplier is and finally how expensive will it be in case of moving from one supplier to the other one. This concludes that the easy you encounter in changing the suppliers the comfortable you will face going </w:t>
      </w:r>
      <w:r>
        <w:rPr>
          <w:rFonts w:ascii="Times New Roman" w:hAnsi="Times New Roman" w:cs="Times New Roman"/>
          <w:sz w:val="24"/>
          <w:szCs w:val="24"/>
        </w:rPr>
        <w:lastRenderedPageBreak/>
        <w:t>for the cheaper one. On the other hand, it s</w:t>
      </w:r>
      <w:r>
        <w:rPr>
          <w:rFonts w:ascii="Times New Roman" w:hAnsi="Times New Roman" w:cs="Times New Roman"/>
          <w:sz w:val="24"/>
          <w:szCs w:val="24"/>
        </w:rPr>
        <w:t>uggests that when the suppliers are fewer and all matters to you, the more and strengthen their position remains, and finally they tend to possess more abilit</w:t>
      </w:r>
      <w:r w:rsidR="00336B2F">
        <w:rPr>
          <w:rFonts w:ascii="Times New Roman" w:hAnsi="Times New Roman" w:cs="Times New Roman"/>
          <w:sz w:val="24"/>
          <w:szCs w:val="24"/>
        </w:rPr>
        <w:t>y in changing you now and then  (Oliveira &amp; Handfield 2019).</w:t>
      </w:r>
    </w:p>
    <w:p w:rsidR="00785706" w:rsidRDefault="004C6C69" w:rsidP="0078570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Buyer power. This force asks the firm</w:t>
      </w:r>
      <w:r>
        <w:rPr>
          <w:rFonts w:ascii="Times New Roman" w:hAnsi="Times New Roman" w:cs="Times New Roman"/>
          <w:sz w:val="24"/>
          <w:szCs w:val="24"/>
        </w:rPr>
        <w:t xml:space="preserve"> on how easy it is for the customers to drive the prices down. This goes ahead to inquire how many customers your firm has and the capacity of their orders. This also asks on the easy of customers to avoid your products to that of your rivalry. Thus, do cu</w:t>
      </w:r>
      <w:r>
        <w:rPr>
          <w:rFonts w:ascii="Times New Roman" w:hAnsi="Times New Roman" w:cs="Times New Roman"/>
          <w:sz w:val="24"/>
          <w:szCs w:val="24"/>
        </w:rPr>
        <w:t>stomers have the power to dictate your terms? When dealing with little savvy customers, they tend to have more, and also your strength will increase when you have more skills.</w:t>
      </w:r>
    </w:p>
    <w:p w:rsidR="00785706" w:rsidRDefault="004C6C69" w:rsidP="0078570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threat of Substitution. This is simply the likelihood of the customers you a</w:t>
      </w:r>
      <w:r>
        <w:rPr>
          <w:rFonts w:ascii="Times New Roman" w:hAnsi="Times New Roman" w:cs="Times New Roman"/>
          <w:sz w:val="24"/>
          <w:szCs w:val="24"/>
        </w:rPr>
        <w:t>re handling in finding an alternative to do what you do. Therefore, a substitution that is cheap and easy to come up with stands at a strong position to weaken your firm as well as threatening your profits.</w:t>
      </w:r>
    </w:p>
    <w:p w:rsidR="00785706" w:rsidRPr="006F0A74" w:rsidRDefault="004C6C69" w:rsidP="0078570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threat of New Entry. This force analyses the </w:t>
      </w:r>
      <w:r>
        <w:rPr>
          <w:rFonts w:ascii="Times New Roman" w:hAnsi="Times New Roman" w:cs="Times New Roman"/>
          <w:sz w:val="24"/>
          <w:szCs w:val="24"/>
        </w:rPr>
        <w:t>aspect in which your position can be easily affected when people can enter into your business or market. It argues the firm's owners to assess how easy this can be done, how cheap to access your foothold in your market.</w:t>
      </w:r>
    </w:p>
    <w:p w:rsidR="00785706" w:rsidRPr="00716285" w:rsidRDefault="004C6C69" w:rsidP="00785706">
      <w:pPr>
        <w:spacing w:line="480" w:lineRule="auto"/>
        <w:jc w:val="center"/>
        <w:rPr>
          <w:rFonts w:ascii="Times New Roman" w:hAnsi="Times New Roman" w:cs="Times New Roman"/>
          <w:b/>
          <w:sz w:val="24"/>
          <w:szCs w:val="24"/>
        </w:rPr>
      </w:pPr>
      <w:r w:rsidRPr="00716285">
        <w:rPr>
          <w:rFonts w:ascii="Times New Roman" w:hAnsi="Times New Roman" w:cs="Times New Roman"/>
          <w:b/>
          <w:sz w:val="24"/>
          <w:szCs w:val="24"/>
        </w:rPr>
        <w:t>Recommendation</w:t>
      </w:r>
    </w:p>
    <w:p w:rsidR="00195D4D" w:rsidRDefault="004C6C69" w:rsidP="00195D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will recommend for </w:t>
      </w:r>
      <w:r>
        <w:rPr>
          <w:rFonts w:ascii="Times New Roman" w:hAnsi="Times New Roman" w:cs="Times New Roman"/>
          <w:sz w:val="24"/>
          <w:szCs w:val="24"/>
        </w:rPr>
        <w:t xml:space="preserve">our company that, we should now mainly focus </w:t>
      </w:r>
      <w:r w:rsidR="00AE09BF">
        <w:rPr>
          <w:rFonts w:ascii="Times New Roman" w:hAnsi="Times New Roman" w:cs="Times New Roman"/>
          <w:sz w:val="24"/>
          <w:szCs w:val="24"/>
        </w:rPr>
        <w:t xml:space="preserve">on </w:t>
      </w:r>
      <w:r>
        <w:rPr>
          <w:rFonts w:ascii="Times New Roman" w:hAnsi="Times New Roman" w:cs="Times New Roman"/>
          <w:sz w:val="24"/>
          <w:szCs w:val="24"/>
        </w:rPr>
        <w:t xml:space="preserve">technology. This is to mean that we must move with technology so that our </w:t>
      </w:r>
      <w:r w:rsidR="00AE09BF">
        <w:rPr>
          <w:rFonts w:ascii="Times New Roman" w:hAnsi="Times New Roman" w:cs="Times New Roman"/>
          <w:sz w:val="24"/>
          <w:szCs w:val="24"/>
        </w:rPr>
        <w:t xml:space="preserve">customer </w:t>
      </w:r>
      <w:r>
        <w:rPr>
          <w:rFonts w:ascii="Times New Roman" w:hAnsi="Times New Roman" w:cs="Times New Roman"/>
          <w:sz w:val="24"/>
          <w:szCs w:val="24"/>
        </w:rPr>
        <w:t xml:space="preserve">services, and </w:t>
      </w:r>
      <w:r w:rsidR="00AE09BF">
        <w:rPr>
          <w:rFonts w:ascii="Times New Roman" w:hAnsi="Times New Roman" w:cs="Times New Roman"/>
          <w:sz w:val="24"/>
          <w:szCs w:val="24"/>
        </w:rPr>
        <w:t>products delivery</w:t>
      </w:r>
      <w:r>
        <w:rPr>
          <w:rFonts w:ascii="Times New Roman" w:hAnsi="Times New Roman" w:cs="Times New Roman"/>
          <w:sz w:val="24"/>
          <w:szCs w:val="24"/>
        </w:rPr>
        <w:t xml:space="preserve"> services to be improved and updated. </w:t>
      </w:r>
      <w:r w:rsidR="00AE09BF">
        <w:rPr>
          <w:rFonts w:ascii="Times New Roman" w:hAnsi="Times New Roman" w:cs="Times New Roman"/>
          <w:sz w:val="24"/>
          <w:szCs w:val="24"/>
        </w:rPr>
        <w:t>Information technology and communication should be made compulsory to every human resource in our company.</w:t>
      </w:r>
    </w:p>
    <w:p w:rsidR="00785706" w:rsidRPr="00B57B67" w:rsidRDefault="004C6C69" w:rsidP="00B57B67">
      <w:pPr>
        <w:spacing w:line="480" w:lineRule="auto"/>
        <w:jc w:val="center"/>
        <w:rPr>
          <w:rFonts w:ascii="Times New Roman" w:hAnsi="Times New Roman" w:cs="Times New Roman"/>
          <w:b/>
          <w:sz w:val="24"/>
          <w:szCs w:val="24"/>
        </w:rPr>
      </w:pPr>
      <w:bookmarkStart w:id="0" w:name="_GoBack"/>
      <w:bookmarkEnd w:id="0"/>
      <w:r w:rsidRPr="00B57B67">
        <w:rPr>
          <w:rFonts w:ascii="Times New Roman" w:hAnsi="Times New Roman" w:cs="Times New Roman"/>
          <w:b/>
          <w:sz w:val="24"/>
          <w:szCs w:val="24"/>
        </w:rPr>
        <w:lastRenderedPageBreak/>
        <w:t>References</w:t>
      </w:r>
    </w:p>
    <w:p w:rsidR="00785706" w:rsidRDefault="004C6C69" w:rsidP="00785706">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Hossain, M. (2018). Effects of cultural differences on non-European entrepreneurs while establishing a start-up company in Sweden.</w:t>
      </w:r>
    </w:p>
    <w:p w:rsidR="00785706" w:rsidRDefault="004C6C69" w:rsidP="00785706">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Ingason, H. Þ., &amp; Jónasson, H. I. (2019). </w:t>
      </w:r>
      <w:r>
        <w:rPr>
          <w:rFonts w:ascii="Times New Roman" w:hAnsi="Times New Roman" w:cs="Times New Roman"/>
          <w:i/>
          <w:iCs/>
          <w:sz w:val="24"/>
          <w:szCs w:val="24"/>
        </w:rPr>
        <w:t xml:space="preserve">Project </w:t>
      </w:r>
      <w:r>
        <w:rPr>
          <w:rFonts w:ascii="Times New Roman" w:hAnsi="Times New Roman" w:cs="Times New Roman"/>
          <w:i/>
          <w:iCs/>
          <w:sz w:val="24"/>
          <w:szCs w:val="24"/>
        </w:rPr>
        <w:t>Strategy</w:t>
      </w:r>
      <w:r>
        <w:rPr>
          <w:rFonts w:ascii="Times New Roman" w:hAnsi="Times New Roman" w:cs="Times New Roman"/>
          <w:sz w:val="24"/>
          <w:szCs w:val="24"/>
        </w:rPr>
        <w:t>. Routledge.</w:t>
      </w:r>
    </w:p>
    <w:p w:rsidR="00785706" w:rsidRDefault="004C6C69" w:rsidP="00785706">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Milani, F. (2019). </w:t>
      </w:r>
      <w:r>
        <w:rPr>
          <w:rFonts w:ascii="Times New Roman" w:hAnsi="Times New Roman" w:cs="Times New Roman"/>
          <w:i/>
          <w:iCs/>
          <w:sz w:val="24"/>
          <w:szCs w:val="24"/>
        </w:rPr>
        <w:t>Digital Business Analysis</w:t>
      </w:r>
      <w:r>
        <w:rPr>
          <w:rFonts w:ascii="Times New Roman" w:hAnsi="Times New Roman" w:cs="Times New Roman"/>
          <w:sz w:val="24"/>
          <w:szCs w:val="24"/>
        </w:rPr>
        <w:t>. Springer.</w:t>
      </w:r>
    </w:p>
    <w:p w:rsidR="00785706" w:rsidRDefault="004C6C69" w:rsidP="00785706">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Oliveira, M. P. V. D., &amp; Handfield, R. (2019). Analytical foundations for the development of real-time supply chain capabilities. </w:t>
      </w:r>
      <w:r>
        <w:rPr>
          <w:rFonts w:ascii="Times New Roman" w:hAnsi="Times New Roman" w:cs="Times New Roman"/>
          <w:i/>
          <w:iCs/>
          <w:sz w:val="24"/>
          <w:szCs w:val="24"/>
        </w:rPr>
        <w:t>International Journal of Production Research</w:t>
      </w:r>
      <w:r>
        <w:rPr>
          <w:rFonts w:ascii="Times New Roman" w:hAnsi="Times New Roman" w:cs="Times New Roman"/>
          <w:sz w:val="24"/>
          <w:szCs w:val="24"/>
        </w:rPr>
        <w:t>, </w:t>
      </w:r>
      <w:r>
        <w:rPr>
          <w:rFonts w:ascii="Times New Roman" w:hAnsi="Times New Roman" w:cs="Times New Roman"/>
          <w:i/>
          <w:iCs/>
          <w:sz w:val="24"/>
          <w:szCs w:val="24"/>
        </w:rPr>
        <w:t>57</w:t>
      </w:r>
      <w:r>
        <w:rPr>
          <w:rFonts w:ascii="Times New Roman" w:hAnsi="Times New Roman" w:cs="Times New Roman"/>
          <w:sz w:val="24"/>
          <w:szCs w:val="24"/>
        </w:rPr>
        <w:t>(</w:t>
      </w:r>
      <w:r>
        <w:rPr>
          <w:rFonts w:ascii="Times New Roman" w:hAnsi="Times New Roman" w:cs="Times New Roman"/>
          <w:sz w:val="24"/>
          <w:szCs w:val="24"/>
        </w:rPr>
        <w:t>5), 1571-1589.</w:t>
      </w:r>
    </w:p>
    <w:p w:rsidR="00785706" w:rsidRPr="009C104A" w:rsidRDefault="004C6C69" w:rsidP="00785706">
      <w:pPr>
        <w:spacing w:after="0" w:line="480" w:lineRule="auto"/>
        <w:rPr>
          <w:rFonts w:ascii="Times New Roman" w:eastAsia="Times New Roman" w:hAnsi="Times New Roman" w:cs="Times New Roman"/>
          <w:sz w:val="24"/>
          <w:szCs w:val="24"/>
        </w:rPr>
      </w:pPr>
      <w:r w:rsidRPr="009C104A">
        <w:rPr>
          <w:rFonts w:ascii="Times New Roman" w:eastAsia="Times New Roman" w:hAnsi="Times New Roman" w:cs="Times New Roman"/>
          <w:sz w:val="24"/>
          <w:szCs w:val="24"/>
        </w:rPr>
        <w:t xml:space="preserve">Lincoln, I. V., &amp; Andrew, C. E. (2018). Porter Analysis: A Business Strategy of Amazon. Com </w:t>
      </w:r>
      <w:r>
        <w:rPr>
          <w:rFonts w:ascii="Times New Roman" w:eastAsia="Times New Roman" w:hAnsi="Times New Roman" w:cs="Times New Roman"/>
          <w:sz w:val="24"/>
          <w:szCs w:val="24"/>
        </w:rPr>
        <w:tab/>
      </w:r>
      <w:r w:rsidRPr="009C104A">
        <w:rPr>
          <w:rFonts w:ascii="Times New Roman" w:eastAsia="Times New Roman" w:hAnsi="Times New Roman" w:cs="Times New Roman"/>
          <w:sz w:val="24"/>
          <w:szCs w:val="24"/>
        </w:rPr>
        <w:t>Through a Value Chain and Comparative Advantage Analysis of Amazon's Trademarks</w:t>
      </w:r>
      <w:r>
        <w:rPr>
          <w:rFonts w:ascii="Times New Roman" w:eastAsia="Times New Roman" w:hAnsi="Times New Roman" w:cs="Times New Roman"/>
          <w:sz w:val="24"/>
          <w:szCs w:val="24"/>
        </w:rPr>
        <w:tab/>
      </w:r>
      <w:r w:rsidRPr="009C104A">
        <w:rPr>
          <w:rFonts w:ascii="Times New Roman" w:eastAsia="Times New Roman" w:hAnsi="Times New Roman" w:cs="Times New Roman"/>
          <w:sz w:val="24"/>
          <w:szCs w:val="24"/>
        </w:rPr>
        <w:t xml:space="preserve">and Intangibles. </w:t>
      </w:r>
      <w:r w:rsidRPr="009C104A">
        <w:rPr>
          <w:rFonts w:ascii="Times New Roman" w:eastAsia="Times New Roman" w:hAnsi="Times New Roman" w:cs="Times New Roman"/>
          <w:i/>
          <w:iCs/>
          <w:sz w:val="24"/>
          <w:szCs w:val="24"/>
        </w:rPr>
        <w:t>Com Through</w:t>
      </w:r>
      <w:r w:rsidRPr="009C104A">
        <w:rPr>
          <w:rFonts w:ascii="Times New Roman" w:eastAsia="Times New Roman" w:hAnsi="Times New Roman" w:cs="Times New Roman"/>
          <w:i/>
          <w:iCs/>
          <w:sz w:val="24"/>
          <w:szCs w:val="24"/>
        </w:rPr>
        <w:t xml:space="preserve"> a Value Chain and Comparative Advantage Analysis of </w:t>
      </w:r>
      <w:r>
        <w:rPr>
          <w:rFonts w:ascii="Times New Roman" w:eastAsia="Times New Roman" w:hAnsi="Times New Roman" w:cs="Times New Roman"/>
          <w:i/>
          <w:iCs/>
          <w:sz w:val="24"/>
          <w:szCs w:val="24"/>
        </w:rPr>
        <w:tab/>
      </w:r>
      <w:r w:rsidRPr="009C104A">
        <w:rPr>
          <w:rFonts w:ascii="Times New Roman" w:eastAsia="Times New Roman" w:hAnsi="Times New Roman" w:cs="Times New Roman"/>
          <w:i/>
          <w:iCs/>
          <w:sz w:val="24"/>
          <w:szCs w:val="24"/>
        </w:rPr>
        <w:t xml:space="preserve">Amazon’s Trademarks and Intangibles (November 27, 2018). Practical Guide to US </w:t>
      </w:r>
      <w:r>
        <w:rPr>
          <w:rFonts w:ascii="Times New Roman" w:eastAsia="Times New Roman" w:hAnsi="Times New Roman" w:cs="Times New Roman"/>
          <w:i/>
          <w:iCs/>
          <w:sz w:val="24"/>
          <w:szCs w:val="24"/>
        </w:rPr>
        <w:tab/>
      </w:r>
      <w:r w:rsidRPr="009C104A">
        <w:rPr>
          <w:rFonts w:ascii="Times New Roman" w:eastAsia="Times New Roman" w:hAnsi="Times New Roman" w:cs="Times New Roman"/>
          <w:i/>
          <w:iCs/>
          <w:sz w:val="24"/>
          <w:szCs w:val="24"/>
        </w:rPr>
        <w:t>Transfer Pricing,</w:t>
      </w:r>
    </w:p>
    <w:p w:rsidR="00785706" w:rsidRPr="009C104A" w:rsidRDefault="004C6C69" w:rsidP="00785706">
      <w:pPr>
        <w:spacing w:after="0" w:line="480" w:lineRule="auto"/>
        <w:rPr>
          <w:rFonts w:ascii="Times New Roman" w:eastAsia="Times New Roman" w:hAnsi="Times New Roman" w:cs="Times New Roman"/>
          <w:sz w:val="24"/>
          <w:szCs w:val="24"/>
        </w:rPr>
      </w:pPr>
      <w:r w:rsidRPr="009C104A">
        <w:rPr>
          <w:rFonts w:ascii="Times New Roman" w:eastAsia="Times New Roman" w:hAnsi="Times New Roman" w:cs="Times New Roman"/>
          <w:sz w:val="24"/>
          <w:szCs w:val="24"/>
        </w:rPr>
        <w:t>Jaligot, R., Wilson, D. C., Cheeseman, C. R., Shaker, B., &amp; Stretz, J. (2016). Applying value chain anal</w:t>
      </w:r>
      <w:r w:rsidRPr="009C104A">
        <w:rPr>
          <w:rFonts w:ascii="Times New Roman" w:eastAsia="Times New Roman" w:hAnsi="Times New Roman" w:cs="Times New Roman"/>
          <w:sz w:val="24"/>
          <w:szCs w:val="24"/>
        </w:rPr>
        <w:t xml:space="preserve">ysis to informal sector recycling: A case study of the Zabaleen. </w:t>
      </w:r>
      <w:r w:rsidRPr="009C104A">
        <w:rPr>
          <w:rFonts w:ascii="Times New Roman" w:eastAsia="Times New Roman" w:hAnsi="Times New Roman" w:cs="Times New Roman"/>
          <w:i/>
          <w:iCs/>
          <w:sz w:val="24"/>
          <w:szCs w:val="24"/>
        </w:rPr>
        <w:t xml:space="preserve">Resources, </w:t>
      </w:r>
      <w:r>
        <w:rPr>
          <w:rFonts w:ascii="Times New Roman" w:eastAsia="Times New Roman" w:hAnsi="Times New Roman" w:cs="Times New Roman"/>
          <w:i/>
          <w:iCs/>
          <w:sz w:val="24"/>
          <w:szCs w:val="24"/>
        </w:rPr>
        <w:tab/>
      </w:r>
      <w:r w:rsidRPr="009C104A">
        <w:rPr>
          <w:rFonts w:ascii="Times New Roman" w:eastAsia="Times New Roman" w:hAnsi="Times New Roman" w:cs="Times New Roman"/>
          <w:i/>
          <w:iCs/>
          <w:sz w:val="24"/>
          <w:szCs w:val="24"/>
        </w:rPr>
        <w:t>Conservation and Recycling</w:t>
      </w:r>
      <w:r w:rsidRPr="009C104A">
        <w:rPr>
          <w:rFonts w:ascii="Times New Roman" w:eastAsia="Times New Roman" w:hAnsi="Times New Roman" w:cs="Times New Roman"/>
          <w:sz w:val="24"/>
          <w:szCs w:val="24"/>
        </w:rPr>
        <w:t xml:space="preserve">, </w:t>
      </w:r>
      <w:r w:rsidRPr="009C104A">
        <w:rPr>
          <w:rFonts w:ascii="Times New Roman" w:eastAsia="Times New Roman" w:hAnsi="Times New Roman" w:cs="Times New Roman"/>
          <w:i/>
          <w:iCs/>
          <w:sz w:val="24"/>
          <w:szCs w:val="24"/>
        </w:rPr>
        <w:t>114</w:t>
      </w:r>
      <w:r w:rsidRPr="009C104A">
        <w:rPr>
          <w:rFonts w:ascii="Times New Roman" w:eastAsia="Times New Roman" w:hAnsi="Times New Roman" w:cs="Times New Roman"/>
          <w:sz w:val="24"/>
          <w:szCs w:val="24"/>
        </w:rPr>
        <w:t>, 80-91.</w:t>
      </w:r>
    </w:p>
    <w:p w:rsidR="00785706" w:rsidRPr="009C104A" w:rsidRDefault="004C6C69" w:rsidP="00785706">
      <w:pPr>
        <w:spacing w:after="0" w:line="480" w:lineRule="auto"/>
        <w:rPr>
          <w:rFonts w:ascii="Times New Roman" w:eastAsia="Times New Roman" w:hAnsi="Times New Roman" w:cs="Times New Roman"/>
          <w:sz w:val="24"/>
          <w:szCs w:val="24"/>
        </w:rPr>
      </w:pPr>
      <w:r w:rsidRPr="009C104A">
        <w:rPr>
          <w:rFonts w:ascii="Times New Roman" w:eastAsia="Times New Roman" w:hAnsi="Times New Roman" w:cs="Times New Roman"/>
          <w:sz w:val="24"/>
          <w:szCs w:val="24"/>
        </w:rPr>
        <w:t>Song, J., Sun, Y., &amp; Jin, L. (2017). PESTEL analysis of the development of the waste-to-energy</w:t>
      </w:r>
      <w:r>
        <w:rPr>
          <w:rFonts w:ascii="Times New Roman" w:eastAsia="Times New Roman" w:hAnsi="Times New Roman" w:cs="Times New Roman"/>
          <w:sz w:val="24"/>
          <w:szCs w:val="24"/>
        </w:rPr>
        <w:tab/>
      </w:r>
      <w:r w:rsidRPr="009C104A">
        <w:rPr>
          <w:rFonts w:ascii="Times New Roman" w:eastAsia="Times New Roman" w:hAnsi="Times New Roman" w:cs="Times New Roman"/>
          <w:sz w:val="24"/>
          <w:szCs w:val="24"/>
        </w:rPr>
        <w:t xml:space="preserve">incineration industry in China. </w:t>
      </w:r>
      <w:r w:rsidRPr="009C104A">
        <w:rPr>
          <w:rFonts w:ascii="Times New Roman" w:eastAsia="Times New Roman" w:hAnsi="Times New Roman" w:cs="Times New Roman"/>
          <w:i/>
          <w:iCs/>
          <w:sz w:val="24"/>
          <w:szCs w:val="24"/>
        </w:rPr>
        <w:t>Renewable an</w:t>
      </w:r>
      <w:r w:rsidRPr="009C104A">
        <w:rPr>
          <w:rFonts w:ascii="Times New Roman" w:eastAsia="Times New Roman" w:hAnsi="Times New Roman" w:cs="Times New Roman"/>
          <w:i/>
          <w:iCs/>
          <w:sz w:val="24"/>
          <w:szCs w:val="24"/>
        </w:rPr>
        <w:t>d Sustainable Energy Reviews</w:t>
      </w:r>
      <w:r w:rsidRPr="009C104A">
        <w:rPr>
          <w:rFonts w:ascii="Times New Roman" w:eastAsia="Times New Roman" w:hAnsi="Times New Roman" w:cs="Times New Roman"/>
          <w:sz w:val="24"/>
          <w:szCs w:val="24"/>
        </w:rPr>
        <w:t xml:space="preserve">, </w:t>
      </w:r>
      <w:r w:rsidRPr="009C104A">
        <w:rPr>
          <w:rFonts w:ascii="Times New Roman" w:eastAsia="Times New Roman" w:hAnsi="Times New Roman" w:cs="Times New Roman"/>
          <w:i/>
          <w:iCs/>
          <w:sz w:val="24"/>
          <w:szCs w:val="24"/>
        </w:rPr>
        <w:t>80</w:t>
      </w:r>
      <w:r w:rsidRPr="009C104A">
        <w:rPr>
          <w:rFonts w:ascii="Times New Roman" w:eastAsia="Times New Roman" w:hAnsi="Times New Roman" w:cs="Times New Roman"/>
          <w:sz w:val="24"/>
          <w:szCs w:val="24"/>
        </w:rPr>
        <w:t>, 276-289.</w:t>
      </w:r>
    </w:p>
    <w:p w:rsidR="00785706" w:rsidRDefault="004C6C69" w:rsidP="00785706">
      <w:pPr>
        <w:spacing w:after="0" w:line="480" w:lineRule="auto"/>
        <w:rPr>
          <w:rFonts w:ascii="Times New Roman" w:eastAsia="Times New Roman" w:hAnsi="Times New Roman" w:cs="Times New Roman"/>
          <w:sz w:val="24"/>
          <w:szCs w:val="24"/>
        </w:rPr>
      </w:pPr>
      <w:r w:rsidRPr="009C104A">
        <w:rPr>
          <w:rFonts w:ascii="Times New Roman" w:eastAsia="Times New Roman" w:hAnsi="Times New Roman" w:cs="Times New Roman"/>
          <w:sz w:val="24"/>
          <w:szCs w:val="24"/>
        </w:rPr>
        <w:t xml:space="preserve">Pan, W., Chen, L., &amp; Zhan, W. (2018). PESTEL analysis of construction productivity enhancement strategies: A case study of three economies. </w:t>
      </w:r>
      <w:r w:rsidRPr="009C104A">
        <w:rPr>
          <w:rFonts w:ascii="Times New Roman" w:eastAsia="Times New Roman" w:hAnsi="Times New Roman" w:cs="Times New Roman"/>
          <w:i/>
          <w:iCs/>
          <w:sz w:val="24"/>
          <w:szCs w:val="24"/>
        </w:rPr>
        <w:t xml:space="preserve">Journal of Management in </w:t>
      </w:r>
      <w:r>
        <w:rPr>
          <w:rFonts w:ascii="Times New Roman" w:eastAsia="Times New Roman" w:hAnsi="Times New Roman" w:cs="Times New Roman"/>
          <w:i/>
          <w:iCs/>
          <w:sz w:val="24"/>
          <w:szCs w:val="24"/>
        </w:rPr>
        <w:tab/>
      </w:r>
      <w:r w:rsidRPr="009C104A">
        <w:rPr>
          <w:rFonts w:ascii="Times New Roman" w:eastAsia="Times New Roman" w:hAnsi="Times New Roman" w:cs="Times New Roman"/>
          <w:i/>
          <w:iCs/>
          <w:sz w:val="24"/>
          <w:szCs w:val="24"/>
        </w:rPr>
        <w:t>Engineering</w:t>
      </w:r>
      <w:r w:rsidRPr="009C104A">
        <w:rPr>
          <w:rFonts w:ascii="Times New Roman" w:eastAsia="Times New Roman" w:hAnsi="Times New Roman" w:cs="Times New Roman"/>
          <w:sz w:val="24"/>
          <w:szCs w:val="24"/>
        </w:rPr>
        <w:t xml:space="preserve">, </w:t>
      </w:r>
      <w:r w:rsidRPr="009C104A">
        <w:rPr>
          <w:rFonts w:ascii="Times New Roman" w:eastAsia="Times New Roman" w:hAnsi="Times New Roman" w:cs="Times New Roman"/>
          <w:i/>
          <w:iCs/>
          <w:sz w:val="24"/>
          <w:szCs w:val="24"/>
        </w:rPr>
        <w:t>35</w:t>
      </w:r>
      <w:r w:rsidRPr="009C104A">
        <w:rPr>
          <w:rFonts w:ascii="Times New Roman" w:eastAsia="Times New Roman" w:hAnsi="Times New Roman" w:cs="Times New Roman"/>
          <w:sz w:val="24"/>
          <w:szCs w:val="24"/>
        </w:rPr>
        <w:t>(1), 05018013.</w:t>
      </w:r>
    </w:p>
    <w:p w:rsidR="00785706" w:rsidRPr="009C104A" w:rsidRDefault="004C6C69" w:rsidP="00785706">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Coca-cola.com. 20</w:t>
      </w:r>
      <w:r>
        <w:rPr>
          <w:rFonts w:ascii="Times New Roman" w:eastAsia="Times New Roman" w:hAnsi="Times New Roman" w:cs="Times New Roman"/>
          <w:sz w:val="24"/>
          <w:szCs w:val="24"/>
        </w:rPr>
        <w:t>19</w:t>
      </w:r>
    </w:p>
    <w:p w:rsidR="00785706" w:rsidRPr="009C104A" w:rsidRDefault="004C6C69" w:rsidP="00785706">
      <w:pPr>
        <w:spacing w:after="0" w:line="480" w:lineRule="auto"/>
        <w:rPr>
          <w:rFonts w:ascii="Times New Roman" w:eastAsia="Times New Roman" w:hAnsi="Times New Roman" w:cs="Times New Roman"/>
          <w:sz w:val="24"/>
          <w:szCs w:val="24"/>
        </w:rPr>
      </w:pPr>
      <w:r w:rsidRPr="009C104A">
        <w:rPr>
          <w:rFonts w:ascii="Times New Roman" w:eastAsia="Times New Roman" w:hAnsi="Times New Roman" w:cs="Times New Roman"/>
          <w:sz w:val="24"/>
          <w:szCs w:val="24"/>
        </w:rPr>
        <w:lastRenderedPageBreak/>
        <w:t>Zhao, Z. Y., Zuo, J., Wu, P. H., Yan, H., &amp; Zillante, G. (2016). Competitiveness assessment of</w:t>
      </w:r>
      <w:r>
        <w:rPr>
          <w:rFonts w:ascii="Times New Roman" w:eastAsia="Times New Roman" w:hAnsi="Times New Roman" w:cs="Times New Roman"/>
          <w:sz w:val="24"/>
          <w:szCs w:val="24"/>
        </w:rPr>
        <w:tab/>
      </w:r>
      <w:r w:rsidRPr="009C104A">
        <w:rPr>
          <w:rFonts w:ascii="Times New Roman" w:eastAsia="Times New Roman" w:hAnsi="Times New Roman" w:cs="Times New Roman"/>
          <w:sz w:val="24"/>
          <w:szCs w:val="24"/>
        </w:rPr>
        <w:t xml:space="preserve">the biomass power generation industry in China: A five forces model study. </w:t>
      </w:r>
      <w:r w:rsidRPr="009C104A">
        <w:rPr>
          <w:rFonts w:ascii="Times New Roman" w:eastAsia="Times New Roman" w:hAnsi="Times New Roman" w:cs="Times New Roman"/>
          <w:i/>
          <w:iCs/>
          <w:sz w:val="24"/>
          <w:szCs w:val="24"/>
        </w:rPr>
        <w:t xml:space="preserve">Renewable </w:t>
      </w:r>
      <w:r>
        <w:rPr>
          <w:rFonts w:ascii="Times New Roman" w:eastAsia="Times New Roman" w:hAnsi="Times New Roman" w:cs="Times New Roman"/>
          <w:i/>
          <w:iCs/>
          <w:sz w:val="24"/>
          <w:szCs w:val="24"/>
        </w:rPr>
        <w:tab/>
      </w:r>
      <w:r w:rsidRPr="009C104A">
        <w:rPr>
          <w:rFonts w:ascii="Times New Roman" w:eastAsia="Times New Roman" w:hAnsi="Times New Roman" w:cs="Times New Roman"/>
          <w:i/>
          <w:iCs/>
          <w:sz w:val="24"/>
          <w:szCs w:val="24"/>
        </w:rPr>
        <w:t>Energy</w:t>
      </w:r>
      <w:r w:rsidRPr="009C104A">
        <w:rPr>
          <w:rFonts w:ascii="Times New Roman" w:eastAsia="Times New Roman" w:hAnsi="Times New Roman" w:cs="Times New Roman"/>
          <w:sz w:val="24"/>
          <w:szCs w:val="24"/>
        </w:rPr>
        <w:t xml:space="preserve">, </w:t>
      </w:r>
      <w:r w:rsidRPr="009C104A">
        <w:rPr>
          <w:rFonts w:ascii="Times New Roman" w:eastAsia="Times New Roman" w:hAnsi="Times New Roman" w:cs="Times New Roman"/>
          <w:i/>
          <w:iCs/>
          <w:sz w:val="24"/>
          <w:szCs w:val="24"/>
        </w:rPr>
        <w:t>89</w:t>
      </w:r>
      <w:r w:rsidRPr="009C104A">
        <w:rPr>
          <w:rFonts w:ascii="Times New Roman" w:eastAsia="Times New Roman" w:hAnsi="Times New Roman" w:cs="Times New Roman"/>
          <w:sz w:val="24"/>
          <w:szCs w:val="24"/>
        </w:rPr>
        <w:t>, 144-153.</w:t>
      </w:r>
    </w:p>
    <w:p w:rsidR="00785706" w:rsidRPr="009C104A" w:rsidRDefault="004C6C69" w:rsidP="00785706">
      <w:pPr>
        <w:spacing w:after="0" w:line="480" w:lineRule="auto"/>
        <w:rPr>
          <w:rFonts w:ascii="Times New Roman" w:eastAsia="Times New Roman" w:hAnsi="Times New Roman" w:cs="Times New Roman"/>
          <w:sz w:val="24"/>
          <w:szCs w:val="24"/>
        </w:rPr>
      </w:pPr>
      <w:r w:rsidRPr="009C104A">
        <w:rPr>
          <w:rFonts w:ascii="Times New Roman" w:eastAsia="Times New Roman" w:hAnsi="Times New Roman" w:cs="Times New Roman"/>
          <w:sz w:val="24"/>
          <w:szCs w:val="24"/>
        </w:rPr>
        <w:t>Chenyu, F., &amp; Wen, X. (2016). Analysis of Developme</w:t>
      </w:r>
      <w:r w:rsidRPr="009C104A">
        <w:rPr>
          <w:rFonts w:ascii="Times New Roman" w:eastAsia="Times New Roman" w:hAnsi="Times New Roman" w:cs="Times New Roman"/>
          <w:sz w:val="24"/>
          <w:szCs w:val="24"/>
        </w:rPr>
        <w:t xml:space="preserve">nt Strategies of Online Pharmacies in </w:t>
      </w:r>
      <w:r>
        <w:rPr>
          <w:rFonts w:ascii="Times New Roman" w:eastAsia="Times New Roman" w:hAnsi="Times New Roman" w:cs="Times New Roman"/>
          <w:sz w:val="24"/>
          <w:szCs w:val="24"/>
        </w:rPr>
        <w:tab/>
      </w:r>
      <w:r w:rsidRPr="009C104A">
        <w:rPr>
          <w:rFonts w:ascii="Times New Roman" w:eastAsia="Times New Roman" w:hAnsi="Times New Roman" w:cs="Times New Roman"/>
          <w:sz w:val="24"/>
          <w:szCs w:val="24"/>
        </w:rPr>
        <w:t xml:space="preserve">China Based on Michael Porter's Five Forces Model. </w:t>
      </w:r>
      <w:r w:rsidRPr="009C104A">
        <w:rPr>
          <w:rFonts w:ascii="Times New Roman" w:eastAsia="Times New Roman" w:hAnsi="Times New Roman" w:cs="Times New Roman"/>
          <w:i/>
          <w:iCs/>
          <w:sz w:val="24"/>
          <w:szCs w:val="24"/>
        </w:rPr>
        <w:t>Chinese Pharmaceutical Affairs</w:t>
      </w:r>
      <w:r w:rsidRPr="009C104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9C104A">
        <w:rPr>
          <w:rFonts w:ascii="Times New Roman" w:eastAsia="Times New Roman" w:hAnsi="Times New Roman" w:cs="Times New Roman"/>
          <w:sz w:val="24"/>
          <w:szCs w:val="24"/>
        </w:rPr>
        <w:t>(11), 6.</w:t>
      </w:r>
    </w:p>
    <w:p w:rsidR="00785706" w:rsidRDefault="00785706" w:rsidP="00785706">
      <w:pPr>
        <w:spacing w:line="240" w:lineRule="auto"/>
        <w:ind w:left="720" w:hanging="720"/>
        <w:contextualSpacing/>
        <w:rPr>
          <w:rFonts w:ascii="Times New Roman" w:hAnsi="Times New Roman" w:cs="Times New Roman"/>
          <w:sz w:val="24"/>
          <w:szCs w:val="24"/>
        </w:rPr>
      </w:pPr>
    </w:p>
    <w:p w:rsidR="00E70148" w:rsidRDefault="00E70148"/>
    <w:sectPr w:rsidR="00E70148" w:rsidSect="009F2706">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6C69" w:rsidRDefault="004C6C69">
      <w:pPr>
        <w:spacing w:after="0" w:line="240" w:lineRule="auto"/>
      </w:pPr>
      <w:r>
        <w:separator/>
      </w:r>
    </w:p>
  </w:endnote>
  <w:endnote w:type="continuationSeparator" w:id="0">
    <w:p w:rsidR="004C6C69" w:rsidRDefault="004C6C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6C69" w:rsidRDefault="004C6C69">
      <w:pPr>
        <w:spacing w:after="0" w:line="240" w:lineRule="auto"/>
      </w:pPr>
      <w:r>
        <w:separator/>
      </w:r>
    </w:p>
  </w:footnote>
  <w:footnote w:type="continuationSeparator" w:id="0">
    <w:p w:rsidR="004C6C69" w:rsidRDefault="004C6C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706" w:rsidRDefault="004C6C69">
    <w:pPr>
      <w:tabs>
        <w:tab w:val="left" w:pos="1853"/>
        <w:tab w:val="center" w:pos="504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THE STRATEGIC ANALYSIS</w:t>
    </w:r>
    <w:r>
      <w:rPr>
        <w:rFonts w:ascii="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B57B67">
      <w:rPr>
        <w:rFonts w:ascii="Times New Roman" w:hAnsi="Times New Roman" w:cs="Times New Roman"/>
        <w:noProof/>
        <w:sz w:val="24"/>
        <w:szCs w:val="24"/>
      </w:rPr>
      <w:t>13</w:t>
    </w:r>
    <w:r>
      <w:rPr>
        <w:rFonts w:ascii="Times New Roman" w:hAnsi="Times New Roman" w:cs="Times New Roman"/>
        <w:sz w:val="24"/>
        <w:szCs w:val="24"/>
      </w:rPr>
      <w:fldChar w:fldCharType="end"/>
    </w:r>
  </w:p>
  <w:p w:rsidR="009F2706" w:rsidRDefault="009F270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706" w:rsidRDefault="004C6C69">
    <w:pPr>
      <w:tabs>
        <w:tab w:val="left" w:pos="1853"/>
        <w:tab w:val="left" w:pos="3569"/>
        <w:tab w:val="center" w:pos="5040"/>
      </w:tabs>
      <w:spacing w:after="0" w:line="480" w:lineRule="auto"/>
      <w:contextualSpacing/>
      <w:rPr>
        <w:rFonts w:ascii="Times New Roman" w:hAnsi="Times New Roman" w:cs="Times New Roman"/>
        <w:color w:val="444444"/>
        <w:sz w:val="24"/>
        <w:szCs w:val="24"/>
        <w:shd w:val="clear" w:color="auto" w:fill="FFFFFF"/>
      </w:rPr>
    </w:pPr>
    <w:r>
      <w:rPr>
        <w:rFonts w:ascii="Times New Roman" w:hAnsi="Times New Roman" w:cs="Times New Roman"/>
        <w:sz w:val="24"/>
        <w:szCs w:val="24"/>
      </w:rPr>
      <w:t>Running head: THE STRATEGIC ANALYSIS</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p>
  <w:p w:rsidR="009F2706" w:rsidRDefault="009F27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B3372C"/>
    <w:multiLevelType w:val="hybridMultilevel"/>
    <w:tmpl w:val="F6000A2E"/>
    <w:lvl w:ilvl="0" w:tplc="44061CF2">
      <w:start w:val="1"/>
      <w:numFmt w:val="lowerLetter"/>
      <w:lvlText w:val="%1."/>
      <w:lvlJc w:val="left"/>
      <w:pPr>
        <w:ind w:left="1080" w:hanging="360"/>
      </w:pPr>
      <w:rPr>
        <w:rFonts w:hint="default"/>
      </w:rPr>
    </w:lvl>
    <w:lvl w:ilvl="1" w:tplc="D696FAD6" w:tentative="1">
      <w:start w:val="1"/>
      <w:numFmt w:val="lowerLetter"/>
      <w:lvlText w:val="%2."/>
      <w:lvlJc w:val="left"/>
      <w:pPr>
        <w:ind w:left="1800" w:hanging="360"/>
      </w:pPr>
    </w:lvl>
    <w:lvl w:ilvl="2" w:tplc="6BF04008" w:tentative="1">
      <w:start w:val="1"/>
      <w:numFmt w:val="lowerRoman"/>
      <w:lvlText w:val="%3."/>
      <w:lvlJc w:val="right"/>
      <w:pPr>
        <w:ind w:left="2520" w:hanging="180"/>
      </w:pPr>
    </w:lvl>
    <w:lvl w:ilvl="3" w:tplc="CACA1D9C" w:tentative="1">
      <w:start w:val="1"/>
      <w:numFmt w:val="decimal"/>
      <w:lvlText w:val="%4."/>
      <w:lvlJc w:val="left"/>
      <w:pPr>
        <w:ind w:left="3240" w:hanging="360"/>
      </w:pPr>
    </w:lvl>
    <w:lvl w:ilvl="4" w:tplc="605407FE" w:tentative="1">
      <w:start w:val="1"/>
      <w:numFmt w:val="lowerLetter"/>
      <w:lvlText w:val="%5."/>
      <w:lvlJc w:val="left"/>
      <w:pPr>
        <w:ind w:left="3960" w:hanging="360"/>
      </w:pPr>
    </w:lvl>
    <w:lvl w:ilvl="5" w:tplc="E7149DAA" w:tentative="1">
      <w:start w:val="1"/>
      <w:numFmt w:val="lowerRoman"/>
      <w:lvlText w:val="%6."/>
      <w:lvlJc w:val="right"/>
      <w:pPr>
        <w:ind w:left="4680" w:hanging="180"/>
      </w:pPr>
    </w:lvl>
    <w:lvl w:ilvl="6" w:tplc="20C0B00A" w:tentative="1">
      <w:start w:val="1"/>
      <w:numFmt w:val="decimal"/>
      <w:lvlText w:val="%7."/>
      <w:lvlJc w:val="left"/>
      <w:pPr>
        <w:ind w:left="5400" w:hanging="360"/>
      </w:pPr>
    </w:lvl>
    <w:lvl w:ilvl="7" w:tplc="E8B2B1C0" w:tentative="1">
      <w:start w:val="1"/>
      <w:numFmt w:val="lowerLetter"/>
      <w:lvlText w:val="%8."/>
      <w:lvlJc w:val="left"/>
      <w:pPr>
        <w:ind w:left="6120" w:hanging="360"/>
      </w:pPr>
    </w:lvl>
    <w:lvl w:ilvl="8" w:tplc="87CAC5C4" w:tentative="1">
      <w:start w:val="1"/>
      <w:numFmt w:val="lowerRoman"/>
      <w:lvlText w:val="%9."/>
      <w:lvlJc w:val="right"/>
      <w:pPr>
        <w:ind w:left="6840" w:hanging="180"/>
      </w:pPr>
    </w:lvl>
  </w:abstractNum>
  <w:abstractNum w:abstractNumId="1">
    <w:nsid w:val="41A52613"/>
    <w:multiLevelType w:val="hybridMultilevel"/>
    <w:tmpl w:val="2D6E340E"/>
    <w:lvl w:ilvl="0" w:tplc="C8C2715A">
      <w:start w:val="1"/>
      <w:numFmt w:val="decimal"/>
      <w:lvlText w:val="%1."/>
      <w:lvlJc w:val="left"/>
      <w:pPr>
        <w:ind w:left="1080" w:hanging="360"/>
      </w:pPr>
      <w:rPr>
        <w:rFonts w:hint="default"/>
      </w:rPr>
    </w:lvl>
    <w:lvl w:ilvl="1" w:tplc="ED660BB4" w:tentative="1">
      <w:start w:val="1"/>
      <w:numFmt w:val="lowerLetter"/>
      <w:lvlText w:val="%2."/>
      <w:lvlJc w:val="left"/>
      <w:pPr>
        <w:ind w:left="1800" w:hanging="360"/>
      </w:pPr>
    </w:lvl>
    <w:lvl w:ilvl="2" w:tplc="5526F102" w:tentative="1">
      <w:start w:val="1"/>
      <w:numFmt w:val="lowerRoman"/>
      <w:lvlText w:val="%3."/>
      <w:lvlJc w:val="right"/>
      <w:pPr>
        <w:ind w:left="2520" w:hanging="180"/>
      </w:pPr>
    </w:lvl>
    <w:lvl w:ilvl="3" w:tplc="6EA2D84E" w:tentative="1">
      <w:start w:val="1"/>
      <w:numFmt w:val="decimal"/>
      <w:lvlText w:val="%4."/>
      <w:lvlJc w:val="left"/>
      <w:pPr>
        <w:ind w:left="3240" w:hanging="360"/>
      </w:pPr>
    </w:lvl>
    <w:lvl w:ilvl="4" w:tplc="A1F23116" w:tentative="1">
      <w:start w:val="1"/>
      <w:numFmt w:val="lowerLetter"/>
      <w:lvlText w:val="%5."/>
      <w:lvlJc w:val="left"/>
      <w:pPr>
        <w:ind w:left="3960" w:hanging="360"/>
      </w:pPr>
    </w:lvl>
    <w:lvl w:ilvl="5" w:tplc="7DA0D236" w:tentative="1">
      <w:start w:val="1"/>
      <w:numFmt w:val="lowerRoman"/>
      <w:lvlText w:val="%6."/>
      <w:lvlJc w:val="right"/>
      <w:pPr>
        <w:ind w:left="4680" w:hanging="180"/>
      </w:pPr>
    </w:lvl>
    <w:lvl w:ilvl="6" w:tplc="0540EA38" w:tentative="1">
      <w:start w:val="1"/>
      <w:numFmt w:val="decimal"/>
      <w:lvlText w:val="%7."/>
      <w:lvlJc w:val="left"/>
      <w:pPr>
        <w:ind w:left="5400" w:hanging="360"/>
      </w:pPr>
    </w:lvl>
    <w:lvl w:ilvl="7" w:tplc="023CFBE6" w:tentative="1">
      <w:start w:val="1"/>
      <w:numFmt w:val="lowerLetter"/>
      <w:lvlText w:val="%8."/>
      <w:lvlJc w:val="left"/>
      <w:pPr>
        <w:ind w:left="6120" w:hanging="360"/>
      </w:pPr>
    </w:lvl>
    <w:lvl w:ilvl="8" w:tplc="2AE89238" w:tentative="1">
      <w:start w:val="1"/>
      <w:numFmt w:val="lowerRoman"/>
      <w:lvlText w:val="%9."/>
      <w:lvlJc w:val="right"/>
      <w:pPr>
        <w:ind w:left="6840" w:hanging="180"/>
      </w:pPr>
    </w:lvl>
  </w:abstractNum>
  <w:abstractNum w:abstractNumId="2">
    <w:nsid w:val="577F5C71"/>
    <w:multiLevelType w:val="hybridMultilevel"/>
    <w:tmpl w:val="AE022E68"/>
    <w:lvl w:ilvl="0" w:tplc="53DED2C4">
      <w:start w:val="1"/>
      <w:numFmt w:val="lowerLetter"/>
      <w:lvlText w:val="%1."/>
      <w:lvlJc w:val="left"/>
      <w:pPr>
        <w:ind w:left="1080" w:hanging="360"/>
      </w:pPr>
      <w:rPr>
        <w:rFonts w:hint="default"/>
      </w:rPr>
    </w:lvl>
    <w:lvl w:ilvl="1" w:tplc="47DC3B7A" w:tentative="1">
      <w:start w:val="1"/>
      <w:numFmt w:val="lowerLetter"/>
      <w:lvlText w:val="%2."/>
      <w:lvlJc w:val="left"/>
      <w:pPr>
        <w:ind w:left="1800" w:hanging="360"/>
      </w:pPr>
    </w:lvl>
    <w:lvl w:ilvl="2" w:tplc="006C6E7C" w:tentative="1">
      <w:start w:val="1"/>
      <w:numFmt w:val="lowerRoman"/>
      <w:lvlText w:val="%3."/>
      <w:lvlJc w:val="right"/>
      <w:pPr>
        <w:ind w:left="2520" w:hanging="180"/>
      </w:pPr>
    </w:lvl>
    <w:lvl w:ilvl="3" w:tplc="F3E2C14E" w:tentative="1">
      <w:start w:val="1"/>
      <w:numFmt w:val="decimal"/>
      <w:lvlText w:val="%4."/>
      <w:lvlJc w:val="left"/>
      <w:pPr>
        <w:ind w:left="3240" w:hanging="360"/>
      </w:pPr>
    </w:lvl>
    <w:lvl w:ilvl="4" w:tplc="6D94452E" w:tentative="1">
      <w:start w:val="1"/>
      <w:numFmt w:val="lowerLetter"/>
      <w:lvlText w:val="%5."/>
      <w:lvlJc w:val="left"/>
      <w:pPr>
        <w:ind w:left="3960" w:hanging="360"/>
      </w:pPr>
    </w:lvl>
    <w:lvl w:ilvl="5" w:tplc="6E123986" w:tentative="1">
      <w:start w:val="1"/>
      <w:numFmt w:val="lowerRoman"/>
      <w:lvlText w:val="%6."/>
      <w:lvlJc w:val="right"/>
      <w:pPr>
        <w:ind w:left="4680" w:hanging="180"/>
      </w:pPr>
    </w:lvl>
    <w:lvl w:ilvl="6" w:tplc="1EA0660A" w:tentative="1">
      <w:start w:val="1"/>
      <w:numFmt w:val="decimal"/>
      <w:lvlText w:val="%7."/>
      <w:lvlJc w:val="left"/>
      <w:pPr>
        <w:ind w:left="5400" w:hanging="360"/>
      </w:pPr>
    </w:lvl>
    <w:lvl w:ilvl="7" w:tplc="2A5ED420" w:tentative="1">
      <w:start w:val="1"/>
      <w:numFmt w:val="lowerLetter"/>
      <w:lvlText w:val="%8."/>
      <w:lvlJc w:val="left"/>
      <w:pPr>
        <w:ind w:left="6120" w:hanging="360"/>
      </w:pPr>
    </w:lvl>
    <w:lvl w:ilvl="8" w:tplc="5D388750" w:tentative="1">
      <w:start w:val="1"/>
      <w:numFmt w:val="lowerRoman"/>
      <w:lvlText w:val="%9."/>
      <w:lvlJc w:val="right"/>
      <w:pPr>
        <w:ind w:left="6840" w:hanging="180"/>
      </w:pPr>
    </w:lvl>
  </w:abstractNum>
  <w:abstractNum w:abstractNumId="3">
    <w:nsid w:val="60D52287"/>
    <w:multiLevelType w:val="hybridMultilevel"/>
    <w:tmpl w:val="BF0CCC6A"/>
    <w:lvl w:ilvl="0" w:tplc="608419AE">
      <w:start w:val="1"/>
      <w:numFmt w:val="lowerLetter"/>
      <w:lvlText w:val="%1."/>
      <w:lvlJc w:val="left"/>
      <w:pPr>
        <w:ind w:left="1440" w:hanging="360"/>
      </w:pPr>
      <w:rPr>
        <w:rFonts w:hint="default"/>
      </w:rPr>
    </w:lvl>
    <w:lvl w:ilvl="1" w:tplc="AF3063CE" w:tentative="1">
      <w:start w:val="1"/>
      <w:numFmt w:val="lowerLetter"/>
      <w:lvlText w:val="%2."/>
      <w:lvlJc w:val="left"/>
      <w:pPr>
        <w:ind w:left="2160" w:hanging="360"/>
      </w:pPr>
    </w:lvl>
    <w:lvl w:ilvl="2" w:tplc="6B2A8962" w:tentative="1">
      <w:start w:val="1"/>
      <w:numFmt w:val="lowerRoman"/>
      <w:lvlText w:val="%3."/>
      <w:lvlJc w:val="right"/>
      <w:pPr>
        <w:ind w:left="2880" w:hanging="180"/>
      </w:pPr>
    </w:lvl>
    <w:lvl w:ilvl="3" w:tplc="E6C6B7C4" w:tentative="1">
      <w:start w:val="1"/>
      <w:numFmt w:val="decimal"/>
      <w:lvlText w:val="%4."/>
      <w:lvlJc w:val="left"/>
      <w:pPr>
        <w:ind w:left="3600" w:hanging="360"/>
      </w:pPr>
    </w:lvl>
    <w:lvl w:ilvl="4" w:tplc="4F4C84E4" w:tentative="1">
      <w:start w:val="1"/>
      <w:numFmt w:val="lowerLetter"/>
      <w:lvlText w:val="%5."/>
      <w:lvlJc w:val="left"/>
      <w:pPr>
        <w:ind w:left="4320" w:hanging="360"/>
      </w:pPr>
    </w:lvl>
    <w:lvl w:ilvl="5" w:tplc="AD0E7E58" w:tentative="1">
      <w:start w:val="1"/>
      <w:numFmt w:val="lowerRoman"/>
      <w:lvlText w:val="%6."/>
      <w:lvlJc w:val="right"/>
      <w:pPr>
        <w:ind w:left="5040" w:hanging="180"/>
      </w:pPr>
    </w:lvl>
    <w:lvl w:ilvl="6" w:tplc="6194EE2C" w:tentative="1">
      <w:start w:val="1"/>
      <w:numFmt w:val="decimal"/>
      <w:lvlText w:val="%7."/>
      <w:lvlJc w:val="left"/>
      <w:pPr>
        <w:ind w:left="5760" w:hanging="360"/>
      </w:pPr>
    </w:lvl>
    <w:lvl w:ilvl="7" w:tplc="B99AC1D4" w:tentative="1">
      <w:start w:val="1"/>
      <w:numFmt w:val="lowerLetter"/>
      <w:lvlText w:val="%8."/>
      <w:lvlJc w:val="left"/>
      <w:pPr>
        <w:ind w:left="6480" w:hanging="360"/>
      </w:pPr>
    </w:lvl>
    <w:lvl w:ilvl="8" w:tplc="86887150" w:tentative="1">
      <w:start w:val="1"/>
      <w:numFmt w:val="lowerRoman"/>
      <w:lvlText w:val="%9."/>
      <w:lvlJc w:val="right"/>
      <w:pPr>
        <w:ind w:left="720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706"/>
    <w:rsid w:val="00097C94"/>
    <w:rsid w:val="00124469"/>
    <w:rsid w:val="001955EE"/>
    <w:rsid w:val="00195D4D"/>
    <w:rsid w:val="001E455C"/>
    <w:rsid w:val="001E74A9"/>
    <w:rsid w:val="002725F8"/>
    <w:rsid w:val="002E7679"/>
    <w:rsid w:val="002F0F94"/>
    <w:rsid w:val="00336B2F"/>
    <w:rsid w:val="00471F21"/>
    <w:rsid w:val="004B30FE"/>
    <w:rsid w:val="004C6C69"/>
    <w:rsid w:val="0055753E"/>
    <w:rsid w:val="00583DEE"/>
    <w:rsid w:val="005A006E"/>
    <w:rsid w:val="005B39E3"/>
    <w:rsid w:val="00606D77"/>
    <w:rsid w:val="00622AC3"/>
    <w:rsid w:val="0064401A"/>
    <w:rsid w:val="006F0A74"/>
    <w:rsid w:val="00716285"/>
    <w:rsid w:val="00723CFA"/>
    <w:rsid w:val="00732668"/>
    <w:rsid w:val="00747C86"/>
    <w:rsid w:val="00785706"/>
    <w:rsid w:val="00786DA6"/>
    <w:rsid w:val="008111CF"/>
    <w:rsid w:val="008436F6"/>
    <w:rsid w:val="008728EB"/>
    <w:rsid w:val="008930F2"/>
    <w:rsid w:val="008A380C"/>
    <w:rsid w:val="00920740"/>
    <w:rsid w:val="00920C25"/>
    <w:rsid w:val="009C104A"/>
    <w:rsid w:val="009C7BC6"/>
    <w:rsid w:val="009F2706"/>
    <w:rsid w:val="009F3133"/>
    <w:rsid w:val="00A25969"/>
    <w:rsid w:val="00A51D8C"/>
    <w:rsid w:val="00A53F66"/>
    <w:rsid w:val="00A614AA"/>
    <w:rsid w:val="00AE09BF"/>
    <w:rsid w:val="00B25C32"/>
    <w:rsid w:val="00B268CD"/>
    <w:rsid w:val="00B57B67"/>
    <w:rsid w:val="00B71FEA"/>
    <w:rsid w:val="00B82DDC"/>
    <w:rsid w:val="00C24A85"/>
    <w:rsid w:val="00CF6DEA"/>
    <w:rsid w:val="00D517F3"/>
    <w:rsid w:val="00D772F0"/>
    <w:rsid w:val="00DB3A4D"/>
    <w:rsid w:val="00E70148"/>
    <w:rsid w:val="00E75924"/>
    <w:rsid w:val="00EA01A0"/>
    <w:rsid w:val="00F47CAE"/>
    <w:rsid w:val="00F86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CE47A4-2E9D-4E8D-B09B-EC6076F16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706"/>
    <w:pPr>
      <w:spacing w:after="200" w:line="276" w:lineRule="auto"/>
    </w:pPr>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85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706"/>
    <w:rPr>
      <w:rFonts w:ascii="Calibri" w:eastAsia="Calibri" w:hAnsi="Calibri" w:cs="SimSun"/>
    </w:rPr>
  </w:style>
  <w:style w:type="paragraph" w:styleId="ListParagraph">
    <w:name w:val="List Paragraph"/>
    <w:basedOn w:val="Normal"/>
    <w:uiPriority w:val="34"/>
    <w:qFormat/>
    <w:rsid w:val="00785706"/>
    <w:pPr>
      <w:ind w:left="720"/>
      <w:contextualSpacing/>
    </w:pPr>
  </w:style>
  <w:style w:type="paragraph" w:styleId="BalloonText">
    <w:name w:val="Balloon Text"/>
    <w:basedOn w:val="Normal"/>
    <w:link w:val="BalloonTextChar"/>
    <w:uiPriority w:val="99"/>
    <w:semiHidden/>
    <w:unhideWhenUsed/>
    <w:rsid w:val="00471F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1F21"/>
    <w:rPr>
      <w:rFonts w:ascii="Tahoma" w:eastAsia="Calibri" w:hAnsi="Tahoma" w:cs="Tahoma"/>
      <w:sz w:val="16"/>
      <w:szCs w:val="16"/>
    </w:rPr>
  </w:style>
  <w:style w:type="character" w:customStyle="1" w:styleId="e24kjd">
    <w:name w:val="e24kjd"/>
    <w:basedOn w:val="DefaultParagraphFont"/>
    <w:rsid w:val="00A51D8C"/>
  </w:style>
  <w:style w:type="character" w:styleId="Hyperlink">
    <w:name w:val="Hyperlink"/>
    <w:basedOn w:val="DefaultParagraphFont"/>
    <w:uiPriority w:val="99"/>
    <w:unhideWhenUsed/>
    <w:rsid w:val="008111CF"/>
    <w:rPr>
      <w:color w:val="0563C1" w:themeColor="hyperlink"/>
      <w:u w:val="single"/>
    </w:rPr>
  </w:style>
  <w:style w:type="character" w:styleId="FollowedHyperlink">
    <w:name w:val="FollowedHyperlink"/>
    <w:basedOn w:val="DefaultParagraphFont"/>
    <w:uiPriority w:val="99"/>
    <w:semiHidden/>
    <w:unhideWhenUsed/>
    <w:rsid w:val="008111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2588</Words>
  <Characters>14754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harris</dc:creator>
  <cp:lastModifiedBy>Windows User</cp:lastModifiedBy>
  <cp:revision>2</cp:revision>
  <dcterms:created xsi:type="dcterms:W3CDTF">2019-05-24T16:58:00Z</dcterms:created>
  <dcterms:modified xsi:type="dcterms:W3CDTF">2019-05-24T16:58:00Z</dcterms:modified>
</cp:coreProperties>
</file>