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939A526" w14:textId="3D448F04" w:rsidR="005C02BC" w:rsidRDefault="003817BC">
      <w:pPr>
        <w:pStyle w:val="Title"/>
      </w:pPr>
      <w:sdt>
        <w:sdtPr>
          <w:alias w:val="Title"/>
          <w:id w:val="-1055697181"/>
          <w:placeholder>
            <w:docPart w:val="5F30972FDB674F308322A8A6AEAD1D2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DD4665">
            <w:t>Business of Interest (BOI) Name</w:t>
          </w:r>
        </w:sdtContent>
      </w:sdt>
    </w:p>
    <w:p w14:paraId="0381474C" w14:textId="77777777" w:rsidR="005C02BC" w:rsidRDefault="005C02BC">
      <w:pPr>
        <w:pStyle w:val="Title"/>
        <w:rPr>
          <w:rFonts w:asciiTheme="majorHAnsi" w:eastAsiaTheme="majorEastAsia" w:hAnsiTheme="majorHAnsi" w:cstheme="majorBidi"/>
          <w:b/>
          <w:bCs/>
          <w:caps/>
          <w:color w:val="DD8047" w:themeColor="accent2"/>
          <w:spacing w:val="50"/>
          <w:sz w:val="24"/>
          <w:szCs w:val="22"/>
        </w:rPr>
      </w:pPr>
    </w:p>
    <w:p w14:paraId="5CD58274" w14:textId="274B92DF" w:rsidR="005C02BC" w:rsidRDefault="00B0139A" w:rsidP="00B0139A">
      <w:pPr>
        <w:pStyle w:val="Heading1"/>
      </w:pPr>
      <w:r>
        <w:t>Competitive Strategy</w:t>
      </w:r>
    </w:p>
    <w:p w14:paraId="7C5D67AF" w14:textId="77777777" w:rsidR="00B0139A" w:rsidRDefault="00B0139A" w:rsidP="00B0139A"/>
    <w:p w14:paraId="265F8C34" w14:textId="3A926276" w:rsidR="00B0139A" w:rsidRPr="00B0139A" w:rsidRDefault="00B0139A" w:rsidP="00B0139A">
      <w:pPr>
        <w:pStyle w:val="Heading2"/>
      </w:pPr>
      <w:r>
        <w:t>Competitive Forces</w:t>
      </w:r>
    </w:p>
    <w:p w14:paraId="05FA75AF" w14:textId="7777C285" w:rsidR="00CE39A7" w:rsidRDefault="00567FD0" w:rsidP="00DE5D8A">
      <w:pPr>
        <w:spacing w:after="240" w:line="240" w:lineRule="auto"/>
      </w:pPr>
      <w:r>
        <w:t>[</w:t>
      </w:r>
      <w:r w:rsidR="00DE5D8A">
        <w:t xml:space="preserve">Go into what the industry is. </w:t>
      </w:r>
      <w:r w:rsidR="00120675">
        <w:t xml:space="preserve">Additionally, if the competitive strategy is based on an industry segment, identify that segment. </w:t>
      </w:r>
      <w:r w:rsidR="00545148">
        <w:t>Complete the chart below for the strongest force your BOI faces</w:t>
      </w:r>
      <w:r w:rsidR="00CE39A7">
        <w:t>.</w:t>
      </w:r>
      <w:r w:rsidR="003D61BD">
        <w:t xml:space="preserve"> Provide a response to each.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3"/>
        <w:gridCol w:w="2589"/>
        <w:gridCol w:w="2409"/>
        <w:gridCol w:w="2409"/>
      </w:tblGrid>
      <w:tr w:rsidR="0052452B" w14:paraId="71A62002" w14:textId="4964B51B" w:rsidTr="007C02EC">
        <w:tc>
          <w:tcPr>
            <w:tcW w:w="2663" w:type="dxa"/>
            <w:tcBorders>
              <w:bottom w:val="single" w:sz="4" w:space="0" w:color="auto"/>
            </w:tcBorders>
            <w:shd w:val="clear" w:color="auto" w:fill="0070C0"/>
          </w:tcPr>
          <w:p w14:paraId="6171BB2C" w14:textId="6326774D" w:rsidR="00545148" w:rsidRDefault="00545148" w:rsidP="007902C2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Strongest</w:t>
            </w:r>
          </w:p>
          <w:p w14:paraId="24C0D663" w14:textId="2C061426" w:rsidR="0052452B" w:rsidRPr="007902C2" w:rsidRDefault="0052452B" w:rsidP="007902C2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902C2">
              <w:rPr>
                <w:b/>
                <w:color w:val="FFFFFF" w:themeColor="background1"/>
              </w:rPr>
              <w:t>Force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shd w:val="clear" w:color="auto" w:fill="0070C0"/>
          </w:tcPr>
          <w:p w14:paraId="14ED60C5" w14:textId="29BA8DE0" w:rsidR="0052452B" w:rsidRPr="007902C2" w:rsidRDefault="0052452B" w:rsidP="007902C2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BOI Example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0070C0"/>
          </w:tcPr>
          <w:p w14:paraId="439442FA" w14:textId="74E19753" w:rsidR="0052452B" w:rsidRPr="007902C2" w:rsidRDefault="0052452B" w:rsidP="007902C2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Force Strength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0070C0"/>
          </w:tcPr>
          <w:p w14:paraId="3784A886" w14:textId="0D774849" w:rsidR="0052452B" w:rsidRPr="007902C2" w:rsidRDefault="0052452B" w:rsidP="007902C2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BOI Response</w:t>
            </w:r>
          </w:p>
        </w:tc>
      </w:tr>
      <w:tr w:rsidR="0052452B" w14:paraId="4296D4E3" w14:textId="7741DCBE" w:rsidTr="00545148">
        <w:trPr>
          <w:trHeight w:val="575"/>
        </w:trPr>
        <w:tc>
          <w:tcPr>
            <w:tcW w:w="2663" w:type="dxa"/>
            <w:tcBorders>
              <w:right w:val="single" w:sz="4" w:space="0" w:color="auto"/>
            </w:tcBorders>
            <w:shd w:val="clear" w:color="auto" w:fill="93D1FF"/>
          </w:tcPr>
          <w:p w14:paraId="3DC8F527" w14:textId="77777777" w:rsidR="00545148" w:rsidRDefault="00545148" w:rsidP="00B511A6">
            <w:pPr>
              <w:spacing w:after="0" w:line="240" w:lineRule="auto"/>
            </w:pPr>
          </w:p>
          <w:p w14:paraId="55BBA987" w14:textId="77777777" w:rsidR="00545148" w:rsidRDefault="00545148" w:rsidP="00B511A6">
            <w:pPr>
              <w:spacing w:after="0" w:line="240" w:lineRule="auto"/>
            </w:pPr>
            <w:r>
              <w:t>[The strongest force should be one of the following:</w:t>
            </w:r>
          </w:p>
          <w:p w14:paraId="16A9B8E8" w14:textId="77777777" w:rsidR="00545148" w:rsidRDefault="00545148" w:rsidP="00B511A6">
            <w:pPr>
              <w:spacing w:after="0" w:line="240" w:lineRule="auto"/>
            </w:pPr>
          </w:p>
          <w:p w14:paraId="1B6370BE" w14:textId="113EF448" w:rsidR="00545148" w:rsidRDefault="00545148" w:rsidP="005451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37" w:hanging="270"/>
            </w:pPr>
            <w:r>
              <w:t>Bargaining power of customers</w:t>
            </w:r>
          </w:p>
          <w:p w14:paraId="3FB275E6" w14:textId="77777777" w:rsidR="00545148" w:rsidRDefault="00545148" w:rsidP="005451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37" w:hanging="270"/>
            </w:pPr>
            <w:r>
              <w:t>Threat of substitution</w:t>
            </w:r>
          </w:p>
          <w:p w14:paraId="1066B7A4" w14:textId="48D0FA9B" w:rsidR="00545148" w:rsidRDefault="00545148" w:rsidP="005451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37" w:hanging="270"/>
            </w:pPr>
            <w:r>
              <w:t>Bargaining power of suppliers</w:t>
            </w:r>
          </w:p>
          <w:p w14:paraId="41348A1E" w14:textId="74D97FA4" w:rsidR="00545148" w:rsidRDefault="00545148" w:rsidP="0054514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37" w:hanging="270"/>
            </w:pPr>
            <w:r>
              <w:t>Rivalry</w:t>
            </w:r>
          </w:p>
          <w:p w14:paraId="0827512F" w14:textId="77777777" w:rsidR="00545148" w:rsidRPr="00545148" w:rsidRDefault="00545148" w:rsidP="00545148">
            <w:pPr>
              <w:spacing w:after="0" w:line="240" w:lineRule="auto"/>
            </w:pPr>
          </w:p>
          <w:p w14:paraId="3461F438" w14:textId="0BBAC1CE" w:rsidR="00545148" w:rsidRPr="00545148" w:rsidRDefault="00545148" w:rsidP="00545148">
            <w:pPr>
              <w:spacing w:after="0" w:line="240" w:lineRule="auto"/>
            </w:pPr>
            <w:r w:rsidRPr="00545148">
              <w:rPr>
                <w:b/>
              </w:rPr>
              <w:t>Remove this bracketed text</w:t>
            </w:r>
            <w:r>
              <w:t>.]</w:t>
            </w:r>
          </w:p>
          <w:p w14:paraId="2784CD6B" w14:textId="5702AC24" w:rsidR="0052452B" w:rsidRDefault="0052452B" w:rsidP="00B511A6">
            <w:pPr>
              <w:spacing w:after="0" w:line="240" w:lineRule="auto"/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538B" w14:textId="77777777" w:rsidR="0052452B" w:rsidRDefault="0052452B" w:rsidP="00B511A6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6554" w14:textId="44B21547" w:rsidR="0052452B" w:rsidRDefault="0052452B" w:rsidP="00B511A6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E4A7A" w14:textId="77777777" w:rsidR="0052452B" w:rsidRDefault="0052452B" w:rsidP="00B511A6">
            <w:pPr>
              <w:spacing w:after="0" w:line="240" w:lineRule="auto"/>
            </w:pPr>
          </w:p>
        </w:tc>
      </w:tr>
    </w:tbl>
    <w:p w14:paraId="20BF826A" w14:textId="77777777" w:rsidR="00DE5D8A" w:rsidRDefault="00DE5D8A" w:rsidP="00DE1651">
      <w:pPr>
        <w:spacing w:after="240" w:line="240" w:lineRule="auto"/>
      </w:pPr>
    </w:p>
    <w:p w14:paraId="6DFACF75" w14:textId="6D5E1E1A" w:rsidR="00DE5D8A" w:rsidRDefault="00DE5D8A" w:rsidP="00B0139A">
      <w:pPr>
        <w:pStyle w:val="Heading2"/>
      </w:pPr>
      <w:r>
        <w:t xml:space="preserve">Competitive </w:t>
      </w:r>
      <w:r w:rsidR="00120675">
        <w:t>Strategy Identified</w:t>
      </w:r>
    </w:p>
    <w:p w14:paraId="49F5A920" w14:textId="117673F1" w:rsidR="00DE5D8A" w:rsidRDefault="00567FD0" w:rsidP="00DE5D8A">
      <w:pPr>
        <w:spacing w:after="240" w:line="240" w:lineRule="auto"/>
      </w:pPr>
      <w:r>
        <w:t>[</w:t>
      </w:r>
      <w:r w:rsidR="00B0139A">
        <w:t>Introduction to the BOI’s overall competitive strategy.</w:t>
      </w:r>
      <w:r w:rsidR="00CE39A7">
        <w:t xml:space="preserve"> Demonstrate the BOI’s strategy via placement of the </w:t>
      </w:r>
      <w:r w:rsidR="00120675">
        <w:t>red pin</w:t>
      </w:r>
      <w:r w:rsidR="00CE39A7">
        <w:t xml:space="preserve"> marker.</w:t>
      </w:r>
      <w:r w:rsidR="000E0844">
        <w:t xml:space="preserve"> – Explain and justi</w:t>
      </w:r>
      <w:r w:rsidR="00CE39A7">
        <w:t>fy placement of BOI’s Indicator … meaning, identify and justify the primary competitive strategy.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</w:p>
    <w:p w14:paraId="70660092" w14:textId="77777777" w:rsidR="00DE5D8A" w:rsidRDefault="00D55686" w:rsidP="00DE1651">
      <w:pPr>
        <w:spacing w:after="240" w:line="240" w:lineRule="auto"/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eastAsia="en-US"/>
        </w:rPr>
        <w:drawing>
          <wp:anchor distT="0" distB="0" distL="114300" distR="114300" simplePos="0" relativeHeight="251659264" behindDoc="1" locked="0" layoutInCell="1" allowOverlap="1" wp14:anchorId="0C2C1B6E" wp14:editId="1324F616">
            <wp:simplePos x="0" y="0"/>
            <wp:positionH relativeFrom="column">
              <wp:posOffset>600075</wp:posOffset>
            </wp:positionH>
            <wp:positionV relativeFrom="paragraph">
              <wp:posOffset>10160</wp:posOffset>
            </wp:positionV>
            <wp:extent cx="5105400" cy="17430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petitiveStrategy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0D9FA" w14:textId="77777777" w:rsidR="00CE39A7" w:rsidRDefault="00CE39A7" w:rsidP="00CE39A7"/>
    <w:p w14:paraId="312705E4" w14:textId="77777777" w:rsidR="00D55686" w:rsidRDefault="00D55686" w:rsidP="00CE39A7"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C015EC8" wp14:editId="2B9DE401">
            <wp:simplePos x="0" y="0"/>
            <wp:positionH relativeFrom="column">
              <wp:posOffset>257175</wp:posOffset>
            </wp:positionH>
            <wp:positionV relativeFrom="paragraph">
              <wp:posOffset>174625</wp:posOffset>
            </wp:positionV>
            <wp:extent cx="400050" cy="400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lletinBoardPi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9CCE7" w14:textId="77777777" w:rsidR="00D55686" w:rsidRDefault="00D55686" w:rsidP="00CE39A7"/>
    <w:p w14:paraId="15D681ED" w14:textId="77777777" w:rsidR="00D55686" w:rsidRDefault="00D55686" w:rsidP="00CE39A7"/>
    <w:p w14:paraId="614329ED" w14:textId="77777777" w:rsidR="00D55686" w:rsidRDefault="00D55686" w:rsidP="00CE39A7"/>
    <w:p w14:paraId="68AC5837" w14:textId="77777777" w:rsidR="00CE39A7" w:rsidRDefault="00CE39A7" w:rsidP="00CE39A7"/>
    <w:p w14:paraId="36C11E22" w14:textId="77777777" w:rsidR="00D55686" w:rsidRDefault="00D55686" w:rsidP="00B0139A">
      <w:pPr>
        <w:pStyle w:val="Heading2"/>
      </w:pPr>
      <w:r>
        <w:t>IS for Competitive Advantage</w:t>
      </w:r>
    </w:p>
    <w:p w14:paraId="29ADC443" w14:textId="7531C0F4" w:rsidR="00D55686" w:rsidRDefault="00567FD0" w:rsidP="00D55686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t>[</w:t>
      </w:r>
      <w:r w:rsidR="004F3E15">
        <w:t>Based on what you know right now, how</w:t>
      </w:r>
      <w:r w:rsidR="00D55686">
        <w:t xml:space="preserve"> do (or could) Information Systems provide competitive advantage</w:t>
      </w:r>
      <w:r w:rsidR="00120675">
        <w:t xml:space="preserve"> within the current competitive strategy of your BOI</w:t>
      </w:r>
      <w:r w:rsidR="00D55686">
        <w:t>?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  <w:r w:rsidR="00D55686">
        <w:br w:type="page"/>
      </w:r>
    </w:p>
    <w:p w14:paraId="0A4F03E0" w14:textId="77777777" w:rsidR="00266254" w:rsidRPr="00CE39A7" w:rsidRDefault="00266254" w:rsidP="00CE39A7"/>
    <w:p w14:paraId="1454716F" w14:textId="77777777" w:rsidR="00EA4C63" w:rsidRDefault="00EA4C63" w:rsidP="00EA4C63">
      <w:pPr>
        <w:pStyle w:val="Heading1"/>
      </w:pPr>
      <w:r>
        <w:t>Business Processes</w:t>
      </w:r>
    </w:p>
    <w:p w14:paraId="069066A0" w14:textId="70905A79" w:rsidR="00EA4C63" w:rsidRDefault="00567FD0" w:rsidP="00EA4C63">
      <w:pPr>
        <w:spacing w:after="240" w:line="240" w:lineRule="auto"/>
      </w:pPr>
      <w:r>
        <w:t>[</w:t>
      </w:r>
      <w:r w:rsidR="00EA4C63">
        <w:t>Introduce the various business processes. Select one to go into in depth.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</w:p>
    <w:p w14:paraId="6CBDBD8C" w14:textId="15C82E15" w:rsidR="00EA4C63" w:rsidRDefault="00B80019" w:rsidP="00EA4C63">
      <w:pPr>
        <w:pStyle w:val="Heading2"/>
      </w:pPr>
      <w:r>
        <w:t>Process Title</w:t>
      </w:r>
    </w:p>
    <w:p w14:paraId="461D9141" w14:textId="141479C6" w:rsidR="00EA4C63" w:rsidRDefault="00A32815" w:rsidP="00EA4C63">
      <w:r>
        <w:t>[</w:t>
      </w:r>
      <w:r w:rsidR="00EA4C63">
        <w:t>Diagram and describe the selected business process.</w:t>
      </w:r>
      <w:r w:rsidR="00567FD0">
        <w:t xml:space="preserve"> – </w:t>
      </w:r>
      <w:r w:rsidR="00567FD0" w:rsidRPr="00276AEB">
        <w:rPr>
          <w:b/>
        </w:rPr>
        <w:t>Remove this bracketed text.</w:t>
      </w:r>
      <w:r w:rsidR="00567FD0">
        <w:t>]</w:t>
      </w:r>
    </w:p>
    <w:p w14:paraId="775A4BF1" w14:textId="77777777" w:rsidR="00EA4C63" w:rsidRDefault="00EA4C63" w:rsidP="00EA4C63">
      <w:pPr>
        <w:pStyle w:val="Heading2"/>
      </w:pPr>
      <w:r>
        <w:t>Opportunity for Process Improvement</w:t>
      </w:r>
    </w:p>
    <w:p w14:paraId="5E205AE1" w14:textId="4B92AB78" w:rsidR="00EA4C63" w:rsidRDefault="00A32815" w:rsidP="00EA4C63">
      <w:r>
        <w:t>[</w:t>
      </w:r>
      <w:r w:rsidR="00EA4C63">
        <w:t>What opportunities exist here for improvement?</w:t>
      </w:r>
      <w:r>
        <w:t xml:space="preserve"> </w:t>
      </w:r>
      <w:r w:rsidR="004F3E15">
        <w:t xml:space="preserve">Does the improvement involve IT? </w:t>
      </w:r>
      <w:r>
        <w:t xml:space="preserve">– </w:t>
      </w:r>
      <w:r w:rsidRPr="00276AEB">
        <w:rPr>
          <w:b/>
        </w:rPr>
        <w:t>Remove this bracketed text.</w:t>
      </w:r>
      <w:r>
        <w:t>]</w:t>
      </w:r>
    </w:p>
    <w:p w14:paraId="1A4B4D2C" w14:textId="77777777" w:rsidR="00EA4C63" w:rsidRDefault="00EA4C63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br w:type="page"/>
      </w:r>
    </w:p>
    <w:p w14:paraId="55DC45E2" w14:textId="77777777" w:rsidR="00B60C97" w:rsidRPr="00B60C97" w:rsidRDefault="00874CE8" w:rsidP="00B60C97">
      <w:pPr>
        <w:pStyle w:val="Heading1"/>
      </w:pPr>
      <w:r>
        <w:t>open source</w:t>
      </w:r>
    </w:p>
    <w:p w14:paraId="7E71D214" w14:textId="25E5EBEF" w:rsidR="00B60C97" w:rsidRDefault="00567FD0" w:rsidP="00B60C97">
      <w:r>
        <w:t>[</w:t>
      </w:r>
      <w:r w:rsidR="00874CE8">
        <w:t>Explore what open source stuff is already in use.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</w:p>
    <w:p w14:paraId="6F954771" w14:textId="77777777" w:rsidR="00B60C97" w:rsidRDefault="009A3B37" w:rsidP="00B60C97">
      <w:pPr>
        <w:pStyle w:val="Heading2"/>
      </w:pPr>
      <w:r>
        <w:t xml:space="preserve">Opportunities </w:t>
      </w:r>
      <w:r w:rsidR="00874CE8">
        <w:t>to Use Open Source</w:t>
      </w:r>
    </w:p>
    <w:p w14:paraId="3063A91F" w14:textId="0D2F837B" w:rsidR="00160EAE" w:rsidRDefault="00567FD0" w:rsidP="00567FD0">
      <w:r>
        <w:t>[</w:t>
      </w:r>
      <w:r w:rsidR="00874CE8">
        <w:t xml:space="preserve">What </w:t>
      </w:r>
      <w:r w:rsidR="00120675">
        <w:t xml:space="preserve">new </w:t>
      </w:r>
      <w:r w:rsidR="00874CE8">
        <w:t xml:space="preserve">opportunities </w:t>
      </w:r>
      <w:r w:rsidR="00160EAE">
        <w:t>exist</w:t>
      </w:r>
      <w:r w:rsidR="00120675">
        <w:t xml:space="preserve"> to use open source software</w:t>
      </w:r>
      <w:r w:rsidR="00160EAE">
        <w:t>? Wh</w:t>
      </w:r>
      <w:r w:rsidR="00120675">
        <w:t>at are the implications</w:t>
      </w:r>
      <w:r w:rsidR="00160EAE">
        <w:t>? Check out the license agreement.</w:t>
      </w:r>
      <w:r>
        <w:t xml:space="preserve"> – </w:t>
      </w:r>
      <w:r w:rsidRPr="00276AEB">
        <w:rPr>
          <w:b/>
        </w:rPr>
        <w:t>Remove this bracketed text.</w:t>
      </w:r>
      <w:r>
        <w:t>]</w:t>
      </w:r>
    </w:p>
    <w:p w14:paraId="34DD64D7" w14:textId="77777777" w:rsidR="00CE39A7" w:rsidRDefault="00CE39A7" w:rsidP="00160EAE"/>
    <w:p w14:paraId="2C7263EC" w14:textId="77777777" w:rsidR="00706380" w:rsidRDefault="00706380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br w:type="page"/>
      </w:r>
    </w:p>
    <w:p w14:paraId="137C0D08" w14:textId="4BC23FA0" w:rsidR="00000772" w:rsidRDefault="00000772" w:rsidP="00000772">
      <w:pPr>
        <w:pStyle w:val="Heading1"/>
      </w:pPr>
      <w:r>
        <w:t>IS Components (Revisited)</w:t>
      </w:r>
    </w:p>
    <w:p w14:paraId="190CA5AE" w14:textId="48A130DF" w:rsidR="00000772" w:rsidRPr="006B124D" w:rsidRDefault="00000772" w:rsidP="00000772">
      <w:r>
        <w:t>[</w:t>
      </w:r>
      <w:r w:rsidR="00120675">
        <w:t xml:space="preserve">Expanding on the work started in Week 1, add any new IS components you identified this week. </w:t>
      </w:r>
      <w:r>
        <w:t xml:space="preserve">If </w:t>
      </w:r>
      <w:r w:rsidR="00AF7FE1">
        <w:t xml:space="preserve">any </w:t>
      </w:r>
      <w:r w:rsidR="00EE3C32">
        <w:t>changes or additions</w:t>
      </w:r>
      <w:r w:rsidR="00AF7FE1">
        <w:t xml:space="preserve"> </w:t>
      </w:r>
      <w:r>
        <w:t xml:space="preserve">need explanation, add that explanation by way of a footnote. – </w:t>
      </w:r>
      <w:r w:rsidRPr="00276AEB">
        <w:rPr>
          <w:b/>
        </w:rPr>
        <w:t>Remove this bracketed text.]</w:t>
      </w:r>
    </w:p>
    <w:tbl>
      <w:tblPr>
        <w:tblW w:w="96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6"/>
        <w:gridCol w:w="1816"/>
        <w:gridCol w:w="1613"/>
        <w:gridCol w:w="2222"/>
        <w:gridCol w:w="2043"/>
      </w:tblGrid>
      <w:tr w:rsidR="00000772" w:rsidRPr="00DE1651" w14:paraId="284745CB" w14:textId="77777777" w:rsidTr="007A7CF2">
        <w:trPr>
          <w:trHeight w:val="150"/>
          <w:tblCellSpacing w:w="15" w:type="dxa"/>
        </w:trPr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00"/>
            <w:vAlign w:val="center"/>
            <w:hideMark/>
          </w:tcPr>
          <w:p w14:paraId="153CB96A" w14:textId="77777777" w:rsidR="00000772" w:rsidRPr="00DE1651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DE16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Hardware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14:paraId="55A1C9A2" w14:textId="77777777" w:rsidR="00000772" w:rsidRPr="00DE1651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DE16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Software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  <w:hideMark/>
          </w:tcPr>
          <w:p w14:paraId="3AC1398C" w14:textId="77777777" w:rsidR="00000772" w:rsidRPr="00DE1651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DE16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Data</w:t>
            </w:r>
          </w:p>
        </w:tc>
        <w:tc>
          <w:tcPr>
            <w:tcW w:w="2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CC"/>
            <w:vAlign w:val="center"/>
            <w:hideMark/>
          </w:tcPr>
          <w:p w14:paraId="21C986B4" w14:textId="77777777" w:rsidR="00000772" w:rsidRPr="00DE1651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DE16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Procedures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416EDF" w14:textId="77777777" w:rsidR="00000772" w:rsidRPr="00DE1651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DE16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People</w:t>
            </w:r>
          </w:p>
        </w:tc>
      </w:tr>
      <w:tr w:rsidR="00000772" w:rsidRPr="00DE1651" w14:paraId="1C6E1185" w14:textId="77777777" w:rsidTr="007A7CF2">
        <w:trPr>
          <w:trHeight w:val="75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D3BFC" w14:textId="62E57C7C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="002E1982" w:rsidRPr="002E1982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1B031814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60BF6F76" w14:textId="77777777" w:rsidR="00000772" w:rsidRPr="00B60C97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2B23E48D" w14:textId="77777777" w:rsidR="00000772" w:rsidRPr="00DE1651" w:rsidRDefault="00000772" w:rsidP="007A7CF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3B12B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77B07E15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48E1E610" w14:textId="77777777" w:rsidR="00000772" w:rsidRPr="0017540C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3C629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4C15DE46" w14:textId="77777777" w:rsidR="00000772" w:rsidRPr="00B60C97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7DFCF2ED" w14:textId="77777777" w:rsidR="00000772" w:rsidRPr="00DE1651" w:rsidRDefault="00000772" w:rsidP="007A7CF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06395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65F94423" w14:textId="77777777" w:rsidR="00000772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</w:p>
          <w:p w14:paraId="26B7DA0B" w14:textId="77777777" w:rsidR="00000772" w:rsidRPr="0017540C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49DFA" w14:textId="77777777" w:rsidR="00000772" w:rsidRPr="0017540C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5B9D72AF" w14:textId="77777777" w:rsidR="00000772" w:rsidRPr="0017540C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42458EF2" w14:textId="77777777" w:rsidR="00000772" w:rsidRPr="00B60C97" w:rsidRDefault="00000772" w:rsidP="007A7CF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90" w:hanging="180"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76AEB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14:paraId="0189BEEC" w14:textId="77777777" w:rsidR="00000772" w:rsidRPr="00DE1651" w:rsidRDefault="00000772" w:rsidP="007A7CF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</w:tbl>
    <w:p w14:paraId="45A2CE1E" w14:textId="77777777" w:rsidR="00000772" w:rsidRDefault="00000772" w:rsidP="00000772"/>
    <w:tbl>
      <w:tblPr>
        <w:tblW w:w="971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1425"/>
        <w:gridCol w:w="6648"/>
      </w:tblGrid>
      <w:tr w:rsidR="00000772" w:rsidRPr="007A194D" w14:paraId="7810892D" w14:textId="77777777" w:rsidTr="007A7C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1CA4016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7A194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14:paraId="17094C6F" w14:textId="77777777" w:rsidR="00000772" w:rsidRPr="007A194D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7A194D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14:paraId="5AC5F9E4" w14:textId="77777777" w:rsidR="00000772" w:rsidRPr="007A194D" w:rsidRDefault="00000772" w:rsidP="007A7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Description &amp; Notes</w:t>
            </w:r>
          </w:p>
        </w:tc>
      </w:tr>
      <w:tr w:rsidR="00000772" w:rsidRPr="007A194D" w14:paraId="23EFFF94" w14:textId="77777777" w:rsidTr="007A7C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B6C06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BF295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5EDCA" w14:textId="77777777" w:rsidR="00000772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000772" w:rsidRPr="007A194D" w14:paraId="06B52147" w14:textId="77777777" w:rsidTr="007A7C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C9626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7A194D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91149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9036B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000772" w:rsidRPr="007A194D" w14:paraId="3B5AA90F" w14:textId="77777777" w:rsidTr="007A7CF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A4894" w14:textId="77777777" w:rsidR="00000772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F40EB" w14:textId="77777777" w:rsidR="00000772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A2141" w14:textId="77777777" w:rsidR="00000772" w:rsidRPr="007A194D" w:rsidRDefault="00000772" w:rsidP="007A7C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</w:tr>
    </w:tbl>
    <w:p w14:paraId="20147466" w14:textId="77777777" w:rsidR="00000772" w:rsidRPr="007A194D" w:rsidRDefault="00000772" w:rsidP="00000772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</w:pPr>
      <w:r w:rsidRPr="007A194D"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  <w:t> </w:t>
      </w:r>
    </w:p>
    <w:p w14:paraId="728CCAC5" w14:textId="77777777" w:rsidR="00706380" w:rsidRDefault="00706380" w:rsidP="00DE1651"/>
    <w:sectPr w:rsidR="00706380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080" w:right="1080" w:bottom="1080" w:left="108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E1E93" w14:textId="77777777" w:rsidR="001858C2" w:rsidRDefault="001858C2">
      <w:pPr>
        <w:spacing w:after="0" w:line="240" w:lineRule="auto"/>
      </w:pPr>
      <w:r>
        <w:separator/>
      </w:r>
    </w:p>
  </w:endnote>
  <w:endnote w:type="continuationSeparator" w:id="0">
    <w:p w14:paraId="0EFAFDA6" w14:textId="77777777" w:rsidR="001858C2" w:rsidRDefault="0018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87DB4" w14:textId="77777777" w:rsidR="005C02BC" w:rsidRDefault="005C02BC"/>
  <w:p w14:paraId="3C0B1438" w14:textId="69B01F8C" w:rsidR="005C02BC" w:rsidRDefault="00AF7239">
    <w:pPr>
      <w:pStyle w:val="FooterEven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817BC" w:rsidRPr="003817BC">
      <w:rPr>
        <w:noProof/>
        <w:sz w:val="24"/>
        <w:szCs w:val="24"/>
      </w:rPr>
      <w:t>4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28495" w14:textId="77777777" w:rsidR="005C02BC" w:rsidRDefault="005C02BC"/>
  <w:p w14:paraId="50E53479" w14:textId="440E994C" w:rsidR="005C02BC" w:rsidRDefault="00AF7239">
    <w:pPr>
      <w:pStyle w:val="FooterOdd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817BC" w:rsidRPr="003817BC">
      <w:rPr>
        <w:noProof/>
        <w:sz w:val="24"/>
        <w:szCs w:val="24"/>
      </w:rPr>
      <w:t>3</w:t>
    </w:r>
    <w:r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A591B" w14:textId="77777777" w:rsidR="001858C2" w:rsidRDefault="001858C2">
      <w:pPr>
        <w:spacing w:after="0" w:line="240" w:lineRule="auto"/>
      </w:pPr>
      <w:r>
        <w:separator/>
      </w:r>
    </w:p>
  </w:footnote>
  <w:footnote w:type="continuationSeparator" w:id="0">
    <w:p w14:paraId="56E5F9D5" w14:textId="77777777" w:rsidR="001858C2" w:rsidRDefault="0018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E8D5A" w14:textId="581AD56A" w:rsidR="005C02BC" w:rsidRDefault="003817BC">
    <w:pPr>
      <w:pStyle w:val="HeaderEven"/>
    </w:pPr>
    <w:sdt>
      <w:sdtPr>
        <w:alias w:val="Title"/>
        <w:id w:val="54089093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D4665">
          <w:t>Business of Interest (BOI) Name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background1" w:themeShade="7F"/>
        <w:spacing w:val="60"/>
      </w:rPr>
      <w:id w:val="-69161409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19C87B97" w14:textId="24CB1CEE" w:rsidR="009A3B37" w:rsidRDefault="0027331A" w:rsidP="009A3B37">
        <w:pPr>
          <w:pStyle w:val="Header"/>
          <w:pBdr>
            <w:bottom w:val="single" w:sz="4" w:space="1" w:color="D9D9D9" w:themeColor="background1" w:themeShade="D9"/>
          </w:pBdr>
          <w:tabs>
            <w:tab w:val="clear" w:pos="4320"/>
            <w:tab w:val="clear" w:pos="8640"/>
          </w:tabs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MGMT</w:t>
        </w:r>
        <w:r w:rsidR="009A3B37">
          <w:rPr>
            <w:color w:val="7F7F7F" w:themeColor="background1" w:themeShade="7F"/>
            <w:spacing w:val="60"/>
          </w:rPr>
          <w:t>-2</w:t>
        </w:r>
        <w:r>
          <w:rPr>
            <w:color w:val="7F7F7F" w:themeColor="background1" w:themeShade="7F"/>
            <w:spacing w:val="60"/>
          </w:rPr>
          <w:t>2</w:t>
        </w:r>
        <w:r w:rsidR="009A3B37">
          <w:rPr>
            <w:color w:val="7F7F7F" w:themeColor="background1" w:themeShade="7F"/>
            <w:spacing w:val="60"/>
          </w:rPr>
          <w:t xml:space="preserve">0: Week </w:t>
        </w:r>
        <w:r w:rsidR="003A4575">
          <w:rPr>
            <w:color w:val="7F7F7F" w:themeColor="background1" w:themeShade="7F"/>
            <w:spacing w:val="60"/>
          </w:rPr>
          <w:t>2</w:t>
        </w:r>
        <w:r w:rsidR="009A3B37">
          <w:rPr>
            <w:color w:val="7F7F7F" w:themeColor="background1" w:themeShade="7F"/>
            <w:spacing w:val="60"/>
          </w:rPr>
          <w:t xml:space="preserve"> Topics Explored</w:t>
        </w:r>
      </w:p>
    </w:sdtContent>
  </w:sdt>
  <w:p w14:paraId="3B3A0787" w14:textId="77777777" w:rsidR="00B60C97" w:rsidRDefault="00B60C97" w:rsidP="009A3B37">
    <w:pPr>
      <w:pStyle w:val="Header"/>
      <w:tabs>
        <w:tab w:val="clear" w:pos="8640"/>
        <w:tab w:val="right" w:pos="9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B17A9B"/>
    <w:multiLevelType w:val="multilevel"/>
    <w:tmpl w:val="0409001D"/>
    <w:styleLink w:val="MedianListStyle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DD8047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FA1D36"/>
    <w:multiLevelType w:val="hybridMultilevel"/>
    <w:tmpl w:val="A98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7ED4"/>
    <w:multiLevelType w:val="hybridMultilevel"/>
    <w:tmpl w:val="68D66584"/>
    <w:lvl w:ilvl="0" w:tplc="6F80DB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  <w:num w:numId="24">
    <w:abstractNumId w:val="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attachedTemplate r:id="rId1"/>
  <w:defaultTabStop w:val="720"/>
  <w:evenAndOddHeaders/>
  <w:drawingGridHorizontalSpacing w:val="115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2D"/>
    <w:rsid w:val="00000772"/>
    <w:rsid w:val="000608AA"/>
    <w:rsid w:val="00073F82"/>
    <w:rsid w:val="000E0844"/>
    <w:rsid w:val="00120675"/>
    <w:rsid w:val="00125808"/>
    <w:rsid w:val="00160EAE"/>
    <w:rsid w:val="0017540C"/>
    <w:rsid w:val="001858C2"/>
    <w:rsid w:val="001B7674"/>
    <w:rsid w:val="001F342D"/>
    <w:rsid w:val="00266254"/>
    <w:rsid w:val="0027331A"/>
    <w:rsid w:val="0028573E"/>
    <w:rsid w:val="002E1982"/>
    <w:rsid w:val="003650AD"/>
    <w:rsid w:val="003817BC"/>
    <w:rsid w:val="003A4575"/>
    <w:rsid w:val="003D61BD"/>
    <w:rsid w:val="004F3E15"/>
    <w:rsid w:val="0052452B"/>
    <w:rsid w:val="00533143"/>
    <w:rsid w:val="00545148"/>
    <w:rsid w:val="00567FD0"/>
    <w:rsid w:val="005C02BC"/>
    <w:rsid w:val="006928C6"/>
    <w:rsid w:val="00697ECC"/>
    <w:rsid w:val="006C5DED"/>
    <w:rsid w:val="00706380"/>
    <w:rsid w:val="00745FD0"/>
    <w:rsid w:val="007902C2"/>
    <w:rsid w:val="00797D0A"/>
    <w:rsid w:val="007A3B28"/>
    <w:rsid w:val="007B2F3F"/>
    <w:rsid w:val="007C02EC"/>
    <w:rsid w:val="0081329A"/>
    <w:rsid w:val="00866E0F"/>
    <w:rsid w:val="00872DBD"/>
    <w:rsid w:val="00874CE8"/>
    <w:rsid w:val="0098435E"/>
    <w:rsid w:val="00985D68"/>
    <w:rsid w:val="009A3B37"/>
    <w:rsid w:val="009E2320"/>
    <w:rsid w:val="00A32815"/>
    <w:rsid w:val="00A53200"/>
    <w:rsid w:val="00A55254"/>
    <w:rsid w:val="00A73129"/>
    <w:rsid w:val="00AF7239"/>
    <w:rsid w:val="00AF7FE1"/>
    <w:rsid w:val="00B0139A"/>
    <w:rsid w:val="00B60C97"/>
    <w:rsid w:val="00B80019"/>
    <w:rsid w:val="00BD7012"/>
    <w:rsid w:val="00C136A1"/>
    <w:rsid w:val="00CE39A7"/>
    <w:rsid w:val="00CE7713"/>
    <w:rsid w:val="00D55686"/>
    <w:rsid w:val="00D72486"/>
    <w:rsid w:val="00DD4665"/>
    <w:rsid w:val="00DE1651"/>
    <w:rsid w:val="00DE5D8A"/>
    <w:rsid w:val="00DE6E73"/>
    <w:rsid w:val="00E5683E"/>
    <w:rsid w:val="00EA2427"/>
    <w:rsid w:val="00EA4C63"/>
    <w:rsid w:val="00EB44F2"/>
    <w:rsid w:val="00EE3C32"/>
    <w:rsid w:val="00FA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A81974"/>
  <w15:docId w15:val="{FDDAD3FE-AEF6-4980-A4B2-B4CD97FC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kern w:val="24"/>
        <w:sz w:val="23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64" w:lineRule="auto"/>
    </w:pPr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775F55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/>
      <w:outlineLvl w:val="1"/>
    </w:pPr>
    <w:rPr>
      <w:b/>
      <w:color w:val="94B6D2" w:themeColor="accent1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b/>
      <w:color w:val="775F55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after="0"/>
      <w:outlineLvl w:val="5"/>
    </w:pPr>
    <w:rPr>
      <w:b/>
      <w:color w:val="DD8047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after="0"/>
      <w:outlineLvl w:val="7"/>
    </w:pPr>
    <w:rPr>
      <w:b/>
      <w:i/>
      <w:color w:val="94B6D2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after="0"/>
      <w:outlineLvl w:val="8"/>
    </w:pPr>
    <w:rPr>
      <w:b/>
      <w:caps/>
      <w:color w:val="A5AB81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 w:cs="Times New Roman"/>
      <w:caps/>
      <w:color w:val="775F55" w:themeColor="text2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cs="Times New Roman"/>
      <w:b/>
      <w:color w:val="94B6D2" w:themeColor="accent1"/>
      <w:spacing w:val="20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cs="Times New Roman"/>
      <w:b/>
      <w:color w:val="000000" w:themeColor="text1"/>
      <w:spacing w:val="10"/>
      <w:sz w:val="23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DD8047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cs="Times New Roman"/>
      <w:b/>
      <w:color w:val="DD8047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basedOn w:val="Normal"/>
    <w:link w:val="SubtitleChar"/>
    <w:uiPriority w:val="11"/>
    <w:qFormat/>
    <w:pPr>
      <w:spacing w:after="720" w:line="240" w:lineRule="auto"/>
    </w:pPr>
    <w:rPr>
      <w:rFonts w:asciiTheme="majorHAnsi" w:hAnsiTheme="majorHAnsi"/>
      <w:b/>
      <w:caps/>
      <w:color w:val="DD8047" w:themeColor="accent2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hAnsiTheme="majorHAnsi" w:cs="Times New Roman"/>
      <w:b/>
      <w:caps/>
      <w:color w:val="DD8047" w:themeColor="accent2"/>
      <w:spacing w:val="50"/>
      <w:sz w:val="24"/>
      <w:lang w:eastAsia="ja-JP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</w:pPr>
    <w:rPr>
      <w:color w:val="775F55" w:themeColor="text2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cs="Times New Roman"/>
      <w:color w:val="775F55" w:themeColor="text2"/>
      <w:sz w:val="72"/>
      <w:szCs w:val="4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 w:cs="Times New Roman"/>
      <w:i/>
      <w:color w:val="775F55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Pr>
      <w:b/>
      <w:bCs/>
      <w:caps/>
      <w:sz w:val="16"/>
      <w:szCs w:val="18"/>
    </w:rPr>
  </w:style>
  <w:style w:type="character" w:styleId="Emphasis">
    <w:name w:val="Emphasis"/>
    <w:uiPriority w:val="20"/>
    <w:qFormat/>
    <w:rPr>
      <w:rFonts w:asciiTheme="minorHAnsi" w:hAnsiTheme="minorHAnsi"/>
      <w:b/>
      <w:i/>
      <w:color w:val="775F55" w:themeColor="text2"/>
      <w:spacing w:val="10"/>
      <w:sz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="Times New Roman"/>
      <w:b/>
      <w:color w:val="775F55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="Times New Roman"/>
      <w:b/>
      <w:color w:val="DD8047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="Times New Roman"/>
      <w:b/>
      <w:i/>
      <w:color w:val="94B6D2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cs="Times New Roman"/>
      <w:b/>
      <w:caps/>
      <w:color w:val="A5AB81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semiHidden/>
    <w:unhideWhenUsed/>
    <w:rPr>
      <w:color w:val="F7B615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Pr>
      <w:rFonts w:asciiTheme="minorHAnsi" w:hAnsiTheme="minorHAnsi"/>
      <w:b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caps/>
      <w:color w:val="94B6D2" w:themeColor="accent1"/>
      <w:spacing w:val="10"/>
      <w:w w:val="100"/>
      <w:position w:val="0"/>
      <w:sz w:val="20"/>
      <w:szCs w:val="18"/>
      <w:u w:val="single" w:color="94B6D2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Bullet">
    <w:name w:val="List Bullet"/>
    <w:basedOn w:val="Normal"/>
    <w:uiPriority w:val="36"/>
    <w:unhideWhenUsed/>
    <w:qFormat/>
    <w:pPr>
      <w:numPr>
        <w:numId w:val="18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qFormat/>
    <w:pPr>
      <w:numPr>
        <w:numId w:val="19"/>
      </w:numPr>
    </w:pPr>
    <w:rPr>
      <w:color w:val="94B6D2" w:themeColor="accent1"/>
    </w:rPr>
  </w:style>
  <w:style w:type="paragraph" w:styleId="ListBullet3">
    <w:name w:val="List Bullet 3"/>
    <w:basedOn w:val="Normal"/>
    <w:uiPriority w:val="36"/>
    <w:unhideWhenUsed/>
    <w:qFormat/>
    <w:pPr>
      <w:numPr>
        <w:numId w:val="20"/>
      </w:numPr>
    </w:pPr>
    <w:rPr>
      <w:color w:val="DD8047" w:themeColor="accent2"/>
    </w:rPr>
  </w:style>
  <w:style w:type="paragraph" w:styleId="ListBullet4">
    <w:name w:val="List Bullet 4"/>
    <w:basedOn w:val="Normal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qFormat/>
    <w:pPr>
      <w:numPr>
        <w:numId w:val="22"/>
      </w:numPr>
    </w:pPr>
  </w:style>
  <w:style w:type="paragraph" w:styleId="ListParagraph">
    <w:name w:val="List Paragraph"/>
    <w:basedOn w:val="Normal"/>
    <w:uiPriority w:val="34"/>
    <w:unhideWhenUsed/>
    <w:qFormat/>
    <w:pPr>
      <w:ind w:left="720"/>
      <w:contextualSpacing/>
    </w:pPr>
  </w:style>
  <w:style w:type="numbering" w:customStyle="1" w:styleId="MedianListStyle">
    <w:name w:val="Median List Style"/>
    <w:uiPriority w:val="99"/>
    <w:pPr>
      <w:numPr>
        <w:numId w:val="11"/>
      </w:numPr>
    </w:pPr>
  </w:style>
  <w:style w:type="paragraph" w:styleId="NoSpacing">
    <w:name w:val="No Spacing"/>
    <w:basedOn w:val="Normal"/>
    <w:uiPriority w:val="99"/>
    <w:qFormat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Quote">
    <w:name w:val="Quote"/>
    <w:basedOn w:val="Normal"/>
    <w:link w:val="QuoteChar"/>
    <w:uiPriority w:val="29"/>
    <w:qFormat/>
    <w:rPr>
      <w:i/>
      <w:smallCaps/>
      <w:color w:val="775F55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smallCaps/>
      <w:color w:val="775F55" w:themeColor="text2"/>
      <w:spacing w:val="6"/>
      <w:sz w:val="23"/>
      <w:szCs w:val="20"/>
      <w:lang w:eastAsia="ja-JP"/>
    </w:rPr>
  </w:style>
  <w:style w:type="character" w:styleId="Strong">
    <w:name w:val="Strong"/>
    <w:uiPriority w:val="22"/>
    <w:qFormat/>
    <w:rPr>
      <w:rFonts w:asciiTheme="minorHAnsi" w:hAnsiTheme="minorHAnsi"/>
      <w:b/>
      <w:color w:val="DD8047" w:themeColor="accent2"/>
    </w:rPr>
  </w:style>
  <w:style w:type="character" w:styleId="SubtleEmphasis">
    <w:name w:val="Subtle Emphasis"/>
    <w:basedOn w:val="DefaultParagraphFont"/>
    <w:uiPriority w:val="19"/>
    <w:qFormat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b/>
      <w:i/>
      <w:color w:val="775F55" w:themeColor="text2"/>
      <w:sz w:val="23"/>
    </w:rPr>
  </w:style>
  <w:style w:type="table" w:styleId="TableGrid">
    <w:name w:val="Table Grid"/>
    <w:basedOn w:val="TableNormal"/>
    <w:uiPriority w:val="1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 w:themeColor="tex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customStyle="1" w:styleId="Category">
    <w:name w:val="Category"/>
    <w:basedOn w:val="Normal"/>
    <w:uiPriority w:val="49"/>
    <w:pPr>
      <w:spacing w:after="0"/>
    </w:pPr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pPr>
      <w:spacing w:after="0"/>
    </w:pPr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qFormat/>
    <w:pPr>
      <w:pBdr>
        <w:top w:val="single" w:sz="4" w:space="1" w:color="94B6D2" w:themeColor="accent1"/>
      </w:pBdr>
    </w:pPr>
    <w:rPr>
      <w:color w:val="775F55" w:themeColor="text2"/>
      <w:sz w:val="20"/>
    </w:rPr>
  </w:style>
  <w:style w:type="paragraph" w:customStyle="1" w:styleId="FooterOdd">
    <w:name w:val="Footer Odd"/>
    <w:basedOn w:val="Normal"/>
    <w:unhideWhenUsed/>
    <w:qFormat/>
    <w:pPr>
      <w:pBdr>
        <w:top w:val="single" w:sz="4" w:space="1" w:color="94B6D2" w:themeColor="accent1"/>
      </w:pBdr>
      <w:jc w:val="right"/>
    </w:pPr>
    <w:rPr>
      <w:color w:val="775F55" w:themeColor="text2"/>
      <w:sz w:val="20"/>
    </w:rPr>
  </w:style>
  <w:style w:type="paragraph" w:customStyle="1" w:styleId="HeaderEven">
    <w:name w:val="Header Even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  <w:jc w:val="right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character" w:styleId="CommentReference">
    <w:name w:val="annotation reference"/>
    <w:basedOn w:val="DefaultParagraphFont"/>
    <w:uiPriority w:val="99"/>
    <w:semiHidden/>
    <w:unhideWhenUsed/>
    <w:rsid w:val="000608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8A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8AA"/>
    <w:rPr>
      <w:sz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8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8AA"/>
    <w:rPr>
      <w:b/>
      <w:bCs/>
      <w:sz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9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Rancont\AppData\Roaming\Microsoft\Templates\Business%20report%20(Median%20them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F30972FDB674F308322A8A6AEAD1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3890-9675-4864-AA38-A42F016A8A67}"/>
      </w:docPartPr>
      <w:docPartBody>
        <w:p w:rsidR="00C46DFD" w:rsidRDefault="00C46DFD">
          <w:pPr>
            <w:pStyle w:val="5F30972FDB674F308322A8A6AEAD1D22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FD"/>
    <w:rsid w:val="00B5459A"/>
    <w:rsid w:val="00C46DFD"/>
    <w:rsid w:val="00E0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5B9BD5" w:themeColor="accent1"/>
      <w:spacing w:val="20"/>
      <w:kern w:val="24"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F88D486AF14515AC7AAAB08FA14F7E">
    <w:name w:val="BEF88D486AF14515AC7AAAB08FA14F7E"/>
  </w:style>
  <w:style w:type="paragraph" w:customStyle="1" w:styleId="753125C46E33418DA207215316370B78">
    <w:name w:val="753125C46E33418DA207215316370B78"/>
  </w:style>
  <w:style w:type="paragraph" w:customStyle="1" w:styleId="EB26B0F5A581456D83052872A3B34185">
    <w:name w:val="EB26B0F5A581456D83052872A3B34185"/>
  </w:style>
  <w:style w:type="paragraph" w:customStyle="1" w:styleId="779C8864EB5B4CC2AE82915A41192542">
    <w:name w:val="779C8864EB5B4CC2AE82915A41192542"/>
  </w:style>
  <w:style w:type="paragraph" w:customStyle="1" w:styleId="5F30972FDB674F308322A8A6AEAD1D22">
    <w:name w:val="5F30972FDB674F308322A8A6AEAD1D22"/>
  </w:style>
  <w:style w:type="paragraph" w:customStyle="1" w:styleId="1BDE9EB8F869448EB59F82FA0A1E6ED2">
    <w:name w:val="1BDE9EB8F869448EB59F82FA0A1E6ED2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inorHAnsi" w:cs="Times New Roman"/>
      <w:b/>
      <w:color w:val="5B9BD5" w:themeColor="accent1"/>
      <w:spacing w:val="20"/>
      <w:kern w:val="24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ED7D31" w:themeColor="accent2"/>
        <w:left w:val="double" w:sz="12" w:space="10" w:color="ED7D31" w:themeColor="accent2"/>
        <w:bottom w:val="double" w:sz="12" w:space="10" w:color="ED7D31" w:themeColor="accent2"/>
        <w:right w:val="double" w:sz="12" w:space="10" w:color="ED7D31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ED7D31" w:themeColor="accent2"/>
      <w:kern w:val="24"/>
      <w:sz w:val="23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HAnsi" w:cs="Times New Roman"/>
      <w:b/>
      <w:color w:val="ED7D31" w:themeColor="accent2"/>
      <w:kern w:val="24"/>
      <w:sz w:val="23"/>
      <w:szCs w:val="20"/>
      <w:shd w:val="clear" w:color="auto" w:fill="FFFFFF" w:themeFill="background1"/>
      <w:lang w:eastAsia="ja-JP"/>
    </w:rPr>
  </w:style>
  <w:style w:type="paragraph" w:customStyle="1" w:styleId="32C0CAE76FBF4BC495E78C23053A99B9">
    <w:name w:val="32C0CAE76FBF4BC495E78C23053A9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D2B5EB3E-6F92-4073-AC97-174A32E53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6AFD40-440D-4013-9D4E-F6D68F63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report (Median theme)</Template>
  <TotalTime>0</TotalTime>
  <Pages>5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of Interest (BOI) Name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of Interest (BOI) Name</dc:title>
  <dc:subject>CMIT-210: Week1 Topics Explored</dc:subject>
  <dc:creator>JRancont</dc:creator>
  <cp:keywords/>
  <cp:lastModifiedBy>Staggs, Stephanie P CIV</cp:lastModifiedBy>
  <cp:revision>2</cp:revision>
  <dcterms:created xsi:type="dcterms:W3CDTF">2018-07-10T17:03:00Z</dcterms:created>
  <dcterms:modified xsi:type="dcterms:W3CDTF">2018-07-10T17:03:00Z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