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7"/>
        <w:rPr/>
      </w:pPr>
      <w:bookmarkStart w:id="0" w:name="_GoBack"/>
    </w:p>
    <w:bookmarkEnd w:id="0"/>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The Project Schedule Management and Performance Report</w:t>
      </w:r>
    </w:p>
    <w:p>
      <w:pPr>
        <w:pStyle w:val="style0"/>
        <w:spacing w:lineRule="auto" w:line="480"/>
        <w:jc w:val="center"/>
        <w:rPr>
          <w:rFonts w:ascii="Times New Roman" w:cs="Times New Roman" w:hAnsi="Times New Roman"/>
          <w:sz w:val="24"/>
        </w:rPr>
      </w:pPr>
      <w:r>
        <w:rPr>
          <w:rFonts w:ascii="Times New Roman" w:cs="Times New Roman" w:hAnsi="Times New Roman"/>
          <w:sz w:val="24"/>
        </w:rPr>
        <w:t>Student’s 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Institutional Affiliation</w:t>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266"/>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TABLE OF CONTENTS</w:t>
      </w:r>
    </w:p>
    <w:p>
      <w:pPr>
        <w:pStyle w:val="style19"/>
        <w:tabs>
          <w:tab w:val="right" w:leader="dot" w:pos="9350"/>
        </w:tabs>
        <w:spacing w:lineRule="auto" w:line="480"/>
        <w:rPr>
          <w:rFonts w:ascii="Times New Roman" w:cs="Times New Roman" w:eastAsia="宋体"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"_Toc6299082" </w:instrText>
      </w:r>
      <w:r>
        <w:rPr/>
        <w:fldChar w:fldCharType="separate"/>
      </w:r>
      <w:r>
        <w:rPr>
          <w:rStyle w:val="style85"/>
          <w:rFonts w:ascii="Times New Roman" w:cs="Times New Roman" w:hAnsi="Times New Roman"/>
          <w:bCs/>
          <w:noProof/>
          <w:color w:val="auto"/>
          <w:sz w:val="24"/>
          <w:szCs w:val="24"/>
        </w:rPr>
        <w:t xml:space="preserve">Part A: </w:t>
      </w:r>
      <w:r>
        <w:rPr>
          <w:rStyle w:val="style85"/>
          <w:rFonts w:ascii="Times New Roman" w:cs="Times New Roman" w:hAnsi="Times New Roman"/>
          <w:noProof/>
          <w:color w:val="auto"/>
          <w:sz w:val="24"/>
          <w:szCs w:val="24"/>
        </w:rPr>
        <w:t>The Project Schedule Management Plan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"_Toc6299083" </w:instrText>
      </w:r>
      <w:r>
        <w:rPr/>
        <w:fldChar w:fldCharType="separate"/>
      </w:r>
      <w:r>
        <w:rPr>
          <w:rStyle w:val="style85"/>
          <w:rFonts w:ascii="Times New Roman" w:cs="Times New Roman" w:hAnsi="Times New Roman"/>
          <w:noProof/>
          <w:color w:val="auto"/>
          <w:sz w:val="24"/>
          <w:szCs w:val="24"/>
        </w:rPr>
        <w:t>Project Scope Definition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"_Toc6299084" </w:instrText>
      </w:r>
      <w:r>
        <w:rPr/>
        <w:fldChar w:fldCharType="separate"/>
      </w:r>
      <w:r>
        <w:rPr>
          <w:rStyle w:val="style85"/>
          <w:rFonts w:ascii="Times New Roman" w:cs="Times New Roman" w:hAnsi="Times New Roman"/>
          <w:noProof/>
          <w:color w:val="auto"/>
          <w:sz w:val="24"/>
          <w:szCs w:val="24"/>
        </w:rPr>
        <w:t>Schedule Management Plan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"_Toc6299085" </w:instrText>
      </w:r>
      <w:r>
        <w:rPr/>
        <w:fldChar w:fldCharType="separate"/>
      </w:r>
      <w:r>
        <w:rPr>
          <w:rStyle w:val="style85"/>
          <w:rFonts w:ascii="Times New Roman" w:cs="Times New Roman" w:hAnsi="Times New Roman"/>
          <w:noProof/>
          <w:color w:val="auto"/>
          <w:sz w:val="24"/>
          <w:szCs w:val="24"/>
        </w:rPr>
        <w:t>Scheduling Process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"_Toc6299086" </w:instrText>
      </w:r>
      <w:r>
        <w:rPr/>
        <w:fldChar w:fldCharType="separate"/>
      </w:r>
      <w:r>
        <w:rPr>
          <w:rStyle w:val="style85"/>
          <w:rFonts w:ascii="Times New Roman" w:cs="Times New Roman" w:hAnsi="Times New Roman"/>
          <w:noProof/>
          <w:color w:val="auto"/>
          <w:sz w:val="24"/>
          <w:szCs w:val="24"/>
        </w:rPr>
        <w:t>Activity Sequence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"_Toc6299087" </w:instrText>
      </w:r>
      <w:r>
        <w:rPr/>
        <w:fldChar w:fldCharType="separate"/>
      </w:r>
      <w:r>
        <w:rPr>
          <w:rStyle w:val="style85"/>
          <w:rFonts w:ascii="Times New Roman" w:cs="Times New Roman" w:hAnsi="Times New Roman"/>
          <w:noProof/>
          <w:color w:val="auto"/>
          <w:sz w:val="24"/>
          <w:szCs w:val="24"/>
        </w:rPr>
        <w:t>Resource and Project Talent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"_Toc6299088" </w:instrText>
      </w:r>
      <w:r>
        <w:rPr/>
        <w:fldChar w:fldCharType="separate"/>
      </w:r>
      <w:r>
        <w:rPr>
          <w:rStyle w:val="style85"/>
          <w:rFonts w:ascii="Times New Roman" w:cs="Times New Roman" w:hAnsi="Times New Roman"/>
          <w:noProof/>
          <w:color w:val="auto"/>
          <w:sz w:val="24"/>
          <w:szCs w:val="24"/>
        </w:rPr>
        <w:t>Project Resource Allocation and Project Costs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"_Toc6299089" </w:instrText>
      </w:r>
      <w:r>
        <w:rPr/>
        <w:fldChar w:fldCharType="separate"/>
      </w:r>
      <w:r>
        <w:rPr>
          <w:rStyle w:val="style85"/>
          <w:rFonts w:ascii="Times New Roman" w:cs="Times New Roman" w:hAnsi="Times New Roman"/>
          <w:noProof/>
          <w:color w:val="auto"/>
          <w:sz w:val="24"/>
          <w:szCs w:val="24"/>
        </w:rPr>
        <w:t>Project Schedule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"_Toc6299090" </w:instrText>
      </w:r>
      <w:r>
        <w:rPr/>
        <w:fldChar w:fldCharType="separate"/>
      </w:r>
      <w:r>
        <w:rPr>
          <w:rStyle w:val="style85"/>
          <w:rFonts w:ascii="Times New Roman" w:cs="Times New Roman" w:hAnsi="Times New Roman"/>
          <w:noProof/>
          <w:color w:val="auto"/>
          <w:sz w:val="24"/>
          <w:szCs w:val="24"/>
        </w:rPr>
        <w:t>Part B: The Project Performance Report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_Toc6299090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14</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"_Toc6299091" </w:instrText>
      </w:r>
      <w:r>
        <w:rPr/>
        <w:fldChar w:fldCharType="separate"/>
      </w:r>
      <w:r>
        <w:rPr>
          <w:rStyle w:val="style85"/>
          <w:rFonts w:ascii="Times New Roman" w:cs="Times New Roman" w:hAnsi="Times New Roman"/>
          <w:noProof/>
          <w:color w:val="auto"/>
          <w:sz w:val="24"/>
          <w:szCs w:val="24"/>
        </w:rPr>
        <w:t>Reference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_Toc6299091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19</w:t>
      </w:r>
      <w:r>
        <w:rPr>
          <w:rFonts w:ascii="Times New Roman" w:cs="Times New Roman" w:hAnsi="Times New Roman"/>
          <w:noProof/>
          <w:webHidden/>
          <w:sz w:val="24"/>
          <w:szCs w:val="24"/>
        </w:rPr>
        <w:fldChar w:fldCharType="end"/>
      </w:r>
      <w:r>
        <w:rPr/>
        <w:fldChar w:fldCharType="end"/>
      </w:r>
    </w:p>
    <w:p>
      <w:pPr>
        <w:pStyle w:val="style0"/>
        <w:spacing w:lineRule="auto" w:line="480"/>
        <w:rPr/>
      </w:pPr>
      <w:r>
        <w:rPr>
          <w:rFonts w:ascii="Times New Roman" w:cs="Times New Roman" w:hAnsi="Times New Roman"/>
          <w:bCs/>
          <w:noProof/>
          <w:sz w:val="24"/>
          <w:szCs w:val="24"/>
        </w:rPr>
        <w:fldChar w:fldCharType="end"/>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List of Figures </w:t>
      </w:r>
    </w:p>
    <w:p>
      <w:pPr>
        <w:pStyle w:val="style35"/>
        <w:tabs>
          <w:tab w:val="right" w:leader="dot" w:pos="9350"/>
        </w:tabs>
        <w:spacing w:lineRule="auto" w:line="480"/>
        <w:rPr>
          <w:rFonts w:ascii="Times New Roman" w:cs="Times New Roman" w:eastAsia="宋体"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\h \z \c "Figure" </w:instrText>
      </w:r>
      <w:r>
        <w:rPr>
          <w:rFonts w:ascii="Times New Roman" w:cs="Times New Roman" w:hAnsi="Times New Roman"/>
          <w:sz w:val="24"/>
          <w:szCs w:val="24"/>
        </w:rPr>
        <w:fldChar w:fldCharType="separate"/>
      </w:r>
      <w:r>
        <w:rPr/>
        <w:fldChar w:fldCharType="begin"/>
      </w:r>
      <w:r>
        <w:instrText xml:space="preserve"> HYPERLINK \l "_Toc6360124" </w:instrText>
      </w:r>
      <w:r>
        <w:rPr/>
        <w:fldChar w:fldCharType="separate"/>
      </w:r>
      <w:r>
        <w:rPr>
          <w:rStyle w:val="style85"/>
          <w:rFonts w:ascii="Times New Roman" w:cs="Times New Roman" w:hAnsi="Times New Roman"/>
          <w:noProof/>
          <w:sz w:val="24"/>
          <w:szCs w:val="24"/>
        </w:rPr>
        <w:t>Figure 1: Sequence of activities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_Toc6360124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"_Toc6360125" </w:instrText>
      </w:r>
      <w:r>
        <w:rPr/>
        <w:fldChar w:fldCharType="separate"/>
      </w:r>
      <w:r>
        <w:rPr>
          <w:rStyle w:val="style85"/>
          <w:rFonts w:ascii="Times New Roman" w:cs="Times New Roman" w:hAnsi="Times New Roman"/>
          <w:noProof/>
          <w:sz w:val="24"/>
          <w:szCs w:val="24"/>
        </w:rPr>
        <w:t>Figure 2: Project Gantt chart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_Toc6360125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"_Toc6360126" </w:instrText>
      </w:r>
      <w:r>
        <w:rPr/>
        <w:fldChar w:fldCharType="separate"/>
      </w:r>
      <w:r>
        <w:rPr>
          <w:rStyle w:val="style85"/>
          <w:rFonts w:ascii="Times New Roman" w:cs="Times New Roman" w:hAnsi="Times New Roman"/>
          <w:noProof/>
          <w:sz w:val="24"/>
          <w:szCs w:val="24"/>
        </w:rPr>
        <w:t>Figure 3: Project baseline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_Toc6360126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13</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"_Toc6360127" </w:instrText>
      </w:r>
      <w:r>
        <w:rPr/>
        <w:fldChar w:fldCharType="separate"/>
      </w:r>
      <w:r>
        <w:rPr>
          <w:rStyle w:val="style85"/>
          <w:rFonts w:ascii="Times New Roman" w:cs="Times New Roman" w:hAnsi="Times New Roman"/>
          <w:noProof/>
          <w:sz w:val="24"/>
          <w:szCs w:val="24"/>
        </w:rPr>
        <w:t>Figure 4: Project summary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_Toc6360127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15</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"_Toc6360128" </w:instrText>
      </w:r>
      <w:r>
        <w:rPr/>
        <w:fldChar w:fldCharType="separate"/>
      </w:r>
      <w:r>
        <w:rPr>
          <w:rStyle w:val="style85"/>
          <w:rFonts w:ascii="Times New Roman" w:cs="Times New Roman" w:hAnsi="Times New Roman"/>
          <w:noProof/>
          <w:sz w:val="24"/>
          <w:szCs w:val="24"/>
        </w:rPr>
        <w:t>Figure 5: Earned Value Report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_Toc6360128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16</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"_Toc6360129" </w:instrText>
      </w:r>
      <w:r>
        <w:rPr/>
        <w:fldChar w:fldCharType="separate"/>
      </w:r>
      <w:r>
        <w:rPr>
          <w:rStyle w:val="style85"/>
          <w:rFonts w:ascii="Times New Roman" w:cs="Times New Roman" w:hAnsi="Times New Roman"/>
          <w:noProof/>
          <w:sz w:val="24"/>
          <w:szCs w:val="24"/>
        </w:rPr>
        <w:t>Figure 6: Earned Value cost indicators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_Toc6360129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17</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"_Toc6360130" </w:instrText>
      </w:r>
      <w:r>
        <w:rPr/>
        <w:fldChar w:fldCharType="separate"/>
      </w:r>
      <w:r>
        <w:rPr>
          <w:rStyle w:val="style85"/>
          <w:rFonts w:ascii="Times New Roman" w:cs="Times New Roman" w:hAnsi="Times New Roman"/>
          <w:noProof/>
          <w:sz w:val="24"/>
          <w:szCs w:val="24"/>
        </w:rPr>
        <w:t>Figure 7: Earned Value Schedule Indicators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_Toc6360130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18</w:t>
      </w:r>
      <w:r>
        <w:rPr>
          <w:rFonts w:ascii="Times New Roman" w:cs="Times New Roman" w:hAnsi="Times New Roman"/>
          <w:noProof/>
          <w:webHidden/>
          <w:sz w:val="24"/>
          <w:szCs w:val="24"/>
        </w:rPr>
        <w:fldChar w:fldCharType="end"/>
      </w:r>
      <w:r>
        <w:rPr/>
        <w:fldChar w:fldCharType="end"/>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fldChar w:fldCharType="end"/>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bookmarkStart w:id="1" w:name="_Toc6299082"/>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bCs/>
          <w:color w:val="auto"/>
          <w:sz w:val="24"/>
          <w:szCs w:val="24"/>
        </w:rPr>
        <w:t>Part A</w:t>
      </w:r>
      <w:r>
        <w:rPr>
          <w:rFonts w:ascii="Times New Roman" w:cs="Times New Roman" w:hAnsi="Times New Roman"/>
          <w:b/>
          <w:bCs/>
          <w:color w:val="auto"/>
          <w:sz w:val="24"/>
          <w:szCs w:val="24"/>
        </w:rPr>
        <w:t xml:space="preserve">: </w:t>
      </w:r>
      <w:r>
        <w:rPr>
          <w:rFonts w:ascii="Times New Roman" w:cs="Times New Roman" w:hAnsi="Times New Roman"/>
          <w:b/>
          <w:color w:val="auto"/>
          <w:sz w:val="24"/>
          <w:szCs w:val="24"/>
        </w:rPr>
        <w:t>The Project Schedule Management Plan</w:t>
      </w:r>
      <w:bookmarkEnd w:id="1"/>
    </w:p>
    <w:bookmarkStart w:id="2" w:name="_Toc6299083"/>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Project Scope D</w:t>
      </w:r>
      <w:r>
        <w:rPr>
          <w:rFonts w:ascii="Times New Roman" w:cs="Times New Roman" w:hAnsi="Times New Roman"/>
          <w:b/>
          <w:color w:val="auto"/>
          <w:sz w:val="24"/>
          <w:szCs w:val="24"/>
        </w:rPr>
        <w:t>efinition</w:t>
      </w:r>
      <w:bookmarkEnd w:id="2"/>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project is a celebratory and transformational expedition for all Canadians. It entails a journey </w:t>
      </w:r>
      <w:r>
        <w:rPr>
          <w:rFonts w:ascii="Times New Roman" w:cs="Times New Roman" w:hAnsi="Times New Roman"/>
          <w:sz w:val="24"/>
          <w:szCs w:val="24"/>
        </w:rPr>
        <w:t xml:space="preserve">aimed at captivating </w:t>
      </w:r>
      <w:r>
        <w:rPr>
          <w:rFonts w:ascii="Times New Roman" w:cs="Times New Roman" w:hAnsi="Times New Roman"/>
          <w:sz w:val="24"/>
          <w:szCs w:val="24"/>
        </w:rPr>
        <w:t xml:space="preserve">the Canadians’ imagination and more understanding of their country, beauty and vast opportunities in the future. The project is purposed to instill a long-term sense of pride and inspire future Canadians to contribute to their country and the world at large. The project is limited to a 150-day sailing from Toronto to </w:t>
      </w:r>
      <w:r>
        <w:rPr>
          <w:rFonts w:ascii="Times New Roman" w:cs="Times New Roman" w:hAnsi="Times New Roman"/>
          <w:sz w:val="24"/>
          <w:szCs w:val="24"/>
        </w:rPr>
        <w:t>Victoria</w:t>
      </w:r>
      <w:r>
        <w:rPr>
          <w:rFonts w:ascii="Times New Roman" w:cs="Times New Roman" w:hAnsi="Times New Roman"/>
          <w:sz w:val="24"/>
          <w:szCs w:val="24"/>
        </w:rPr>
        <w:t xml:space="preserve"> through the Northwest Passage that connects the Canadians from coast to coast to coast (C3). After the journey, other </w:t>
      </w:r>
      <w:r>
        <w:rPr>
          <w:rFonts w:ascii="Times New Roman" w:cs="Times New Roman" w:hAnsi="Times New Roman"/>
          <w:sz w:val="24"/>
          <w:szCs w:val="24"/>
        </w:rPr>
        <w:t>deliverables</w:t>
      </w:r>
      <w:r>
        <w:rPr>
          <w:rFonts w:ascii="Times New Roman" w:cs="Times New Roman" w:hAnsi="Times New Roman"/>
          <w:sz w:val="24"/>
          <w:szCs w:val="24"/>
        </w:rPr>
        <w:t xml:space="preserve"> include documentaries and videos, books</w:t>
      </w:r>
      <w:r>
        <w:rPr>
          <w:rFonts w:ascii="Times New Roman" w:cs="Times New Roman" w:hAnsi="Times New Roman"/>
          <w:sz w:val="24"/>
          <w:szCs w:val="24"/>
        </w:rPr>
        <w:t xml:space="preserve"> and </w:t>
      </w:r>
      <w:r>
        <w:rPr>
          <w:rFonts w:ascii="Times New Roman" w:cs="Times New Roman" w:hAnsi="Times New Roman"/>
          <w:sz w:val="24"/>
          <w:szCs w:val="24"/>
        </w:rPr>
        <w:t xml:space="preserve">giant floor </w:t>
      </w:r>
      <w:r>
        <w:rPr>
          <w:rFonts w:ascii="Times New Roman" w:cs="Times New Roman" w:hAnsi="Times New Roman"/>
          <w:sz w:val="24"/>
          <w:szCs w:val="24"/>
        </w:rPr>
        <w:t xml:space="preserve">maps describing the journey and what was learned. Also, we will create </w:t>
      </w:r>
      <w:r>
        <w:rPr>
          <w:rFonts w:ascii="Times New Roman" w:cs="Times New Roman" w:hAnsi="Times New Roman"/>
          <w:sz w:val="24"/>
          <w:szCs w:val="24"/>
        </w:rPr>
        <w:t>trave</w:t>
      </w:r>
      <w:r>
        <w:rPr>
          <w:rFonts w:ascii="Times New Roman" w:cs="Times New Roman" w:hAnsi="Times New Roman"/>
          <w:sz w:val="24"/>
          <w:szCs w:val="24"/>
        </w:rPr>
        <w:t xml:space="preserve">ling multimedia exhibitions </w:t>
      </w:r>
      <w:r>
        <w:rPr>
          <w:rFonts w:ascii="Times New Roman" w:cs="Times New Roman" w:hAnsi="Times New Roman"/>
          <w:sz w:val="24"/>
          <w:szCs w:val="24"/>
        </w:rPr>
        <w:t>and analyze</w:t>
      </w:r>
      <w:r>
        <w:rPr>
          <w:rFonts w:ascii="Times New Roman" w:cs="Times New Roman" w:hAnsi="Times New Roman"/>
          <w:sz w:val="24"/>
          <w:szCs w:val="24"/>
        </w:rPr>
        <w:t xml:space="preserve"> samples coll</w:t>
      </w:r>
      <w:r>
        <w:rPr>
          <w:rFonts w:ascii="Times New Roman" w:cs="Times New Roman" w:hAnsi="Times New Roman"/>
          <w:sz w:val="24"/>
          <w:szCs w:val="24"/>
        </w:rPr>
        <w:t xml:space="preserve">ected during the journey. </w:t>
      </w:r>
    </w:p>
    <w:bookmarkStart w:id="3" w:name="_Toc6299084"/>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 xml:space="preserve">Schedule Management </w:t>
      </w:r>
      <w:r>
        <w:rPr>
          <w:rFonts w:ascii="Times New Roman" w:cs="Times New Roman" w:hAnsi="Times New Roman"/>
          <w:b/>
          <w:color w:val="auto"/>
          <w:sz w:val="24"/>
          <w:szCs w:val="24"/>
        </w:rPr>
        <w:t>P</w:t>
      </w:r>
      <w:r>
        <w:rPr>
          <w:rFonts w:ascii="Times New Roman" w:cs="Times New Roman" w:hAnsi="Times New Roman"/>
          <w:b/>
          <w:color w:val="auto"/>
          <w:sz w:val="24"/>
          <w:szCs w:val="24"/>
        </w:rPr>
        <w:t>lan</w:t>
      </w:r>
      <w:bookmarkEnd w:id="3"/>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To establish a project schedule, I am planning to adopt the follo</w:t>
      </w:r>
      <w:r>
        <w:rPr>
          <w:rFonts w:ascii="Times New Roman" w:cs="Times New Roman" w:hAnsi="Times New Roman"/>
          <w:sz w:val="24"/>
          <w:szCs w:val="24"/>
        </w:rPr>
        <w:t xml:space="preserve">wing five </w:t>
      </w:r>
      <w:r>
        <w:rPr>
          <w:rFonts w:ascii="Times New Roman" w:cs="Times New Roman" w:hAnsi="Times New Roman"/>
          <w:sz w:val="24"/>
          <w:szCs w:val="24"/>
        </w:rPr>
        <w:t xml:space="preserve">steps. The first step involves writing down the project tasks. This step seems obvious, but it is the stage where the project team may forget some activities, and once the project schedule is created, we might forget adding them until we discover they are undone.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a project manager, I will involve other members </w:t>
      </w:r>
      <w:r>
        <w:rPr>
          <w:rFonts w:ascii="Times New Roman" w:cs="Times New Roman" w:hAnsi="Times New Roman"/>
          <w:sz w:val="24"/>
          <w:szCs w:val="24"/>
        </w:rPr>
        <w:t xml:space="preserve">in creating tasks. We will begin the list with we </w:t>
      </w:r>
      <w:r>
        <w:rPr>
          <w:rFonts w:ascii="Times New Roman" w:cs="Times New Roman" w:hAnsi="Times New Roman"/>
          <w:sz w:val="24"/>
          <w:szCs w:val="24"/>
        </w:rPr>
        <w:t xml:space="preserve">what </w:t>
      </w:r>
      <w:r>
        <w:rPr>
          <w:rFonts w:ascii="Times New Roman" w:cs="Times New Roman" w:hAnsi="Times New Roman"/>
          <w:sz w:val="24"/>
          <w:szCs w:val="24"/>
        </w:rPr>
        <w:t>know should be included such as all wider project management activities, then get members together to add to it. Every element of the project will be deeply planned. We will have weekly me</w:t>
      </w:r>
      <w:r>
        <w:rPr>
          <w:rFonts w:ascii="Times New Roman" w:cs="Times New Roman" w:hAnsi="Times New Roman"/>
          <w:sz w:val="24"/>
          <w:szCs w:val="24"/>
        </w:rPr>
        <w:t xml:space="preserve">etings </w:t>
      </w:r>
      <w:r>
        <w:rPr>
          <w:rFonts w:ascii="Times New Roman" w:cs="Times New Roman" w:hAnsi="Times New Roman"/>
          <w:sz w:val="24"/>
          <w:szCs w:val="24"/>
        </w:rPr>
        <w:t xml:space="preserve">to reflect on the project scope and allocate some time updating the schedule before finalizing it.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The second step is establishing the order of activities/tasks. This step means what task should be done before the other. In this project, the first task is creating the scope, then identifying partners while the</w:t>
      </w:r>
      <w:r>
        <w:rPr>
          <w:rFonts w:ascii="Times New Roman" w:cs="Times New Roman" w:hAnsi="Times New Roman"/>
          <w:sz w:val="24"/>
          <w:szCs w:val="24"/>
        </w:rPr>
        <w:t xml:space="preserve"> last steps are creating travel</w:t>
      </w:r>
      <w:r>
        <w:rPr>
          <w:rFonts w:ascii="Times New Roman" w:cs="Times New Roman" w:hAnsi="Times New Roman"/>
          <w:sz w:val="24"/>
          <w:szCs w:val="24"/>
        </w:rPr>
        <w:t xml:space="preserve">ing multimedia exhibitions and analyzing samples obtained during the journey.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Gantt chart graphically represents a project schedule and illustrates the connection between activities. They are called dependencies, and often are marked using black lines. The MS project draws lines to link dependencies if the dependency information is entered; the order of tasks to be done. I intend to work with the team </w:t>
      </w:r>
      <w:r>
        <w:rPr>
          <w:rFonts w:ascii="Times New Roman" w:cs="Times New Roman" w:hAnsi="Times New Roman"/>
          <w:sz w:val="24"/>
          <w:szCs w:val="24"/>
        </w:rPr>
        <w:t xml:space="preserve">to plan the priority of tasks. At first, the order of tasks </w:t>
      </w:r>
      <w:r>
        <w:rPr>
          <w:rFonts w:ascii="Times New Roman" w:cs="Times New Roman" w:hAnsi="Times New Roman"/>
          <w:sz w:val="24"/>
          <w:szCs w:val="24"/>
        </w:rPr>
        <w:t xml:space="preserve">will be </w:t>
      </w:r>
      <w:r>
        <w:rPr>
          <w:rFonts w:ascii="Times New Roman" w:cs="Times New Roman" w:hAnsi="Times New Roman"/>
          <w:sz w:val="24"/>
          <w:szCs w:val="24"/>
        </w:rPr>
        <w:t xml:space="preserve">written on the paper before entering them into the MS project software.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third step, we will create </w:t>
      </w:r>
      <w:r>
        <w:rPr>
          <w:rFonts w:ascii="Times New Roman" w:cs="Times New Roman" w:hAnsi="Times New Roman"/>
          <w:sz w:val="24"/>
          <w:szCs w:val="24"/>
        </w:rPr>
        <w:t xml:space="preserve">the project milestones. Project milestones are points that mark completion of an activity or any important moment on the plan. For instance, a milestone is the end of the task “production of Canada C3 documentaries and videos” in this project. We will put milestones in their appropriate places and connect them to relevant tasks. The aim is making the milestones always appear on the schedule to identify if we are on track in completing tasks within the deadline. A milestone eases project scheduling.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Fourthly, I will calculate the timescale. Once we have tasks, their order of execution and milestones</w:t>
      </w:r>
      <w:r>
        <w:rPr>
          <w:rFonts w:ascii="Times New Roman" w:cs="Times New Roman" w:hAnsi="Times New Roman"/>
          <w:sz w:val="24"/>
          <w:szCs w:val="24"/>
        </w:rPr>
        <w:t>, fixed dates will be added. For instance, a MS project automatically schedules the project to start today, which is against our intentions. Thus, I will use the MS project</w:t>
      </w:r>
      <w:r>
        <w:rPr>
          <w:rFonts w:ascii="Times New Roman" w:cs="Times New Roman" w:hAnsi="Times New Roman"/>
          <w:sz w:val="24"/>
          <w:szCs w:val="24"/>
        </w:rPr>
        <w:t xml:space="preserve"> and navigate through dates to ensure the</w:t>
      </w:r>
      <w:r>
        <w:rPr>
          <w:rFonts w:ascii="Times New Roman" w:cs="Times New Roman" w:hAnsi="Times New Roman"/>
          <w:sz w:val="24"/>
          <w:szCs w:val="24"/>
        </w:rPr>
        <w:t xml:space="preserve"> tasks begin according to our </w:t>
      </w:r>
      <w:r>
        <w:rPr>
          <w:rFonts w:ascii="Times New Roman" w:cs="Times New Roman" w:hAnsi="Times New Roman"/>
          <w:sz w:val="24"/>
          <w:szCs w:val="24"/>
        </w:rPr>
        <w:t>expectations</w:t>
      </w:r>
      <w:r>
        <w:rPr>
          <w:rFonts w:ascii="Times New Roman" w:cs="Times New Roman" w:hAnsi="Times New Roman"/>
          <w:sz w:val="24"/>
          <w:szCs w:val="24"/>
        </w:rPr>
        <w:t xml:space="preserve">. This can be done by altering </w:t>
      </w:r>
      <w:r>
        <w:rPr>
          <w:rFonts w:ascii="Times New Roman" w:cs="Times New Roman" w:hAnsi="Times New Roman"/>
          <w:sz w:val="24"/>
          <w:szCs w:val="24"/>
        </w:rPr>
        <w:t xml:space="preserve">the dates manually or adding </w:t>
      </w:r>
      <w:r>
        <w:rPr>
          <w:rFonts w:ascii="Times New Roman" w:cs="Times New Roman" w:hAnsi="Times New Roman"/>
          <w:sz w:val="24"/>
          <w:szCs w:val="24"/>
        </w:rPr>
        <w:t xml:space="preserve">additional dates. A timescale will also allow </w:t>
      </w:r>
      <w:r>
        <w:rPr>
          <w:rFonts w:ascii="Times New Roman" w:cs="Times New Roman" w:hAnsi="Times New Roman"/>
          <w:sz w:val="24"/>
          <w:szCs w:val="24"/>
        </w:rPr>
        <w:t>reviewing</w:t>
      </w:r>
      <w:r>
        <w:rPr>
          <w:rFonts w:ascii="Times New Roman" w:cs="Times New Roman" w:hAnsi="Times New Roman"/>
          <w:sz w:val="24"/>
          <w:szCs w:val="24"/>
        </w:rPr>
        <w:t xml:space="preserve"> the project duration. An MS project sets the task duration to a default value, which can be as little as one day. In this project, different durations will be allocated to each task depending on their complexity.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Finally, we will have specific people executing specific tasks. Allocating people to tasks is important because </w:t>
      </w:r>
      <w:r>
        <w:rPr>
          <w:rFonts w:ascii="Times New Roman" w:cs="Times New Roman" w:hAnsi="Times New Roman"/>
          <w:sz w:val="24"/>
          <w:szCs w:val="24"/>
        </w:rPr>
        <w:t>if it is unclear who works on a certain task, some project members might underwork at the expense of others. Activities in the Gantt chart will be u</w:t>
      </w:r>
      <w:r>
        <w:rPr>
          <w:rFonts w:ascii="Times New Roman" w:cs="Times New Roman" w:hAnsi="Times New Roman"/>
          <w:sz w:val="24"/>
          <w:szCs w:val="24"/>
        </w:rPr>
        <w:t xml:space="preserve">sed to allocate </w:t>
      </w:r>
      <w:r>
        <w:rPr>
          <w:rFonts w:ascii="Times New Roman" w:cs="Times New Roman" w:hAnsi="Times New Roman"/>
          <w:sz w:val="24"/>
          <w:szCs w:val="24"/>
        </w:rPr>
        <w:t>tasks</w:t>
      </w:r>
      <w:r>
        <w:rPr>
          <w:rFonts w:ascii="Times New Roman" w:cs="Times New Roman" w:hAnsi="Times New Roman"/>
          <w:sz w:val="24"/>
          <w:szCs w:val="24"/>
        </w:rPr>
        <w:t xml:space="preserve"> to appropriate </w:t>
      </w:r>
      <w:r>
        <w:rPr>
          <w:rFonts w:ascii="Times New Roman" w:cs="Times New Roman" w:hAnsi="Times New Roman"/>
          <w:sz w:val="24"/>
          <w:szCs w:val="24"/>
        </w:rPr>
        <w:t xml:space="preserve">members. After a task </w:t>
      </w:r>
      <w:r>
        <w:rPr>
          <w:rFonts w:ascii="Times New Roman" w:cs="Times New Roman" w:hAnsi="Times New Roman"/>
          <w:sz w:val="24"/>
          <w:szCs w:val="24"/>
        </w:rPr>
        <w:t xml:space="preserve">is </w:t>
      </w:r>
      <w:r>
        <w:rPr>
          <w:rFonts w:ascii="Times New Roman" w:cs="Times New Roman" w:hAnsi="Times New Roman"/>
          <w:sz w:val="24"/>
          <w:szCs w:val="24"/>
        </w:rPr>
        <w:t xml:space="preserve">assigned, </w:t>
      </w:r>
      <w:r>
        <w:rPr>
          <w:rFonts w:ascii="Times New Roman" w:cs="Times New Roman" w:hAnsi="Times New Roman"/>
          <w:sz w:val="24"/>
          <w:szCs w:val="24"/>
        </w:rPr>
        <w:t>project members will receive a call informing t</w:t>
      </w:r>
      <w:r>
        <w:rPr>
          <w:rFonts w:ascii="Times New Roman" w:cs="Times New Roman" w:hAnsi="Times New Roman"/>
          <w:sz w:val="24"/>
          <w:szCs w:val="24"/>
        </w:rPr>
        <w:t xml:space="preserve">hem of the new roles. Also, I will check to ensure no one is overworked or underworked, and if this happens, the order or dates of tasks can be changed to fit periods the resources are available. </w:t>
      </w:r>
    </w:p>
    <w:bookmarkStart w:id="4" w:name="_Toc6299085"/>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Scheduling P</w:t>
      </w:r>
      <w:r>
        <w:rPr>
          <w:rFonts w:ascii="Times New Roman" w:cs="Times New Roman" w:hAnsi="Times New Roman"/>
          <w:b/>
          <w:color w:val="auto"/>
          <w:sz w:val="24"/>
          <w:szCs w:val="24"/>
        </w:rPr>
        <w:t>rocess</w:t>
      </w:r>
      <w:bookmarkEnd w:id="4"/>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project manager should learn how to accurately estimate the project duration. </w:t>
      </w:r>
      <w:r>
        <w:rPr>
          <w:rFonts w:ascii="Times New Roman" w:cs="Times New Roman" w:hAnsi="Times New Roman"/>
          <w:sz w:val="24"/>
          <w:szCs w:val="24"/>
        </w:rPr>
        <w:t xml:space="preserve">Managers who have experience in specific type of projects have knowledge how to start the project, when they can end and the amount of time required to be completed. Inexperienced project managers can use MS project to accurately estimate the cost and duration of projects. A project involves various dynamic aspects, but it is also limited to finite conditions that make accurate estimation a challenge.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Accurate cost and duration estimation in a project is challenging especially for inexperienced project managers, even if they use MS project and other project management software. This is because they are unaware of hidden or unknown variables that may em</w:t>
      </w:r>
      <w:r>
        <w:rPr>
          <w:rFonts w:ascii="Times New Roman" w:cs="Times New Roman" w:hAnsi="Times New Roman"/>
          <w:sz w:val="24"/>
          <w:szCs w:val="24"/>
        </w:rPr>
        <w:t>erge and are difficult to solve, which adversely affects the proj</w:t>
      </w:r>
      <w:r>
        <w:rPr>
          <w:rFonts w:ascii="Times New Roman" w:cs="Times New Roman" w:hAnsi="Times New Roman"/>
          <w:sz w:val="24"/>
          <w:szCs w:val="24"/>
        </w:rPr>
        <w:t xml:space="preserve">ect duration. Also, they tend to </w:t>
      </w:r>
      <w:r>
        <w:rPr>
          <w:rFonts w:ascii="Times New Roman" w:cs="Times New Roman" w:hAnsi="Times New Roman"/>
          <w:sz w:val="24"/>
          <w:szCs w:val="24"/>
        </w:rPr>
        <w:t xml:space="preserve">be idealistic of their abilities. Often, project managers assume that they can achieve more than what is possible within the set timeline. At the start of a project, the team should list down </w:t>
      </w:r>
      <w:r>
        <w:rPr>
          <w:rFonts w:ascii="Times New Roman" w:cs="Times New Roman" w:hAnsi="Times New Roman"/>
          <w:sz w:val="24"/>
          <w:szCs w:val="24"/>
        </w:rPr>
        <w:t xml:space="preserve">a </w:t>
      </w:r>
      <w:r>
        <w:rPr>
          <w:rFonts w:ascii="Times New Roman" w:cs="Times New Roman" w:hAnsi="Times New Roman"/>
          <w:sz w:val="24"/>
          <w:szCs w:val="24"/>
        </w:rPr>
        <w:t>realisti</w:t>
      </w:r>
      <w:r>
        <w:rPr>
          <w:rFonts w:ascii="Times New Roman" w:cs="Times New Roman" w:hAnsi="Times New Roman"/>
          <w:sz w:val="24"/>
          <w:szCs w:val="24"/>
        </w:rPr>
        <w:t>c project scope and not please</w:t>
      </w:r>
      <w:r>
        <w:rPr>
          <w:rFonts w:ascii="Times New Roman" w:cs="Times New Roman" w:hAnsi="Times New Roman"/>
          <w:sz w:val="24"/>
          <w:szCs w:val="24"/>
        </w:rPr>
        <w:t xml:space="preserve"> other people by giving them information they want to hear.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techniques used to increase accuracy in estimation in this project was analyzing tasks and removing unnecessary or repetitive procedures to reduce the overall duration and improve the whole process. Also, </w:t>
      </w:r>
      <w:r>
        <w:rPr>
          <w:rFonts w:ascii="Times New Roman" w:cs="Times New Roman" w:hAnsi="Times New Roman"/>
          <w:sz w:val="24"/>
          <w:szCs w:val="24"/>
        </w:rPr>
        <w:t>the bottom-up approach was used</w:t>
      </w:r>
      <w:r>
        <w:rPr>
          <w:rFonts w:ascii="Times New Roman" w:cs="Times New Roman" w:hAnsi="Times New Roman"/>
          <w:sz w:val="24"/>
          <w:szCs w:val="24"/>
        </w:rPr>
        <w:t xml:space="preserve">, which involves </w:t>
      </w:r>
      <w:r>
        <w:rPr>
          <w:rFonts w:ascii="Times New Roman" w:cs="Times New Roman" w:hAnsi="Times New Roman"/>
          <w:sz w:val="24"/>
          <w:szCs w:val="24"/>
        </w:rPr>
        <w:t>creating the project estimate as a whole. To analyze from the bottom –up approach, the whole project was split into larger tasks and further to smaller tasks. Then, I estimated</w:t>
      </w:r>
      <w:r>
        <w:rPr>
          <w:rFonts w:ascii="Times New Roman" w:cs="Times New Roman" w:hAnsi="Times New Roman"/>
          <w:sz w:val="24"/>
          <w:szCs w:val="24"/>
        </w:rPr>
        <w:t xml:space="preserve"> the </w:t>
      </w:r>
      <w:r>
        <w:rPr>
          <w:rFonts w:ascii="Times New Roman" w:cs="Times New Roman" w:hAnsi="Times New Roman"/>
          <w:sz w:val="24"/>
          <w:szCs w:val="24"/>
        </w:rPr>
        <w:t xml:space="preserve">time required to complete each smaller task. This time estimation approach is more accurate because it considers each task incrementally. </w:t>
      </w:r>
      <w:r>
        <w:rPr>
          <w:rFonts w:ascii="Times New Roman" w:cs="Times New Roman" w:hAnsi="Times New Roman"/>
          <w:sz w:val="24"/>
          <w:szCs w:val="24"/>
        </w:rPr>
        <w:t>Finally</w:t>
      </w:r>
      <w:r>
        <w:rPr>
          <w:rFonts w:ascii="Times New Roman" w:cs="Times New Roman" w:hAnsi="Times New Roman"/>
          <w:sz w:val="24"/>
          <w:szCs w:val="24"/>
        </w:rPr>
        <w:t>, the total am</w:t>
      </w:r>
      <w:r>
        <w:rPr>
          <w:rFonts w:ascii="Times New Roman" w:cs="Times New Roman" w:hAnsi="Times New Roman"/>
          <w:sz w:val="24"/>
          <w:szCs w:val="24"/>
        </w:rPr>
        <w:t xml:space="preserve">ount of time required to execute each larger task </w:t>
      </w:r>
      <w:r>
        <w:rPr>
          <w:rFonts w:ascii="Times New Roman" w:cs="Times New Roman" w:hAnsi="Times New Roman"/>
          <w:sz w:val="24"/>
          <w:szCs w:val="24"/>
        </w:rPr>
        <w:t>was added up to estimate the total amount of time needed to complete</w:t>
      </w:r>
      <w:r>
        <w:rPr>
          <w:rFonts w:ascii="Times New Roman" w:cs="Times New Roman" w:hAnsi="Times New Roman"/>
          <w:sz w:val="24"/>
          <w:szCs w:val="24"/>
        </w:rPr>
        <w:t xml:space="preserve"> the whole </w:t>
      </w:r>
      <w:r>
        <w:rPr>
          <w:rFonts w:ascii="Times New Roman" w:cs="Times New Roman" w:hAnsi="Times New Roman"/>
          <w:sz w:val="24"/>
          <w:szCs w:val="24"/>
        </w:rPr>
        <w:t xml:space="preserve">project. </w:t>
      </w:r>
    </w:p>
    <w:bookmarkStart w:id="5" w:name="_Toc6299086"/>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A</w:t>
      </w:r>
      <w:r>
        <w:rPr>
          <w:rFonts w:ascii="Times New Roman" w:cs="Times New Roman" w:hAnsi="Times New Roman"/>
          <w:b/>
          <w:color w:val="auto"/>
          <w:sz w:val="24"/>
          <w:szCs w:val="24"/>
        </w:rPr>
        <w:t>ctivity S</w:t>
      </w:r>
      <w:r>
        <w:rPr>
          <w:rFonts w:ascii="Times New Roman" w:cs="Times New Roman" w:hAnsi="Times New Roman"/>
          <w:b/>
          <w:color w:val="auto"/>
          <w:sz w:val="24"/>
          <w:szCs w:val="24"/>
        </w:rPr>
        <w:t>equence</w:t>
      </w:r>
      <w:bookmarkEnd w:id="5"/>
    </w:p>
    <w:p>
      <w:pPr>
        <w:pStyle w:val="style0"/>
        <w:spacing w:lineRule="auto" w:line="480"/>
        <w:ind w:firstLine="360"/>
        <w:rPr>
          <w:rFonts w:ascii="Times New Roman" w:cs="Times New Roman" w:eastAsia="Times New Roman" w:hAnsi="Times New Roman"/>
          <w:sz w:val="24"/>
          <w:szCs w:val="24"/>
        </w:rPr>
      </w:pPr>
      <w:r>
        <w:rPr>
          <w:rFonts w:ascii="Times New Roman" w:cs="Times New Roman" w:hAnsi="Times New Roman"/>
          <w:sz w:val="24"/>
          <w:szCs w:val="24"/>
        </w:rPr>
        <w:t>There are four stages of project management: initiation, planning, execution and closing. The initiation phase of this project will involve determining the project scope and identifying partners. Project scope is the first task to be done</w:t>
      </w:r>
      <w:r>
        <w:rPr>
          <w:rFonts w:ascii="Times New Roman" w:cs="Times New Roman" w:hAnsi="Times New Roman"/>
          <w:sz w:val="24"/>
          <w:szCs w:val="24"/>
        </w:rPr>
        <w:t xml:space="preserve"> and upon completion, will be </w:t>
      </w:r>
      <w:r>
        <w:rPr>
          <w:rFonts w:ascii="Times New Roman" w:cs="Times New Roman" w:hAnsi="Times New Roman"/>
          <w:sz w:val="24"/>
          <w:szCs w:val="24"/>
        </w:rPr>
        <w:t xml:space="preserve">followed by identification of partners. </w:t>
      </w:r>
      <w:r>
        <w:rPr>
          <w:rFonts w:ascii="Times New Roman" w:cs="Times New Roman" w:hAnsi="Times New Roman"/>
          <w:sz w:val="24"/>
          <w:szCs w:val="24"/>
        </w:rPr>
        <w:t xml:space="preserve">The planning stage comprises of gathering resources and creating the budget. After identifying partners, this will be followed by resource gathering and then budget creation. Thereafter, the project will be executed by sailing </w:t>
      </w:r>
      <w:r>
        <w:rPr>
          <w:rFonts w:ascii="Times New Roman" w:cs="Times New Roman" w:eastAsia="Times New Roman" w:hAnsi="Times New Roman"/>
          <w:sz w:val="24"/>
          <w:szCs w:val="24"/>
        </w:rPr>
        <w:t>coast to coast to coast and meeting coastal communities. The final stage is closing which will start by producing documen</w:t>
      </w:r>
      <w:r>
        <w:rPr>
          <w:rFonts w:ascii="Times New Roman" w:cs="Times New Roman" w:eastAsia="Times New Roman" w:hAnsi="Times New Roman"/>
          <w:sz w:val="24"/>
          <w:szCs w:val="24"/>
        </w:rPr>
        <w:t>taries, then books, maps, trave</w:t>
      </w:r>
      <w:r>
        <w:rPr>
          <w:rFonts w:ascii="Times New Roman" w:cs="Times New Roman" w:eastAsia="Times New Roman" w:hAnsi="Times New Roman"/>
          <w:sz w:val="24"/>
          <w:szCs w:val="24"/>
        </w:rPr>
        <w:t xml:space="preserve">ling multimedia exhibitions and analyzing samples. Thus, the milestones </w:t>
      </w:r>
      <w:r>
        <w:rPr>
          <w:rFonts w:ascii="Times New Roman" w:cs="Times New Roman" w:hAnsi="Times New Roman"/>
          <w:sz w:val="24"/>
          <w:szCs w:val="24"/>
        </w:rPr>
        <w:t xml:space="preserve">in this project are: </w:t>
      </w:r>
      <w:r>
        <w:rPr>
          <w:rFonts w:ascii="Times New Roman" w:cs="Times New Roman" w:hAnsi="Times New Roman"/>
          <w:sz w:val="24"/>
          <w:szCs w:val="24"/>
        </w:rPr>
        <w:t xml:space="preserve"> </w:t>
      </w:r>
    </w:p>
    <w:p>
      <w:pPr>
        <w:pStyle w:val="style179"/>
        <w:numPr>
          <w:ilvl w:val="0"/>
          <w:numId w:val="1"/>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Project scope</w:t>
      </w:r>
    </w:p>
    <w:p>
      <w:pPr>
        <w:pStyle w:val="style179"/>
        <w:numPr>
          <w:ilvl w:val="0"/>
          <w:numId w:val="1"/>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Identification of project partners</w:t>
      </w:r>
    </w:p>
    <w:p>
      <w:pPr>
        <w:pStyle w:val="style179"/>
        <w:numPr>
          <w:ilvl w:val="0"/>
          <w:numId w:val="1"/>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Gathering of resources</w:t>
      </w:r>
    </w:p>
    <w:p>
      <w:pPr>
        <w:pStyle w:val="style179"/>
        <w:numPr>
          <w:ilvl w:val="0"/>
          <w:numId w:val="1"/>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Creation of the budget</w:t>
      </w:r>
    </w:p>
    <w:p>
      <w:pPr>
        <w:pStyle w:val="style179"/>
        <w:numPr>
          <w:ilvl w:val="0"/>
          <w:numId w:val="1"/>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Sailing coast to coast to coast and meeting coastal communities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Production of Canada C3 documentaries and videos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Canada C3 books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Production of Canada C3 Maps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Creation of traveling multimedia exhibitions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Analysis of samples collected during C3 science program </w:t>
      </w:r>
    </w:p>
    <w:bookmarkStart w:id="6" w:name="_Toc6360124"/>
    <w:p>
      <w:pPr>
        <w:pStyle w:val="style34"/>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1</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Sequence of activities</w:t>
      </w:r>
      <w:bookmarkEnd w:id="6"/>
      <w:r>
        <w:rPr>
          <w:rFonts w:ascii="Times New Roman" w:cs="Times New Roman" w:hAnsi="Times New Roman"/>
          <w:color w:val="auto"/>
          <w:sz w:val="24"/>
          <w:szCs w:val="24"/>
        </w:rPr>
        <w:t xml:space="preserve"> </w:t>
      </w:r>
    </w:p>
    <w:p>
      <w:pPr>
        <w:pStyle w:val="style0"/>
        <w:jc w:val="center"/>
        <w:rPr>
          <w:rFonts w:ascii="Times New Roman" w:cs="Times New Roman" w:hAnsi="Times New Roman"/>
          <w:sz w:val="24"/>
          <w:szCs w:val="24"/>
        </w:rPr>
      </w:pPr>
      <w:r>
        <w:rPr>
          <w:noProof/>
        </w:rPr>
        <w:drawing>
          <wp:inline distL="0" distT="0" distB="0" distR="0">
            <wp:extent cx="5505450" cy="4191000"/>
            <wp:effectExtent l="0" t="0" r="0" b="0"/>
            <wp:docPr id="1026" name="Picture 3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 cstate="print"/>
                    <a:srcRect l="0" t="0" r="0" b="0"/>
                    <a:stretch/>
                  </pic:blipFill>
                  <pic:spPr>
                    <a:xfrm rot="0">
                      <a:off x="0" y="0"/>
                      <a:ext cx="5505450" cy="4191000"/>
                    </a:xfrm>
                    <a:prstGeom prst="rect"/>
                  </pic:spPr>
                </pic:pic>
              </a:graphicData>
            </a:graphic>
          </wp:inline>
        </w:drawing>
      </w:r>
    </w:p>
    <w:p>
      <w:pPr>
        <w:pStyle w:val="style0"/>
        <w:spacing w:lineRule="auto" w:line="480"/>
        <w:ind w:left="360"/>
        <w:rPr>
          <w:rFonts w:ascii="Times New Roman" w:cs="Times New Roman" w:hAnsi="Times New Roman"/>
          <w:sz w:val="24"/>
          <w:szCs w:val="24"/>
        </w:rPr>
      </w:pPr>
    </w:p>
    <w:bookmarkStart w:id="7" w:name="_Toc6299087"/>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 xml:space="preserve">Resource </w:t>
      </w:r>
      <w:r>
        <w:rPr>
          <w:rFonts w:ascii="Times New Roman" w:cs="Times New Roman" w:hAnsi="Times New Roman"/>
          <w:b/>
          <w:color w:val="auto"/>
          <w:sz w:val="24"/>
          <w:szCs w:val="24"/>
        </w:rPr>
        <w:t>and Project Talent</w:t>
      </w:r>
      <w:bookmarkEnd w:id="7"/>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P</w:t>
      </w:r>
      <w:r>
        <w:rPr>
          <w:rFonts w:ascii="Times New Roman" w:cs="Times New Roman" w:hAnsi="Times New Roman"/>
          <w:sz w:val="24"/>
          <w:szCs w:val="24"/>
        </w:rPr>
        <w:t xml:space="preserve">roject resources are people, capital, equipment, materials and tools required to successfully plan and execute a project. A project resource is what is required to get work done. They differ depending on the type of a project. For example, an IT project </w:t>
      </w:r>
      <w:r>
        <w:rPr>
          <w:rFonts w:ascii="Times New Roman" w:cs="Times New Roman" w:hAnsi="Times New Roman"/>
          <w:sz w:val="24"/>
          <w:szCs w:val="24"/>
        </w:rPr>
        <w:t xml:space="preserve">requires equipment, software, communications and modeling tools, while a video production project will rely on studio rentals, cameras, video cameras and designers. </w:t>
      </w:r>
    </w:p>
    <w:p>
      <w:pPr>
        <w:pStyle w:val="style0"/>
        <w:autoSpaceDE w:val="false"/>
        <w:autoSpaceDN w:val="false"/>
        <w:adjustRightInd w:val="false"/>
        <w:spacing w:after="57"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Issues may arise without proper planning of project resources. Project managers should ensure they have the right resources before starting a project. They should not simply assume resources are available. Lack of resources may hinder progress of a project or extend </w:t>
      </w:r>
      <w:r>
        <w:rPr>
          <w:rFonts w:ascii="Times New Roman" w:cs="Times New Roman" w:hAnsi="Times New Roman"/>
          <w:sz w:val="24"/>
          <w:szCs w:val="24"/>
        </w:rPr>
        <w:t xml:space="preserve">the deadline. If we lack </w:t>
      </w:r>
      <w:r>
        <w:rPr>
          <w:rFonts w:ascii="Times New Roman" w:cs="Times New Roman" w:hAnsi="Times New Roman"/>
          <w:sz w:val="24"/>
          <w:szCs w:val="24"/>
        </w:rPr>
        <w:t>journalists in this project</w:t>
      </w:r>
      <w:r>
        <w:rPr>
          <w:rFonts w:ascii="Times New Roman" w:cs="Times New Roman" w:hAnsi="Times New Roman"/>
          <w:sz w:val="24"/>
          <w:szCs w:val="24"/>
        </w:rPr>
        <w:t xml:space="preserve">, we will be left waiting until they are available. Thus, lack of resources is unideal when the project aims to meet the deadline and stay within the budget. </w:t>
      </w:r>
    </w:p>
    <w:p>
      <w:pPr>
        <w:pStyle w:val="style0"/>
        <w:autoSpaceDE w:val="false"/>
        <w:autoSpaceDN w:val="false"/>
        <w:adjustRightInd w:val="false"/>
        <w:spacing w:after="57"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Successful completion of a project depends on the availability of project resources, but there is no guarantee that they will be available at the right time and at the right amounts. However, proper planning prepares the team to handle emerging issues and proceed quickly. </w:t>
      </w:r>
      <w:r>
        <w:rPr>
          <w:rFonts w:ascii="Times New Roman" w:cs="Times New Roman" w:hAnsi="Times New Roman"/>
          <w:sz w:val="24"/>
          <w:szCs w:val="24"/>
        </w:rPr>
        <w:t xml:space="preserve">In this project, people identified to participate in this project were informed three months before the start of the project to confirm their availability and seek appropriate replacements. </w:t>
      </w:r>
      <w:r>
        <w:rPr>
          <w:rFonts w:ascii="Times New Roman" w:cs="Times New Roman" w:hAnsi="Times New Roman"/>
          <w:sz w:val="24"/>
          <w:szCs w:val="24"/>
        </w:rPr>
        <w:t>The resources required in this project include the scientists, artists, indigenous elders, historians, community leaders, y</w:t>
      </w:r>
      <w:r>
        <w:rPr>
          <w:rFonts w:ascii="Times New Roman" w:cs="Times New Roman" w:hAnsi="Times New Roman"/>
          <w:sz w:val="24"/>
          <w:szCs w:val="24"/>
        </w:rPr>
        <w:t>outh, journalists and educators</w:t>
      </w:r>
      <w:r>
        <w:rPr>
          <w:rFonts w:ascii="Times New Roman" w:cs="Times New Roman" w:hAnsi="Times New Roman"/>
          <w:sz w:val="24"/>
          <w:szCs w:val="24"/>
        </w:rPr>
        <w:t xml:space="preserve">. Also, we need twenty computers and fifteen video cameras. </w:t>
      </w:r>
      <w:r>
        <w:rPr>
          <w:rFonts w:ascii="Times New Roman" w:cs="Times New Roman" w:hAnsi="Times New Roman"/>
          <w:sz w:val="24"/>
          <w:szCs w:val="24"/>
        </w:rPr>
        <w:t xml:space="preserve">The following are agencies needed in this project: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Alliance of Natural History Museums of Canada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Arctic Inspiration Prize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Communications and Power Industries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HoneyBar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Vancouver Maritime Museum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Assembly of First Nations</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Facebook</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Canadian Museum of Nature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Samsung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First Air and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Higher Me </w:t>
      </w:r>
    </w:p>
    <w:bookmarkStart w:id="8" w:name="_Toc6299088"/>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 xml:space="preserve">Project </w:t>
      </w:r>
      <w:r>
        <w:rPr>
          <w:rFonts w:ascii="Times New Roman" w:cs="Times New Roman" w:hAnsi="Times New Roman"/>
          <w:b/>
          <w:color w:val="auto"/>
          <w:sz w:val="24"/>
          <w:szCs w:val="24"/>
        </w:rPr>
        <w:t xml:space="preserve">Resource Allocation and </w:t>
      </w:r>
      <w:r>
        <w:rPr>
          <w:rFonts w:ascii="Times New Roman" w:cs="Times New Roman" w:hAnsi="Times New Roman"/>
          <w:b/>
          <w:color w:val="auto"/>
          <w:sz w:val="24"/>
          <w:szCs w:val="24"/>
        </w:rPr>
        <w:t>Project Costs</w:t>
      </w:r>
      <w:bookmarkEnd w:id="8"/>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Indigenous elders and community leaders have been involved in this project to transfer knowledge and culture to Canadian coastal societies. Indigenous and community leaders </w:t>
      </w:r>
      <w:r>
        <w:rPr>
          <w:rFonts w:ascii="Times New Roman" w:cs="Times New Roman" w:hAnsi="Times New Roman"/>
          <w:sz w:val="24"/>
          <w:szCs w:val="24"/>
        </w:rPr>
        <w:t xml:space="preserve">are the most respected people in a society. They tell stories, arts, songs and language to the societies. Elders help communities especially those dealing with social issues such as discrimination and tribal </w:t>
      </w:r>
      <w:r>
        <w:rPr>
          <w:rFonts w:ascii="Times New Roman" w:cs="Times New Roman" w:hAnsi="Times New Roman"/>
          <w:sz w:val="24"/>
          <w:szCs w:val="24"/>
        </w:rPr>
        <w:t>conflicts</w:t>
      </w:r>
      <w:r>
        <w:rPr>
          <w:rFonts w:ascii="Times New Roman" w:cs="Times New Roman" w:hAnsi="Times New Roman"/>
          <w:sz w:val="24"/>
          <w:szCs w:val="24"/>
        </w:rPr>
        <w:t xml:space="preserve">. The coast to coast sailing will have elders and community leaders to teach communities the need to leave in harmony and appreciate cultural diversities.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Throughout the project, different arts and music will be created to enable the Canadians connect and appreciate their culture. </w:t>
      </w:r>
      <w:r>
        <w:rPr>
          <w:rFonts w:ascii="Times New Roman" w:cs="Times New Roman" w:hAnsi="Times New Roman"/>
          <w:sz w:val="24"/>
          <w:szCs w:val="24"/>
        </w:rPr>
        <w:t xml:space="preserve">Music is a universal performing art common in all societies, and it integrates different forms of art and cultural heritage. Illustrating music and art to different societies makes them appreciate other cultures. The Youth and artists have been included in this project to create art and music and perform it.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role of h</w:t>
      </w:r>
      <w:r>
        <w:rPr>
          <w:rFonts w:ascii="Times New Roman" w:cs="Times New Roman" w:hAnsi="Times New Roman"/>
          <w:sz w:val="24"/>
          <w:szCs w:val="24"/>
        </w:rPr>
        <w:t>istorians, scientists and educators</w:t>
      </w:r>
      <w:r>
        <w:rPr>
          <w:rFonts w:ascii="Times New Roman" w:cs="Times New Roman" w:hAnsi="Times New Roman"/>
          <w:sz w:val="24"/>
          <w:szCs w:val="24"/>
        </w:rPr>
        <w:t xml:space="preserve"> in this project will be providing </w:t>
      </w:r>
      <w:r>
        <w:rPr>
          <w:rFonts w:ascii="Times New Roman" w:cs="Times New Roman" w:hAnsi="Times New Roman"/>
          <w:sz w:val="24"/>
          <w:szCs w:val="24"/>
        </w:rPr>
        <w:t xml:space="preserve">history of Canadian coastal communities and </w:t>
      </w:r>
      <w:r>
        <w:rPr>
          <w:rFonts w:ascii="Times New Roman" w:cs="Times New Roman" w:hAnsi="Times New Roman"/>
          <w:sz w:val="24"/>
          <w:szCs w:val="24"/>
        </w:rPr>
        <w:t>analyzing</w:t>
      </w:r>
      <w:r>
        <w:rPr>
          <w:rFonts w:ascii="Times New Roman" w:cs="Times New Roman" w:hAnsi="Times New Roman"/>
          <w:sz w:val="24"/>
          <w:szCs w:val="24"/>
        </w:rPr>
        <w:t xml:space="preserve"> samples collected during Canada C3 program. Also,</w:t>
      </w:r>
      <w:r>
        <w:rPr>
          <w:rFonts w:ascii="Times New Roman" w:cs="Times New Roman" w:hAnsi="Times New Roman"/>
          <w:sz w:val="24"/>
          <w:szCs w:val="24"/>
        </w:rPr>
        <w:t xml:space="preserve"> they will </w:t>
      </w:r>
      <w:r>
        <w:rPr>
          <w:rFonts w:ascii="Times New Roman" w:cs="Times New Roman" w:hAnsi="Times New Roman"/>
          <w:sz w:val="24"/>
          <w:szCs w:val="24"/>
        </w:rPr>
        <w:t xml:space="preserve">create </w:t>
      </w:r>
      <w:r>
        <w:rPr>
          <w:rFonts w:ascii="Times New Roman" w:cs="Times New Roman" w:eastAsia="Times New Roman" w:hAnsi="Times New Roman"/>
          <w:sz w:val="24"/>
          <w:szCs w:val="24"/>
        </w:rPr>
        <w:t>trave</w:t>
      </w:r>
      <w:r>
        <w:rPr>
          <w:rFonts w:ascii="Times New Roman" w:cs="Times New Roman" w:eastAsia="Times New Roman" w:hAnsi="Times New Roman"/>
          <w:sz w:val="24"/>
          <w:szCs w:val="24"/>
        </w:rPr>
        <w:t xml:space="preserve">ling multimedia exhibitions and </w:t>
      </w:r>
      <w:r>
        <w:rPr>
          <w:rFonts w:ascii="Times New Roman" w:cs="Times New Roman" w:hAnsi="Times New Roman"/>
          <w:sz w:val="24"/>
          <w:szCs w:val="24"/>
        </w:rPr>
        <w:t>help in the</w:t>
      </w:r>
      <w:r>
        <w:rPr>
          <w:rFonts w:ascii="Times New Roman" w:cs="Times New Roman" w:hAnsi="Times New Roman"/>
          <w:sz w:val="24"/>
          <w:szCs w:val="24"/>
        </w:rPr>
        <w:t xml:space="preserve"> production of C3 book and maps. Lastly, the j</w:t>
      </w:r>
      <w:r>
        <w:rPr>
          <w:rFonts w:ascii="Times New Roman" w:cs="Times New Roman" w:hAnsi="Times New Roman"/>
          <w:sz w:val="24"/>
          <w:szCs w:val="24"/>
        </w:rPr>
        <w:t>ournalists</w:t>
      </w:r>
      <w:r>
        <w:rPr>
          <w:rFonts w:ascii="Times New Roman" w:cs="Times New Roman" w:hAnsi="Times New Roman"/>
          <w:sz w:val="24"/>
          <w:szCs w:val="24"/>
        </w:rPr>
        <w:t xml:space="preserve"> will </w:t>
      </w:r>
      <w:r>
        <w:rPr>
          <w:rFonts w:ascii="Times New Roman" w:cs="Times New Roman" w:hAnsi="Times New Roman"/>
          <w:sz w:val="24"/>
          <w:szCs w:val="24"/>
        </w:rPr>
        <w:t xml:space="preserve">capture videos and prepare documentaries of the Canada C3 </w:t>
      </w:r>
      <w:r>
        <w:rPr>
          <w:rFonts w:ascii="Times New Roman" w:cs="Times New Roman" w:hAnsi="Times New Roman"/>
          <w:sz w:val="24"/>
          <w:szCs w:val="24"/>
        </w:rPr>
        <w:t>program</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planned cost (baseline cost) of creating the project scope and identifying partners is </w:t>
      </w:r>
      <w:r>
        <w:rPr>
          <w:rFonts w:ascii="Times New Roman" w:cs="Times New Roman" w:hAnsi="Times New Roman"/>
          <w:sz w:val="24"/>
          <w:szCs w:val="24"/>
        </w:rPr>
        <w:t xml:space="preserve">$3,000, which includes the costs for the purchase of writing materials, venue costs where the team meets to plan the project, logistic costs and phone calls to partners. $3,000 has been allocated to gathering of resources and budget creation. We are not planning to purchase new products and $1,000 has been allocated for hiring </w:t>
      </w:r>
      <w:r>
        <w:rPr>
          <w:rFonts w:ascii="Times New Roman" w:cs="Times New Roman" w:hAnsi="Times New Roman"/>
          <w:sz w:val="24"/>
          <w:szCs w:val="24"/>
        </w:rPr>
        <w:t>and other logistics associated with gathering resources. The team will regularly meet to prepare the budget and</w:t>
      </w:r>
      <w:r>
        <w:rPr>
          <w:rFonts w:ascii="Times New Roman" w:cs="Times New Roman" w:hAnsi="Times New Roman"/>
          <w:sz w:val="24"/>
          <w:szCs w:val="24"/>
        </w:rPr>
        <w:t xml:space="preserve"> consequently </w:t>
      </w:r>
      <w:r>
        <w:rPr>
          <w:rFonts w:ascii="Times New Roman" w:cs="Times New Roman" w:hAnsi="Times New Roman"/>
          <w:sz w:val="24"/>
          <w:szCs w:val="24"/>
        </w:rPr>
        <w:t>incur</w:t>
      </w:r>
      <w:r>
        <w:rPr>
          <w:rFonts w:ascii="Times New Roman" w:cs="Times New Roman" w:hAnsi="Times New Roman"/>
          <w:sz w:val="24"/>
          <w:szCs w:val="24"/>
        </w:rPr>
        <w:t xml:space="preserve"> traveling costs and expenses</w:t>
      </w:r>
      <w:r>
        <w:rPr>
          <w:rFonts w:ascii="Times New Roman" w:cs="Times New Roman" w:hAnsi="Times New Roman"/>
          <w:sz w:val="24"/>
          <w:szCs w:val="24"/>
        </w:rPr>
        <w:t xml:space="preserve"> for food and drinks. We have reduced the cost of this task </w:t>
      </w:r>
      <w:r>
        <w:rPr>
          <w:rFonts w:ascii="Times New Roman" w:cs="Times New Roman" w:hAnsi="Times New Roman"/>
          <w:sz w:val="24"/>
          <w:szCs w:val="24"/>
        </w:rPr>
        <w:t xml:space="preserve">to as low as </w:t>
      </w:r>
      <w:r>
        <w:rPr>
          <w:rFonts w:ascii="Times New Roman" w:cs="Times New Roman" w:hAnsi="Times New Roman"/>
          <w:sz w:val="24"/>
          <w:szCs w:val="24"/>
        </w:rPr>
        <w:t xml:space="preserve">$500. </w:t>
      </w:r>
      <w:r>
        <w:rPr>
          <w:rFonts w:ascii="Times New Roman" w:cs="Times New Roman" w:hAnsi="Times New Roman"/>
          <w:sz w:val="24"/>
          <w:szCs w:val="24"/>
        </w:rPr>
        <w:t xml:space="preserve">The most expensive task is sailing from coast to coast for 150 days. The project team comprises of 300 members. </w:t>
      </w:r>
      <w:r>
        <w:rPr>
          <w:rFonts w:ascii="Times New Roman" w:cs="Times New Roman" w:hAnsi="Times New Roman"/>
          <w:sz w:val="24"/>
          <w:szCs w:val="24"/>
        </w:rPr>
        <w:t>If each member spends $2</w:t>
      </w:r>
      <w:r>
        <w:rPr>
          <w:rFonts w:ascii="Times New Roman" w:cs="Times New Roman" w:hAnsi="Times New Roman"/>
          <w:sz w:val="24"/>
          <w:szCs w:val="24"/>
        </w:rPr>
        <w:t>0 every day on food, we need (</w:t>
      </w:r>
      <w:r>
        <w:rPr>
          <w:rFonts w:ascii="Times New Roman" w:cs="Times New Roman" w:hAnsi="Times New Roman"/>
          <w:sz w:val="24"/>
          <w:szCs w:val="24"/>
        </w:rPr>
        <w:t>$20*300*150) = $90</w:t>
      </w:r>
      <w:r>
        <w:rPr>
          <w:rFonts w:ascii="Times New Roman" w:cs="Times New Roman" w:hAnsi="Times New Roman"/>
          <w:sz w:val="24"/>
          <w:szCs w:val="24"/>
        </w:rPr>
        <w:t xml:space="preserve">0,000 for the entire traveling period. </w:t>
      </w:r>
      <w:r>
        <w:rPr>
          <w:rFonts w:ascii="Times New Roman" w:cs="Times New Roman" w:hAnsi="Times New Roman"/>
          <w:sz w:val="24"/>
          <w:szCs w:val="24"/>
        </w:rPr>
        <w:t xml:space="preserve">We have allocated </w:t>
      </w:r>
      <w:r>
        <w:rPr>
          <w:rFonts w:ascii="Times New Roman" w:cs="Times New Roman" w:hAnsi="Times New Roman"/>
          <w:sz w:val="24"/>
          <w:szCs w:val="24"/>
        </w:rPr>
        <w:t>11</w:t>
      </w:r>
      <w:r>
        <w:rPr>
          <w:rFonts w:ascii="Times New Roman" w:cs="Times New Roman" w:hAnsi="Times New Roman"/>
          <w:sz w:val="24"/>
          <w:szCs w:val="24"/>
        </w:rPr>
        <w:t xml:space="preserve">% contingency reserve to account for </w:t>
      </w:r>
      <w:r>
        <w:rPr>
          <w:rFonts w:ascii="Times New Roman" w:cs="Times New Roman" w:hAnsi="Times New Roman"/>
          <w:sz w:val="24"/>
          <w:szCs w:val="24"/>
        </w:rPr>
        <w:t xml:space="preserve">phone credit cards and </w:t>
      </w:r>
      <w:r>
        <w:rPr>
          <w:rFonts w:ascii="Times New Roman" w:cs="Times New Roman" w:hAnsi="Times New Roman"/>
          <w:sz w:val="24"/>
          <w:szCs w:val="24"/>
        </w:rPr>
        <w:t xml:space="preserve">miscellaneous raising the baseline </w:t>
      </w:r>
      <w:r>
        <w:rPr>
          <w:rFonts w:ascii="Times New Roman" w:cs="Times New Roman" w:hAnsi="Times New Roman"/>
          <w:sz w:val="24"/>
          <w:szCs w:val="24"/>
        </w:rPr>
        <w:t xml:space="preserve">cost </w:t>
      </w:r>
      <w:r>
        <w:rPr>
          <w:rFonts w:ascii="Times New Roman" w:cs="Times New Roman" w:hAnsi="Times New Roman"/>
          <w:sz w:val="24"/>
          <w:szCs w:val="24"/>
        </w:rPr>
        <w:t>for</w:t>
      </w:r>
      <w:r>
        <w:rPr>
          <w:rFonts w:ascii="Times New Roman" w:cs="Times New Roman" w:hAnsi="Times New Roman"/>
          <w:sz w:val="24"/>
          <w:szCs w:val="24"/>
        </w:rPr>
        <w:t xml:space="preserve"> </w:t>
      </w:r>
      <w:r>
        <w:rPr>
          <w:rFonts w:ascii="Times New Roman" w:cs="Times New Roman" w:hAnsi="Times New Roman"/>
          <w:i/>
          <w:sz w:val="24"/>
          <w:szCs w:val="24"/>
        </w:rPr>
        <w:t>execution phase</w:t>
      </w:r>
      <w:r>
        <w:rPr>
          <w:rFonts w:ascii="Times New Roman" w:cs="Times New Roman" w:hAnsi="Times New Roman"/>
          <w:sz w:val="24"/>
          <w:szCs w:val="24"/>
        </w:rPr>
        <w:t xml:space="preserve"> </w:t>
      </w:r>
      <w:r>
        <w:rPr>
          <w:rFonts w:ascii="Times New Roman" w:cs="Times New Roman" w:hAnsi="Times New Roman"/>
          <w:sz w:val="24"/>
          <w:szCs w:val="24"/>
        </w:rPr>
        <w:t>to $1,0</w:t>
      </w:r>
      <w:r>
        <w:rPr>
          <w:rFonts w:ascii="Times New Roman" w:cs="Times New Roman" w:hAnsi="Times New Roman"/>
          <w:sz w:val="24"/>
          <w:szCs w:val="24"/>
        </w:rPr>
        <w:t xml:space="preserve">00,000. </w:t>
      </w:r>
      <w:r>
        <w:rPr>
          <w:rFonts w:ascii="Times New Roman" w:cs="Times New Roman" w:hAnsi="Times New Roman"/>
          <w:sz w:val="24"/>
          <w:szCs w:val="24"/>
        </w:rPr>
        <w:t xml:space="preserve">The project closing phase is also expensive </w:t>
      </w:r>
      <w:r>
        <w:rPr>
          <w:rFonts w:ascii="Times New Roman" w:cs="Times New Roman" w:hAnsi="Times New Roman"/>
          <w:sz w:val="24"/>
          <w:szCs w:val="24"/>
        </w:rPr>
        <w:t xml:space="preserve">and is expected to incur as much as $458,000 baseline cost. </w:t>
      </w:r>
      <w:r>
        <w:rPr>
          <w:rFonts w:ascii="Times New Roman" w:cs="Times New Roman" w:hAnsi="Times New Roman"/>
          <w:sz w:val="24"/>
          <w:szCs w:val="24"/>
        </w:rPr>
        <w:t xml:space="preserve">In </w:t>
      </w:r>
      <w:r>
        <w:rPr>
          <w:rFonts w:ascii="Times New Roman" w:cs="Times New Roman" w:hAnsi="Times New Roman"/>
          <w:sz w:val="24"/>
          <w:szCs w:val="24"/>
        </w:rPr>
        <w:t>overall</w:t>
      </w:r>
      <w:r>
        <w:rPr>
          <w:rFonts w:ascii="Times New Roman" w:cs="Times New Roman" w:hAnsi="Times New Roman"/>
          <w:sz w:val="24"/>
          <w:szCs w:val="24"/>
        </w:rPr>
        <w:t>, t</w:t>
      </w:r>
      <w:r>
        <w:rPr>
          <w:rFonts w:ascii="Times New Roman" w:cs="Times New Roman" w:hAnsi="Times New Roman"/>
          <w:sz w:val="24"/>
          <w:szCs w:val="24"/>
        </w:rPr>
        <w:t xml:space="preserve">he baseline cost for </w:t>
      </w:r>
      <w:r>
        <w:rPr>
          <w:rFonts w:ascii="Times New Roman" w:cs="Times New Roman" w:hAnsi="Times New Roman"/>
          <w:sz w:val="24"/>
          <w:szCs w:val="24"/>
        </w:rPr>
        <w:t xml:space="preserve">the entire </w:t>
      </w:r>
      <w:r>
        <w:rPr>
          <w:rFonts w:ascii="Times New Roman" w:cs="Times New Roman" w:hAnsi="Times New Roman"/>
          <w:sz w:val="24"/>
          <w:szCs w:val="24"/>
        </w:rPr>
        <w:t xml:space="preserve">project is </w:t>
      </w:r>
      <w:r>
        <w:rPr>
          <w:rFonts w:ascii="Times New Roman" w:cs="Times New Roman" w:hAnsi="Times New Roman"/>
          <w:bCs/>
          <w:sz w:val="24"/>
          <w:szCs w:val="24"/>
        </w:rPr>
        <w:t>$2,196,000</w:t>
      </w:r>
      <w:r>
        <w:rPr>
          <w:rFonts w:ascii="Times New Roman" w:cs="Times New Roman" w:hAnsi="Times New Roman"/>
          <w:bCs/>
          <w:sz w:val="24"/>
          <w:szCs w:val="24"/>
        </w:rPr>
        <w:t xml:space="preserve">, which </w:t>
      </w:r>
      <w:r>
        <w:rPr>
          <w:rFonts w:ascii="Times New Roman" w:cs="Times New Roman" w:hAnsi="Times New Roman"/>
          <w:bCs/>
          <w:sz w:val="24"/>
          <w:szCs w:val="24"/>
        </w:rPr>
        <w:t xml:space="preserve">has been inflated by </w:t>
      </w:r>
      <w:r>
        <w:rPr>
          <w:rFonts w:ascii="Times New Roman" w:cs="Times New Roman" w:hAnsi="Times New Roman"/>
          <w:bCs/>
          <w:sz w:val="24"/>
          <w:szCs w:val="24"/>
        </w:rPr>
        <w:t>sailing coast to coast to coast and closing activities (p</w:t>
      </w:r>
      <w:r>
        <w:rPr>
          <w:rFonts w:ascii="Times New Roman" w:cs="Times New Roman" w:hAnsi="Times New Roman"/>
          <w:sz w:val="24"/>
          <w:szCs w:val="24"/>
        </w:rPr>
        <w:t xml:space="preserve">roduction of documentaries and videos, books, maps, </w:t>
      </w:r>
      <w:r>
        <w:rPr>
          <w:rFonts w:ascii="Times New Roman" w:cs="Times New Roman" w:hAnsi="Times New Roman"/>
          <w:sz w:val="24"/>
          <w:szCs w:val="24"/>
        </w:rPr>
        <w:t>creation of trave</w:t>
      </w:r>
      <w:r>
        <w:rPr>
          <w:rFonts w:ascii="Times New Roman" w:cs="Times New Roman" w:hAnsi="Times New Roman"/>
          <w:sz w:val="24"/>
          <w:szCs w:val="24"/>
        </w:rPr>
        <w:t>ling multimedia exhibitions and analyzing samples)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bookmarkStart w:id="9" w:name="_Toc6299089"/>
    <w:p>
      <w:pPr>
        <w:pStyle w:val="style2"/>
        <w:spacing w:lineRule="auto" w:line="480"/>
        <w:jc w:val="center"/>
        <w:rPr>
          <w:rFonts w:ascii="Times New Roman" w:cs="Times New Roman" w:hAnsi="Times New Roman"/>
          <w:b/>
          <w:color w:val="000000"/>
          <w:sz w:val="24"/>
          <w:szCs w:val="24"/>
        </w:rPr>
      </w:pPr>
      <w:r>
        <w:rPr>
          <w:rFonts w:ascii="Times New Roman" w:cs="Times New Roman" w:hAnsi="Times New Roman"/>
          <w:b/>
          <w:color w:val="000000"/>
          <w:sz w:val="24"/>
          <w:szCs w:val="24"/>
        </w:rPr>
        <w:t>Project Schedule</w:t>
      </w:r>
      <w:bookmarkEnd w:id="9"/>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project runs for 406 days. Of the four stages o</w:t>
      </w:r>
      <w:r>
        <w:rPr>
          <w:rFonts w:ascii="Times New Roman" w:cs="Times New Roman" w:hAnsi="Times New Roman"/>
          <w:sz w:val="24"/>
          <w:szCs w:val="24"/>
        </w:rPr>
        <w:t>f project management, planning</w:t>
      </w:r>
      <w:r>
        <w:rPr>
          <w:rFonts w:ascii="Times New Roman" w:cs="Times New Roman" w:hAnsi="Times New Roman"/>
          <w:sz w:val="24"/>
          <w:szCs w:val="24"/>
        </w:rPr>
        <w:t xml:space="preserve"> is the shortest lasting for </w:t>
      </w:r>
      <w:r>
        <w:rPr>
          <w:rFonts w:ascii="Times New Roman" w:cs="Times New Roman" w:hAnsi="Times New Roman"/>
          <w:sz w:val="24"/>
          <w:szCs w:val="24"/>
        </w:rPr>
        <w:t>13 days. Six days are required to create a project scope and another 15 days to identify and contact project partners. Consequently, 21 days are needed to complete the initiation phase. Other than the 150 sailing days, the project requires 33 days to produce videos, 60 days to create books, 35 days to create maps, 50 days to create traveling multimedia exhibitions and 45 days to analyze samples collected during the journey. As a result, the closing phase requires 222 days to be complete</w:t>
      </w:r>
      <w:r>
        <w:rPr>
          <w:rFonts w:ascii="Times New Roman" w:cs="Times New Roman" w:hAnsi="Times New Roman"/>
          <w:sz w:val="24"/>
          <w:szCs w:val="24"/>
        </w:rPr>
        <w:t xml:space="preserve"> (Figure 2</w:t>
      </w:r>
      <w:r>
        <w:rPr>
          <w:rFonts w:ascii="Times New Roman" w:cs="Times New Roman" w:hAnsi="Times New Roman"/>
          <w:sz w:val="24"/>
          <w:szCs w:val="24"/>
        </w:rPr>
        <w:t xml:space="preserve">). </w:t>
      </w:r>
    </w:p>
    <w:bookmarkStart w:id="10" w:name="_Toc6360125"/>
    <w:p>
      <w:pPr>
        <w:pStyle w:val="style34"/>
        <w:numPr>
          <w:ilvl w:val="0"/>
          <w:numId w:val="4"/>
        </w:numPr>
        <w:spacing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2</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Project Gantt chart</w:t>
      </w:r>
      <w:bookmarkEnd w:id="10"/>
    </w:p>
    <w:p>
      <w:pPr>
        <w:pStyle w:val="style0"/>
        <w:jc w:val="center"/>
        <w:rPr/>
      </w:pPr>
      <w:r>
        <w:rPr>
          <w:noProof/>
        </w:rPr>
        <w:drawing>
          <wp:inline distL="0" distT="0" distB="0" distR="0">
            <wp:extent cx="3788229" cy="3895090"/>
            <wp:effectExtent l="0" t="0" r="3175"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3788229" cy="3895090"/>
                    </a:xfrm>
                    <a:prstGeom prst="rect"/>
                  </pic:spPr>
                </pic:pic>
              </a:graphicData>
            </a:graphic>
          </wp:inline>
        </w:drawing>
      </w:r>
    </w:p>
    <w:p>
      <w:pPr>
        <w:pStyle w:val="style0"/>
        <w:rPr/>
      </w:pPr>
    </w:p>
    <w:p>
      <w:pPr>
        <w:pStyle w:val="style0"/>
        <w:rPr/>
      </w:pPr>
    </w:p>
    <w:bookmarkStart w:id="11" w:name="_Toc6360126"/>
    <w:p>
      <w:pPr>
        <w:pStyle w:val="style34"/>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3</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Project baseline</w:t>
      </w:r>
      <w:bookmarkEnd w:id="11"/>
      <w:r>
        <w:rPr>
          <w:rFonts w:ascii="Times New Roman" w:cs="Times New Roman" w:hAnsi="Times New Roman"/>
          <w:color w:val="auto"/>
          <w:sz w:val="24"/>
          <w:szCs w:val="24"/>
        </w:rPr>
        <w:t xml:space="preserve"> </w:t>
      </w:r>
    </w:p>
    <w:p>
      <w:pPr>
        <w:pStyle w:val="style0"/>
        <w:rPr/>
      </w:pPr>
      <w:r>
        <w:rPr>
          <w:noProof/>
        </w:rPr>
        <w:drawing>
          <wp:inline distL="0" distT="0" distB="0" distR="0">
            <wp:extent cx="6166884" cy="4252595"/>
            <wp:effectExtent l="0" t="0" r="5715" b="0"/>
            <wp:docPr id="1028"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6"/>
                    <pic:cNvPicPr/>
                  </pic:nvPicPr>
                  <pic:blipFill>
                    <a:blip r:embed="rId4" cstate="print"/>
                    <a:srcRect l="0" t="0" r="0" b="0"/>
                    <a:stretch/>
                  </pic:blipFill>
                  <pic:spPr>
                    <a:xfrm rot="0">
                      <a:off x="0" y="0"/>
                      <a:ext cx="6166884" cy="4252595"/>
                    </a:xfrm>
                    <a:prstGeom prst="rect"/>
                  </pic:spPr>
                </pic:pic>
              </a:graphicData>
            </a:graphic>
          </wp:inline>
        </w:drawing>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bookmarkStart w:id="12" w:name="_Toc6299090"/>
    <w:p>
      <w:pPr>
        <w:pStyle w:val="style1"/>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Part B: The Project Performance </w:t>
      </w:r>
      <w:r>
        <w:rPr>
          <w:rFonts w:ascii="Times New Roman" w:cs="Times New Roman" w:hAnsi="Times New Roman"/>
          <w:b/>
          <w:color w:val="auto"/>
          <w:sz w:val="24"/>
          <w:szCs w:val="24"/>
        </w:rPr>
        <w:t>Report</w:t>
      </w:r>
      <w:bookmarkEnd w:id="12"/>
      <w:r>
        <w:rPr>
          <w:rFonts w:ascii="Times New Roman" w:cs="Times New Roman" w:hAnsi="Times New Roman"/>
          <w:b/>
          <w:color w:val="auto"/>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earned value (EV) includes a time variable in measuring progress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ELa18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(Larson, 2018)</w:t>
      </w:r>
      <w:r>
        <w:rPr>
          <w:rFonts w:ascii="Times New Roman" w:cs="Times New Roman" w:hAnsi="Times New Roman"/>
          <w:sz w:val="24"/>
          <w:szCs w:val="24"/>
        </w:rPr>
        <w:fldChar w:fldCharType="end"/>
      </w:r>
      <w:r>
        <w:rPr>
          <w:rFonts w:ascii="Times New Roman" w:cs="Times New Roman" w:hAnsi="Times New Roman"/>
          <w:sz w:val="24"/>
          <w:szCs w:val="24"/>
        </w:rPr>
        <w:t xml:space="preserve">. The EV </w:t>
      </w:r>
      <w:r>
        <w:rPr>
          <w:rFonts w:ascii="Times New Roman" w:cs="Times New Roman" w:hAnsi="Times New Roman"/>
          <w:sz w:val="24"/>
          <w:szCs w:val="24"/>
        </w:rPr>
        <w:t>bridge</w:t>
      </w:r>
      <w:r>
        <w:rPr>
          <w:rFonts w:ascii="Times New Roman" w:cs="Times New Roman" w:hAnsi="Times New Roman"/>
          <w:sz w:val="24"/>
          <w:szCs w:val="24"/>
        </w:rPr>
        <w:t>s</w:t>
      </w:r>
      <w:r>
        <w:rPr>
          <w:rFonts w:ascii="Times New Roman" w:cs="Times New Roman" w:hAnsi="Times New Roman"/>
          <w:sz w:val="24"/>
          <w:szCs w:val="24"/>
        </w:rPr>
        <w:t xml:space="preserve"> the gap by seeking to answer "looking at the way the project progresses, is the company getting value for money</w:t>
      </w:r>
      <w:r>
        <w:rPr>
          <w:rFonts w:ascii="Times New Roman" w:cs="Times New Roman" w:hAnsi="Times New Roman"/>
          <w:sz w:val="24"/>
          <w:szCs w:val="24"/>
        </w:rPr>
        <w:t>.</w:t>
      </w:r>
      <w:r>
        <w:rPr>
          <w:rFonts w:ascii="Times New Roman" w:cs="Times New Roman" w:hAnsi="Times New Roman"/>
          <w:sz w:val="24"/>
          <w:szCs w:val="24"/>
        </w:rPr>
        <w:t>" Some of the equations used by EVA include cost and schedule variance, cost performance indicator, estimated cost at completion and estimated time at completion.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 far, the milestones under </w:t>
      </w:r>
      <w:r>
        <w:rPr>
          <w:rFonts w:ascii="Times New Roman" w:cs="Times New Roman" w:hAnsi="Times New Roman"/>
          <w:i/>
          <w:sz w:val="24"/>
          <w:szCs w:val="24"/>
        </w:rPr>
        <w:t>initiation</w:t>
      </w:r>
      <w:r>
        <w:rPr>
          <w:rFonts w:ascii="Times New Roman" w:cs="Times New Roman" w:hAnsi="Times New Roman"/>
          <w:sz w:val="24"/>
          <w:szCs w:val="24"/>
        </w:rPr>
        <w:t xml:space="preserve">, </w:t>
      </w:r>
      <w:r>
        <w:rPr>
          <w:rFonts w:ascii="Times New Roman" w:cs="Times New Roman" w:hAnsi="Times New Roman"/>
          <w:i/>
          <w:sz w:val="24"/>
          <w:szCs w:val="24"/>
        </w:rPr>
        <w:t>planning</w:t>
      </w:r>
      <w:r>
        <w:rPr>
          <w:rFonts w:ascii="Times New Roman" w:cs="Times New Roman" w:hAnsi="Times New Roman"/>
          <w:sz w:val="24"/>
          <w:szCs w:val="24"/>
        </w:rPr>
        <w:t xml:space="preserve"> and </w:t>
      </w:r>
      <w:r>
        <w:rPr>
          <w:rFonts w:ascii="Times New Roman" w:cs="Times New Roman" w:hAnsi="Times New Roman"/>
          <w:i/>
          <w:sz w:val="24"/>
          <w:szCs w:val="24"/>
        </w:rPr>
        <w:t>execution</w:t>
      </w:r>
      <w:r>
        <w:rPr>
          <w:rFonts w:ascii="Times New Roman" w:cs="Times New Roman" w:hAnsi="Times New Roman"/>
          <w:sz w:val="24"/>
          <w:szCs w:val="24"/>
        </w:rPr>
        <w:t xml:space="preserve"> are 100% complete. However, </w:t>
      </w:r>
      <w:r>
        <w:rPr>
          <w:rFonts w:ascii="Times New Roman" w:cs="Times New Roman" w:hAnsi="Times New Roman"/>
          <w:i/>
          <w:sz w:val="24"/>
          <w:szCs w:val="24"/>
        </w:rPr>
        <w:t>Closing</w:t>
      </w:r>
      <w:r>
        <w:rPr>
          <w:rFonts w:ascii="Times New Roman" w:cs="Times New Roman" w:hAnsi="Times New Roman"/>
          <w:sz w:val="24"/>
          <w:szCs w:val="24"/>
        </w:rPr>
        <w:t xml:space="preserve"> is 63% complete. </w:t>
      </w:r>
      <w:r>
        <w:rPr>
          <w:rFonts w:ascii="Times New Roman" w:cs="Times New Roman" w:hAnsi="Times New Roman"/>
          <w:sz w:val="24"/>
          <w:szCs w:val="24"/>
        </w:rPr>
        <w:t xml:space="preserve">Under the last phase of project management </w:t>
      </w:r>
      <w:r>
        <w:rPr>
          <w:rFonts w:ascii="Times New Roman" w:cs="Times New Roman" w:hAnsi="Times New Roman"/>
          <w:i/>
          <w:sz w:val="24"/>
          <w:szCs w:val="24"/>
        </w:rPr>
        <w:t>closing</w:t>
      </w:r>
      <w:r>
        <w:rPr>
          <w:rFonts w:ascii="Times New Roman" w:cs="Times New Roman" w:hAnsi="Times New Roman"/>
          <w:sz w:val="24"/>
          <w:szCs w:val="24"/>
        </w:rPr>
        <w:t>, the tasks production of documentaries, books and maps are 1</w:t>
      </w:r>
      <w:r>
        <w:rPr>
          <w:rFonts w:ascii="Times New Roman" w:cs="Times New Roman" w:hAnsi="Times New Roman"/>
          <w:sz w:val="24"/>
          <w:szCs w:val="24"/>
        </w:rPr>
        <w:t>00% complete. Creation of trave</w:t>
      </w:r>
      <w:r>
        <w:rPr>
          <w:rFonts w:ascii="Times New Roman" w:cs="Times New Roman" w:hAnsi="Times New Roman"/>
          <w:sz w:val="24"/>
          <w:szCs w:val="24"/>
        </w:rPr>
        <w:t xml:space="preserve">ling multimedia exhibitions is 27% complete while analysis of samples is completely undone. </w:t>
      </w:r>
      <w:r>
        <w:rPr>
          <w:rFonts w:ascii="Times New Roman" w:cs="Times New Roman" w:hAnsi="Times New Roman"/>
          <w:sz w:val="24"/>
          <w:szCs w:val="24"/>
        </w:rPr>
        <w:t xml:space="preserve">As a result, we are 80% into the project as shown in Figure </w:t>
      </w:r>
      <w:r>
        <w:rPr>
          <w:rFonts w:ascii="Times New Roman" w:cs="Times New Roman" w:hAnsi="Times New Roman"/>
          <w:sz w:val="24"/>
          <w:szCs w:val="24"/>
        </w:rPr>
        <w:t>4</w:t>
      </w:r>
      <w:r>
        <w:rPr>
          <w:rFonts w:ascii="Times New Roman" w:cs="Times New Roman" w:hAnsi="Times New Roman"/>
          <w:sz w:val="24"/>
          <w:szCs w:val="24"/>
        </w:rPr>
        <w:t xml:space="preserve">. </w:t>
      </w:r>
      <w:r>
        <w:rPr>
          <w:rFonts w:ascii="Times New Roman" w:cs="Times New Roman" w:hAnsi="Times New Roman"/>
          <w:sz w:val="24"/>
          <w:szCs w:val="24"/>
        </w:rPr>
        <w:t xml:space="preserve">Figure </w:t>
      </w:r>
      <w:r>
        <w:rPr>
          <w:rFonts w:ascii="Times New Roman" w:cs="Times New Roman" w:hAnsi="Times New Roman"/>
          <w:sz w:val="24"/>
          <w:szCs w:val="24"/>
        </w:rPr>
        <w:t>5</w:t>
      </w:r>
      <w:r>
        <w:rPr>
          <w:rFonts w:ascii="Times New Roman" w:cs="Times New Roman" w:hAnsi="Times New Roman"/>
          <w:sz w:val="24"/>
          <w:szCs w:val="24"/>
        </w:rPr>
        <w:t xml:space="preserve"> shows the earned value report</w:t>
      </w:r>
      <w:r>
        <w:rPr>
          <w:rFonts w:ascii="Times New Roman" w:cs="Times New Roman" w:hAnsi="Times New Roman"/>
          <w:sz w:val="24"/>
          <w:szCs w:val="24"/>
        </w:rPr>
        <w:t>, while Figure 6 and Figure 7</w:t>
      </w:r>
      <w:r>
        <w:rPr>
          <w:rFonts w:ascii="Times New Roman" w:cs="Times New Roman" w:hAnsi="Times New Roman"/>
          <w:sz w:val="24"/>
          <w:szCs w:val="24"/>
        </w:rPr>
        <w:t xml:space="preserve"> show earned value cost indicators and earned value schedule indicators respectively. </w:t>
      </w:r>
    </w:p>
    <w:p>
      <w:pPr>
        <w:pStyle w:val="style0"/>
        <w:rPr/>
      </w:pPr>
    </w:p>
    <w:p>
      <w:pPr>
        <w:pStyle w:val="style34"/>
        <w:spacing w:lineRule="auto" w:line="480"/>
        <w:rPr>
          <w:rFonts w:ascii="Times New Roman" w:cs="Times New Roman" w:hAnsi="Times New Roman"/>
          <w:color w:val="auto"/>
          <w:sz w:val="24"/>
          <w:szCs w:val="24"/>
        </w:rPr>
      </w:pPr>
    </w:p>
    <w:p>
      <w:pPr>
        <w:pStyle w:val="style34"/>
        <w:spacing w:lineRule="auto" w:line="480"/>
        <w:rPr>
          <w:rFonts w:ascii="Times New Roman" w:cs="Times New Roman" w:hAnsi="Times New Roman"/>
          <w:color w:val="auto"/>
          <w:sz w:val="24"/>
          <w:szCs w:val="24"/>
        </w:rPr>
      </w:pPr>
    </w:p>
    <w:p>
      <w:pPr>
        <w:pStyle w:val="style34"/>
        <w:spacing w:lineRule="auto" w:line="480"/>
        <w:rPr>
          <w:rFonts w:ascii="Times New Roman" w:cs="Times New Roman" w:hAnsi="Times New Roman"/>
          <w:color w:val="auto"/>
          <w:sz w:val="24"/>
          <w:szCs w:val="24"/>
        </w:rPr>
      </w:pPr>
    </w:p>
    <w:p>
      <w:pPr>
        <w:pStyle w:val="style0"/>
        <w:rPr/>
      </w:pPr>
    </w:p>
    <w:p>
      <w:pPr>
        <w:pStyle w:val="style0"/>
        <w:rPr/>
      </w:pPr>
    </w:p>
    <w:p>
      <w:pPr>
        <w:pStyle w:val="style0"/>
        <w:rPr/>
      </w:pPr>
    </w:p>
    <w:p>
      <w:pPr>
        <w:pStyle w:val="style0"/>
        <w:rPr/>
      </w:pPr>
    </w:p>
    <w:p>
      <w:pPr>
        <w:pStyle w:val="style0"/>
        <w:rPr/>
      </w:pPr>
    </w:p>
    <w:bookmarkStart w:id="13" w:name="_Toc6360127"/>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4</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Project summary</w:t>
      </w:r>
      <w:bookmarkEnd w:id="13"/>
      <w:r>
        <w:rPr>
          <w:rFonts w:ascii="Times New Roman" w:cs="Times New Roman" w:hAnsi="Times New Roman"/>
          <w:color w:val="auto"/>
          <w:sz w:val="24"/>
          <w:szCs w:val="24"/>
        </w:rPr>
        <w:t xml:space="preserve"> </w:t>
      </w:r>
    </w:p>
    <w:p>
      <w:pPr>
        <w:pStyle w:val="style0"/>
        <w:rPr/>
      </w:pPr>
      <w:r>
        <w:rPr>
          <w:noProof/>
        </w:rPr>
        <w:drawing>
          <wp:inline distL="0" distT="0" distB="0" distR="0">
            <wp:extent cx="5505450" cy="4743450"/>
            <wp:effectExtent l="0" t="0" r="0" b="0"/>
            <wp:docPr id="1029"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5" cstate="print"/>
                    <a:srcRect l="0" t="0" r="0" b="0"/>
                    <a:stretch/>
                  </pic:blipFill>
                  <pic:spPr>
                    <a:xfrm rot="0">
                      <a:off x="0" y="0"/>
                      <a:ext cx="5505450" cy="4743450"/>
                    </a:xfrm>
                    <a:prstGeom prst="rect"/>
                  </pic:spPr>
                </pic:pic>
              </a:graphicData>
            </a:graphic>
          </wp:inline>
        </w:drawing>
      </w:r>
    </w:p>
    <w:p>
      <w:pPr>
        <w:pStyle w:val="style0"/>
        <w:rPr/>
      </w:pPr>
    </w:p>
    <w:p>
      <w:pPr>
        <w:pStyle w:val="style0"/>
        <w:rPr/>
      </w:pPr>
    </w:p>
    <w:p>
      <w:pPr>
        <w:pStyle w:val="style0"/>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pPr>
    </w:p>
    <w:p>
      <w:pPr>
        <w:pStyle w:val="style0"/>
        <w:rPr/>
      </w:pPr>
    </w:p>
    <w:bookmarkStart w:id="14" w:name="_Toc6360128"/>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5</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Earned Value Report</w:t>
      </w:r>
      <w:bookmarkEnd w:id="14"/>
      <w:r>
        <w:rPr>
          <w:rFonts w:ascii="Times New Roman" w:cs="Times New Roman" w:hAnsi="Times New Roman"/>
          <w:color w:val="auto"/>
          <w:sz w:val="24"/>
          <w:szCs w:val="24"/>
        </w:rPr>
        <w:t xml:space="preserve"> </w:t>
      </w:r>
    </w:p>
    <w:p>
      <w:pPr>
        <w:pStyle w:val="style0"/>
        <w:jc w:val="center"/>
        <w:rPr/>
      </w:pPr>
      <w:r>
        <w:rPr>
          <w:noProof/>
        </w:rPr>
        <w:drawing>
          <wp:inline distL="0" distT="0" distB="0" distR="0">
            <wp:extent cx="6432550" cy="4529470"/>
            <wp:effectExtent l="0" t="0" r="6350" b="4445"/>
            <wp:docPr id="1030"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6" cstate="print"/>
                    <a:srcRect l="0" t="0" r="0" b="0"/>
                    <a:stretch/>
                  </pic:blipFill>
                  <pic:spPr>
                    <a:xfrm rot="0">
                      <a:off x="0" y="0"/>
                      <a:ext cx="6432550" cy="4529470"/>
                    </a:xfrm>
                    <a:prstGeom prst="rect"/>
                  </pic:spPr>
                </pic:pic>
              </a:graphicData>
            </a:graphic>
          </wp:inline>
        </w:drawing>
      </w:r>
    </w:p>
    <w:p>
      <w:pPr>
        <w:pStyle w:val="style0"/>
        <w:rPr/>
      </w:pPr>
    </w:p>
    <w:p>
      <w:pPr>
        <w:pStyle w:val="style0"/>
        <w:rPr/>
      </w:pPr>
    </w:p>
    <w:p>
      <w:pPr>
        <w:pStyle w:val="style0"/>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bookmarkStart w:id="15" w:name="_Toc6360129"/>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6</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Earned Value cost indicators</w:t>
      </w:r>
      <w:bookmarkEnd w:id="15"/>
      <w:r>
        <w:rPr>
          <w:rFonts w:ascii="Times New Roman" w:cs="Times New Roman" w:hAnsi="Times New Roman"/>
          <w:color w:val="auto"/>
          <w:sz w:val="24"/>
          <w:szCs w:val="24"/>
        </w:rPr>
        <w:t xml:space="preserve"> </w:t>
      </w:r>
    </w:p>
    <w:p>
      <w:pPr>
        <w:pStyle w:val="style0"/>
        <w:rPr/>
      </w:pPr>
      <w:r>
        <w:rPr>
          <w:noProof/>
        </w:rPr>
        <w:drawing>
          <wp:inline distL="0" distT="0" distB="0" distR="0">
            <wp:extent cx="5942832" cy="4550735"/>
            <wp:effectExtent l="0" t="0" r="1270" b="2540"/>
            <wp:docPr id="1031"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7" cstate="print"/>
                    <a:srcRect l="0" t="0" r="0" b="0"/>
                    <a:stretch/>
                  </pic:blipFill>
                  <pic:spPr>
                    <a:xfrm rot="0">
                      <a:off x="0" y="0"/>
                      <a:ext cx="5942832" cy="4550735"/>
                    </a:xfrm>
                    <a:prstGeom prst="rect"/>
                  </pic:spPr>
                </pic:pic>
              </a:graphicData>
            </a:graphic>
          </wp:inline>
        </w:drawing>
      </w:r>
    </w:p>
    <w:p>
      <w:pPr>
        <w:pStyle w:val="style0"/>
        <w:rPr/>
      </w:pPr>
    </w:p>
    <w:p>
      <w:pPr>
        <w:pStyle w:val="style0"/>
        <w:rPr/>
      </w:pPr>
    </w:p>
    <w:p>
      <w:pPr>
        <w:pStyle w:val="style0"/>
        <w:rPr/>
      </w:pPr>
    </w:p>
    <w:p>
      <w:pPr>
        <w:pStyle w:val="style34"/>
        <w:rPr/>
      </w:pPr>
    </w:p>
    <w:p>
      <w:pPr>
        <w:pStyle w:val="style34"/>
        <w:spacing w:lineRule="auto" w:line="480"/>
        <w:rPr>
          <w:rFonts w:ascii="Times New Roman" w:cs="Times New Roman" w:hAnsi="Times New Roman"/>
          <w:color w:val="auto"/>
          <w:sz w:val="24"/>
          <w:szCs w:val="24"/>
        </w:rPr>
      </w:pPr>
    </w:p>
    <w:p>
      <w:pPr>
        <w:pStyle w:val="style0"/>
        <w:rPr/>
      </w:pPr>
    </w:p>
    <w:p>
      <w:pPr>
        <w:pStyle w:val="style0"/>
        <w:rPr/>
      </w:pPr>
    </w:p>
    <w:p>
      <w:pPr>
        <w:pStyle w:val="style34"/>
        <w:spacing w:lineRule="auto" w:line="480"/>
        <w:rPr>
          <w:rFonts w:ascii="Times New Roman" w:cs="Times New Roman" w:hAnsi="Times New Roman"/>
          <w:color w:val="auto"/>
          <w:sz w:val="24"/>
          <w:szCs w:val="24"/>
        </w:rPr>
      </w:pPr>
    </w:p>
    <w:bookmarkStart w:id="16" w:name="_Toc6360130"/>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F</w:t>
      </w:r>
      <w:r>
        <w:rPr>
          <w:rFonts w:ascii="Times New Roman" w:cs="Times New Roman" w:hAnsi="Times New Roman"/>
          <w:color w:val="auto"/>
          <w:sz w:val="24"/>
          <w:szCs w:val="24"/>
        </w:rPr>
        <w:t xml:space="preserve">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7</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Earned Value Schedule Indicators</w:t>
      </w:r>
      <w:bookmarkEnd w:id="16"/>
      <w:r>
        <w:rPr>
          <w:rFonts w:ascii="Times New Roman" w:cs="Times New Roman" w:hAnsi="Times New Roman"/>
          <w:color w:val="auto"/>
          <w:sz w:val="24"/>
          <w:szCs w:val="24"/>
        </w:rPr>
        <w:t xml:space="preserve"> </w:t>
      </w:r>
    </w:p>
    <w:p>
      <w:pPr>
        <w:pStyle w:val="style0"/>
        <w:rPr/>
      </w:pPr>
      <w:r>
        <w:rPr>
          <w:noProof/>
        </w:rPr>
        <w:drawing>
          <wp:inline distL="0" distT="0" distB="0" distR="0">
            <wp:extent cx="5943600" cy="4411980"/>
            <wp:effectExtent l="0" t="0" r="0" b="7620"/>
            <wp:docPr id="1032"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8" cstate="print"/>
                    <a:srcRect l="0" t="0" r="0" b="0"/>
                    <a:stretch/>
                  </pic:blipFill>
                  <pic:spPr>
                    <a:xfrm rot="0">
                      <a:off x="0" y="0"/>
                      <a:ext cx="5943600" cy="4411980"/>
                    </a:xfrm>
                    <a:prstGeom prst="rect"/>
                  </pic:spPr>
                </pic:pic>
              </a:graphicData>
            </a:graphic>
          </wp:inline>
        </w:drawing>
      </w:r>
    </w:p>
    <w:p>
      <w:pPr>
        <w:pStyle w:val="style0"/>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17" w:name="_Toc6299091"/>
    <w:p>
      <w:pPr>
        <w:pStyle w:val="style1"/>
        <w:spacing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Reference</w:t>
      </w:r>
      <w:bookmarkEnd w:id="17"/>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t xml:space="preserve">Larson, E. (2018). </w:t>
      </w:r>
      <w:r>
        <w:rPr>
          <w:rFonts w:ascii="Times New Roman" w:cs="Times New Roman" w:hAnsi="Times New Roman"/>
          <w:i/>
          <w:iCs/>
          <w:noProof/>
          <w:sz w:val="24"/>
          <w:szCs w:val="24"/>
        </w:rPr>
        <w:t>Project management: The managerial process, 7th edition.</w:t>
      </w:r>
      <w:r>
        <w:rPr>
          <w:rFonts w:ascii="Times New Roman" w:cs="Times New Roman" w:hAnsi="Times New Roman"/>
          <w:noProof/>
          <w:sz w:val="24"/>
          <w:szCs w:val="24"/>
        </w:rPr>
        <w:t xml:space="preserve"> New York: McGraw-Hill Higher Education.</w:t>
      </w:r>
    </w:p>
    <w:sectPr>
      <w:headerReference w:type="default" r:id="rId9"/>
      <w:headerReference w:type="first" r:id="rId1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Century Gothic">
    <w:altName w:val="Century Gothic"/>
    <w:panose1 w:val="020b0502020002020204"/>
    <w:charset w:val="00"/>
    <w:family w:val="swiss"/>
    <w:pitch w:val="variable"/>
    <w:sig w:usb0="00000287" w:usb1="00000000" w:usb2="00000000" w:usb3="00000000" w:csb0="0000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PROJECT SCHEDULE MANAGEMENT AND PERFORMANCE REPORT</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PROJECT SCHEDULE MANAGEMENT AND PERFORMANCE REPORT</w:t>
    </w:r>
  </w:p>
  <w:p>
    <w:pPr>
      <w:pStyle w:val="style31"/>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8B877C5"/>
    <w:lvl w:ilvl="0">
      <w:start w:val="1"/>
      <w:numFmt w:val="ideographDigital"/>
      <w:lvlText w:val=""/>
      <w:lvlJc w:val="left"/>
      <w:pPr/>
    </w:lvl>
    <w:lvl w:ilvl="1">
      <w:start w:val="1"/>
      <w:numFmt w:val="lowerLetter"/>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1">
    <w:nsid w:val="00000001"/>
    <w:multiLevelType w:val="hybridMultilevel"/>
    <w:tmpl w:val="DE3A641E"/>
    <w:lvl w:ilvl="0">
      <w:start w:val="1"/>
      <w:numFmt w:val="ideographDigital"/>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2">
    <w:nsid w:val="00000002"/>
    <w:multiLevelType w:val="hybridMultilevel"/>
    <w:tmpl w:val="7DF813EE"/>
    <w:lvl w:ilvl="0">
      <w:start w:val="1"/>
      <w:numFmt w:val="ideographDigital"/>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3">
    <w:nsid w:val="00000003"/>
    <w:multiLevelType w:val="hybridMultilevel"/>
    <w:tmpl w:val="F60A9B3C"/>
    <w:lvl w:ilvl="0" w:tplc="6E9824C2">
      <w:start w:val="1"/>
      <w:numFmt w:val="bullet"/>
      <w:lvlText w:val=""/>
      <w:lvlJc w:val="left"/>
      <w:pPr>
        <w:ind w:left="720" w:hanging="360"/>
      </w:pPr>
      <w:rPr>
        <w:rFonts w:ascii="Wingdings" w:hAnsi="Wingdings" w:hint="default"/>
      </w:rPr>
    </w:lvl>
    <w:lvl w:ilvl="1" w:tplc="A4B897C0" w:tentative="1">
      <w:start w:val="1"/>
      <w:numFmt w:val="bullet"/>
      <w:lvlText w:val="o"/>
      <w:lvlJc w:val="left"/>
      <w:pPr>
        <w:ind w:left="1440" w:hanging="360"/>
      </w:pPr>
      <w:rPr>
        <w:rFonts w:ascii="Courier New" w:cs="Courier New" w:hAnsi="Courier New" w:hint="default"/>
      </w:rPr>
    </w:lvl>
    <w:lvl w:ilvl="2" w:tplc="4606E40C" w:tentative="1">
      <w:start w:val="1"/>
      <w:numFmt w:val="bullet"/>
      <w:lvlText w:val=""/>
      <w:lvlJc w:val="left"/>
      <w:pPr>
        <w:ind w:left="2160" w:hanging="360"/>
      </w:pPr>
      <w:rPr>
        <w:rFonts w:ascii="Wingdings" w:hAnsi="Wingdings" w:hint="default"/>
      </w:rPr>
    </w:lvl>
    <w:lvl w:ilvl="3" w:tplc="442CC208" w:tentative="1">
      <w:start w:val="1"/>
      <w:numFmt w:val="bullet"/>
      <w:lvlText w:val=""/>
      <w:lvlJc w:val="left"/>
      <w:pPr>
        <w:ind w:left="2880" w:hanging="360"/>
      </w:pPr>
      <w:rPr>
        <w:rFonts w:ascii="Symbol" w:hAnsi="Symbol" w:hint="default"/>
      </w:rPr>
    </w:lvl>
    <w:lvl w:ilvl="4" w:tplc="57CC99FA" w:tentative="1">
      <w:start w:val="1"/>
      <w:numFmt w:val="bullet"/>
      <w:lvlText w:val="o"/>
      <w:lvlJc w:val="left"/>
      <w:pPr>
        <w:ind w:left="3600" w:hanging="360"/>
      </w:pPr>
      <w:rPr>
        <w:rFonts w:ascii="Courier New" w:cs="Courier New" w:hAnsi="Courier New" w:hint="default"/>
      </w:rPr>
    </w:lvl>
    <w:lvl w:ilvl="5" w:tplc="96722834" w:tentative="1">
      <w:start w:val="1"/>
      <w:numFmt w:val="bullet"/>
      <w:lvlText w:val=""/>
      <w:lvlJc w:val="left"/>
      <w:pPr>
        <w:ind w:left="4320" w:hanging="360"/>
      </w:pPr>
      <w:rPr>
        <w:rFonts w:ascii="Wingdings" w:hAnsi="Wingdings" w:hint="default"/>
      </w:rPr>
    </w:lvl>
    <w:lvl w:ilvl="6" w:tplc="A11C58E2" w:tentative="1">
      <w:start w:val="1"/>
      <w:numFmt w:val="bullet"/>
      <w:lvlText w:val=""/>
      <w:lvlJc w:val="left"/>
      <w:pPr>
        <w:ind w:left="5040" w:hanging="360"/>
      </w:pPr>
      <w:rPr>
        <w:rFonts w:ascii="Symbol" w:hAnsi="Symbol" w:hint="default"/>
      </w:rPr>
    </w:lvl>
    <w:lvl w:ilvl="7" w:tplc="581EF03A" w:tentative="1">
      <w:start w:val="1"/>
      <w:numFmt w:val="bullet"/>
      <w:lvlText w:val="o"/>
      <w:lvlJc w:val="left"/>
      <w:pPr>
        <w:ind w:left="5760" w:hanging="360"/>
      </w:pPr>
      <w:rPr>
        <w:rFonts w:ascii="Courier New" w:cs="Courier New" w:hAnsi="Courier New" w:hint="default"/>
      </w:rPr>
    </w:lvl>
    <w:lvl w:ilvl="8" w:tplc="88A227C0"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E44E2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85639FD9"/>
    <w:lvl w:ilvl="0">
      <w:start w:val="1"/>
      <w:numFmt w:val="ideographDigital"/>
      <w:lvlText w:val=""/>
      <w:lvlJc w:val="left"/>
      <w:pPr/>
    </w:lvl>
    <w:lvl w:ilvl="1">
      <w:start w:val="1"/>
      <w:numFmt w:val="lowerLetter"/>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6">
    <w:nsid w:val="00000006"/>
    <w:multiLevelType w:val="hybridMultilevel"/>
    <w:tmpl w:val="271E08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9480B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0"/>
  </w:num>
  <w:num w:numId="5">
    <w:abstractNumId w:val="1"/>
  </w:num>
  <w:num w:numId="6">
    <w:abstractNumId w:val="6"/>
  </w:num>
  <w:num w:numId="7">
    <w:abstractNumId w:val="4"/>
  </w:num>
  <w:num w:numId="8">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after="0"/>
      <w:outlineLvl w:val="0"/>
    </w:pPr>
    <w:rPr>
      <w:rFonts w:ascii="Calibri Light" w:cs="宋体" w:eastAsia="宋体" w:hAnsi="Calibri Light"/>
      <w:color w:val="2e74b5"/>
      <w:sz w:val="32"/>
      <w:szCs w:val="32"/>
    </w:rPr>
  </w:style>
  <w:style w:type="paragraph" w:styleId="style2">
    <w:name w:val="heading 2"/>
    <w:basedOn w:val="style0"/>
    <w:next w:val="style0"/>
    <w:link w:val="style4099"/>
    <w:qFormat/>
    <w:uiPriority w:val="9"/>
    <w:pPr>
      <w:keepNext/>
      <w:keepLines/>
      <w:spacing w:before="40" w:after="0"/>
      <w:outlineLvl w:val="1"/>
    </w:pPr>
    <w:rPr>
      <w:rFonts w:ascii="Calibri Light" w:cs="宋体" w:eastAsia="宋体" w:hAnsi="Calibri Light"/>
      <w:color w:val="2e74b5"/>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Century Gothic" w:cs="Century Gothic" w:hAnsi="Century Gothic"/>
      <w:color w:val="000000"/>
      <w:sz w:val="24"/>
      <w:szCs w:val="24"/>
    </w:rPr>
  </w:style>
  <w:style w:type="character" w:customStyle="1" w:styleId="style4098">
    <w:name w:val="Heading 1 Char_c7a0cb5b-5123-4597-a241-63c027e145f9"/>
    <w:basedOn w:val="style65"/>
    <w:next w:val="style4098"/>
    <w:link w:val="style1"/>
    <w:uiPriority w:val="9"/>
    <w:rPr>
      <w:rFonts w:ascii="Calibri Light" w:cs="宋体" w:eastAsia="宋体" w:hAnsi="Calibri Light"/>
      <w:color w:val="2e74b5"/>
      <w:sz w:val="32"/>
      <w:szCs w:val="32"/>
    </w:rPr>
  </w:style>
  <w:style w:type="paragraph" w:styleId="style34">
    <w:name w:val="caption"/>
    <w:basedOn w:val="style0"/>
    <w:next w:val="style0"/>
    <w:qFormat/>
    <w:uiPriority w:val="35"/>
    <w:pPr>
      <w:spacing w:after="200" w:lineRule="auto" w:line="240"/>
    </w:pPr>
    <w:rPr>
      <w:i/>
      <w:iCs/>
      <w:color w:val="44546a"/>
      <w:sz w:val="18"/>
      <w:szCs w:val="18"/>
    </w:rPr>
  </w:style>
  <w:style w:type="paragraph" w:styleId="style179">
    <w:name w:val="List Paragraph"/>
    <w:basedOn w:val="style0"/>
    <w:next w:val="style179"/>
    <w:qFormat/>
    <w:uiPriority w:val="34"/>
    <w:pPr>
      <w:ind w:left="720"/>
      <w:contextualSpacing/>
    </w:pPr>
    <w:rPr/>
  </w:style>
  <w:style w:type="character" w:customStyle="1" w:styleId="style4099">
    <w:name w:val="Heading 2 Char_7ea7872d-4b4e-4411-954b-48aa6cb20431"/>
    <w:basedOn w:val="style65"/>
    <w:next w:val="style4099"/>
    <w:link w:val="style2"/>
    <w:uiPriority w:val="9"/>
    <w:rPr>
      <w:rFonts w:ascii="Calibri Light" w:cs="宋体" w:eastAsia="宋体" w:hAnsi="Calibri Light"/>
      <w:color w:val="2e74b5"/>
      <w:sz w:val="26"/>
      <w:szCs w:val="26"/>
    </w:rPr>
  </w:style>
  <w:style w:type="paragraph" w:customStyle="1" w:styleId="style4100">
    <w:name w:val="prj1"/>
    <w:basedOn w:val="style0"/>
    <w:next w:val="style4100"/>
    <w:pPr>
      <w:pBdr>
        <w:left w:val="single" w:sz="4" w:space="0" w:color="b1bbcc"/>
        <w:right w:val="single" w:sz="4" w:space="0" w:color="b1bbcc"/>
        <w:top w:val="single" w:sz="4" w:space="0" w:color="b1bbcc"/>
        <w:bottom w:val="single" w:sz="4" w:space="0" w:color="b1bbcc"/>
      </w:pBdr>
      <w:spacing w:before="100" w:beforeAutospacing="true" w:after="100" w:afterAutospacing="true" w:lineRule="auto" w:line="240"/>
    </w:pPr>
    <w:rPr>
      <w:rFonts w:ascii="Calibri" w:cs="Calibri" w:eastAsia="Times New Roman" w:hAnsi="Calibri"/>
      <w:sz w:val="24"/>
      <w:szCs w:val="24"/>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7ac8b92b-0d41-4d42-aa2e-5942573be91b"/>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d9ddb3af-e525-45ac-acc0-8c8ce5a6c98f"/>
    <w:basedOn w:val="style65"/>
    <w:next w:val="style4102"/>
    <w:link w:val="style32"/>
    <w:uiPriority w:val="99"/>
  </w:style>
  <w:style w:type="paragraph" w:styleId="style266">
    <w:name w:val="TOC Heading"/>
    <w:basedOn w:val="style1"/>
    <w:next w:val="style0"/>
    <w:qFormat/>
    <w:uiPriority w:val="39"/>
    <w:pPr>
      <w:outlineLvl w:val="9"/>
    </w:pPr>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character" w:styleId="style85">
    <w:name w:val="Hyperlink"/>
    <w:basedOn w:val="style65"/>
    <w:next w:val="style85"/>
    <w:uiPriority w:val="99"/>
    <w:rPr>
      <w:color w:val="0563c1"/>
      <w:u w:val="single"/>
    </w:rPr>
  </w:style>
  <w:style w:type="paragraph" w:styleId="style265">
    <w:name w:val="Bibliography"/>
    <w:basedOn w:val="style0"/>
    <w:next w:val="style0"/>
    <w:uiPriority w:val="37"/>
    <w:pPr/>
  </w:style>
  <w:style w:type="paragraph" w:styleId="style35">
    <w:name w:val="table of figures"/>
    <w:basedOn w:val="style0"/>
    <w:next w:val="style0"/>
    <w:uiPriority w:val="99"/>
    <w:pPr>
      <w:spacing w:after="0"/>
    </w:pPr>
    <w:rPr/>
  </w:style>
</w:styles>
</file>

<file path=word/_rels/document.xml.rels><?xml version="1.0" encoding="UTF-8"?>
<Relationships xmlns="http://schemas.openxmlformats.org/package/2006/relationships"><Relationship Id="rId11" Type="http://schemas.openxmlformats.org/officeDocument/2006/relationships/styles" Target="styles.xml"/><Relationship Id="rId10" Type="http://schemas.openxmlformats.org/officeDocument/2006/relationships/header" Target="header2.xml"/><Relationship Id="rId13" Type="http://schemas.openxmlformats.org/officeDocument/2006/relationships/settings" Target="settings.xml"/><Relationship Id="rId12"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header" Target="header1.xml"/><Relationship Id="rId15" Type="http://schemas.openxmlformats.org/officeDocument/2006/relationships/customXml" Target="../customXml/item1.xml"/><Relationship Id="rId14" Type="http://schemas.openxmlformats.org/officeDocument/2006/relationships/theme" Target="theme/theme1.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ELa18</b:Tag>
    <b:SourceType>Book</b:SourceType>
    <b:Guid>{0368146C-FE6A-4541-BD8E-7BD1C34AC62E}</b:Guid>
    <b:Author>
      <b:Author>
        <b:NameList>
          <b:Person>
            <b:Last>Larson</b:Last>
            <b:First>Erik</b:First>
          </b:Person>
        </b:NameList>
      </b:Author>
    </b:Author>
    <b:Title>Project management: The managerial process, 7th edition</b:Title>
    <b:Year>2018</b:Year>
    <b:City>New York</b:City>
    <b:Publisher>McGraw-Hill Higher Education</b:Publisher>
    <b:RefOrder>1</b:RefOrder>
  </b:Source>
</b:Sources>
</file>

<file path=customXml/itemProps1.xml><?xml version="1.0" encoding="utf-8"?>
<ds:datastoreItem xmlns:ds="http://schemas.openxmlformats.org/officeDocument/2006/customXml" ds:itemID="{6FBA1DCF-50FC-499F-A925-3FEE672B4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2325</Words>
  <Pages>19</Pages>
  <Characters>12398</Characters>
  <Application>WPS Office</Application>
  <DocSecurity>0</DocSecurity>
  <Paragraphs>183</Paragraphs>
  <ScaleCrop>false</ScaleCrop>
  <LinksUpToDate>false</LinksUpToDate>
  <CharactersWithSpaces>14696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2019-04-17T08:57:26Z</dcterms:created>
  <dc:creator>WPS Office</dc:creator>
  <lastModifiedBy>JKM-LX1</lastModifiedBy>
  <dcterms:modified xsi:type="dcterms:W3CDTF">2019-04-17T08:57:26Z</dcterms:modified>
</coreProperties>
</file>

<file path=docProps/custom.xml><?xml version="1.0" encoding="utf-8"?>
<Properties xmlns="http://schemas.openxmlformats.org/officeDocument/2006/custom-properties" xmlns:vt="http://schemas.openxmlformats.org/officeDocument/2006/docPropsVTypes"/>
</file>