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72C" w:rsidRDefault="0003672C" w:rsidP="004B4434">
      <w:pPr>
        <w:spacing w:line="480" w:lineRule="auto"/>
        <w:ind w:firstLine="720"/>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Pr="0003672C" w:rsidRDefault="0003672C" w:rsidP="0003672C">
      <w:pPr>
        <w:spacing w:line="480" w:lineRule="auto"/>
        <w:ind w:firstLine="720"/>
        <w:jc w:val="center"/>
        <w:rPr>
          <w:rFonts w:ascii="Times New Roman" w:hAnsi="Times New Roman" w:cs="Times New Roman"/>
          <w:sz w:val="24"/>
          <w:szCs w:val="24"/>
        </w:rPr>
      </w:pPr>
      <w:r w:rsidRPr="0003672C">
        <w:rPr>
          <w:rFonts w:ascii="Times New Roman" w:hAnsi="Times New Roman" w:cs="Times New Roman"/>
          <w:sz w:val="24"/>
          <w:szCs w:val="24"/>
        </w:rPr>
        <w:t>World Mythology</w:t>
      </w:r>
    </w:p>
    <w:p w:rsidR="0003672C" w:rsidRDefault="0003672C" w:rsidP="0003672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03672C" w:rsidRDefault="0003672C" w:rsidP="0003672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University affiliation </w:t>
      </w:r>
    </w:p>
    <w:p w:rsidR="0003672C" w:rsidRDefault="0003672C" w:rsidP="0003672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Default="0003672C" w:rsidP="0003672C">
      <w:pPr>
        <w:spacing w:line="480" w:lineRule="auto"/>
        <w:ind w:firstLine="720"/>
        <w:jc w:val="center"/>
        <w:rPr>
          <w:rFonts w:ascii="Times New Roman" w:hAnsi="Times New Roman" w:cs="Times New Roman"/>
          <w:sz w:val="24"/>
          <w:szCs w:val="24"/>
        </w:rPr>
      </w:pPr>
    </w:p>
    <w:p w:rsidR="0003672C" w:rsidRPr="0003672C" w:rsidRDefault="0003672C" w:rsidP="0003672C">
      <w:pPr>
        <w:spacing w:line="480" w:lineRule="auto"/>
        <w:rPr>
          <w:rFonts w:ascii="Times New Roman" w:hAnsi="Times New Roman" w:cs="Times New Roman"/>
          <w:sz w:val="24"/>
          <w:szCs w:val="24"/>
        </w:rPr>
      </w:pPr>
    </w:p>
    <w:p w:rsidR="0003672C" w:rsidRPr="0003672C" w:rsidRDefault="0003672C" w:rsidP="0003672C">
      <w:pPr>
        <w:spacing w:line="480" w:lineRule="auto"/>
        <w:ind w:firstLine="720"/>
        <w:jc w:val="center"/>
        <w:rPr>
          <w:rFonts w:ascii="Times New Roman" w:hAnsi="Times New Roman" w:cs="Times New Roman"/>
          <w:sz w:val="24"/>
          <w:szCs w:val="24"/>
        </w:rPr>
      </w:pPr>
      <w:r w:rsidRPr="0003672C">
        <w:rPr>
          <w:rFonts w:ascii="Times New Roman" w:hAnsi="Times New Roman" w:cs="Times New Roman"/>
          <w:sz w:val="24"/>
          <w:szCs w:val="24"/>
        </w:rPr>
        <w:lastRenderedPageBreak/>
        <w:t>World Mythology</w:t>
      </w:r>
    </w:p>
    <w:p w:rsidR="00F86245" w:rsidRPr="004B4434" w:rsidRDefault="00B65039" w:rsidP="004B4434">
      <w:pPr>
        <w:spacing w:line="480" w:lineRule="auto"/>
        <w:ind w:firstLine="720"/>
        <w:rPr>
          <w:rFonts w:ascii="Times New Roman" w:hAnsi="Times New Roman" w:cs="Times New Roman"/>
          <w:sz w:val="24"/>
          <w:szCs w:val="24"/>
        </w:rPr>
      </w:pPr>
      <w:r w:rsidRPr="004B4434">
        <w:rPr>
          <w:rFonts w:ascii="Times New Roman" w:hAnsi="Times New Roman" w:cs="Times New Roman"/>
          <w:sz w:val="24"/>
          <w:szCs w:val="24"/>
        </w:rPr>
        <w:t xml:space="preserve">World mythology acts as a great platform for the study of myths as one of the existing oral narrative genres. </w:t>
      </w:r>
      <w:r w:rsidR="00580737" w:rsidRPr="004B4434">
        <w:rPr>
          <w:rFonts w:ascii="Times New Roman" w:hAnsi="Times New Roman" w:cs="Times New Roman"/>
          <w:sz w:val="24"/>
          <w:szCs w:val="24"/>
        </w:rPr>
        <w:t xml:space="preserve">A myth is a word that is used in expressing certain values and beliefs relating to human beings and the aspects of </w:t>
      </w:r>
      <w:r w:rsidR="0003672C">
        <w:rPr>
          <w:rFonts w:ascii="Times New Roman" w:hAnsi="Times New Roman" w:cs="Times New Roman"/>
          <w:sz w:val="24"/>
          <w:szCs w:val="24"/>
        </w:rPr>
        <w:t xml:space="preserve">the </w:t>
      </w:r>
      <w:r w:rsidR="00580737" w:rsidRPr="004B4434">
        <w:rPr>
          <w:rFonts w:ascii="Times New Roman" w:hAnsi="Times New Roman" w:cs="Times New Roman"/>
          <w:sz w:val="24"/>
          <w:szCs w:val="24"/>
        </w:rPr>
        <w:t>human c</w:t>
      </w:r>
      <w:bookmarkStart w:id="0" w:name="_GoBack"/>
      <w:bookmarkEnd w:id="0"/>
      <w:r w:rsidR="00580737" w:rsidRPr="004B4434">
        <w:rPr>
          <w:rFonts w:ascii="Times New Roman" w:hAnsi="Times New Roman" w:cs="Times New Roman"/>
          <w:sz w:val="24"/>
          <w:szCs w:val="24"/>
        </w:rPr>
        <w:t xml:space="preserve">ondition. </w:t>
      </w:r>
      <w:r w:rsidR="00033FD2" w:rsidRPr="004B4434">
        <w:rPr>
          <w:rFonts w:ascii="Times New Roman" w:hAnsi="Times New Roman" w:cs="Times New Roman"/>
          <w:sz w:val="24"/>
          <w:szCs w:val="24"/>
        </w:rPr>
        <w:t>T</w:t>
      </w:r>
      <w:r w:rsidR="00580737" w:rsidRPr="004B4434">
        <w:rPr>
          <w:rFonts w:ascii="Times New Roman" w:hAnsi="Times New Roman" w:cs="Times New Roman"/>
          <w:sz w:val="24"/>
          <w:szCs w:val="24"/>
        </w:rPr>
        <w:t>he</w:t>
      </w:r>
      <w:r w:rsidR="00B03AAC" w:rsidRPr="004B4434">
        <w:rPr>
          <w:rFonts w:ascii="Times New Roman" w:hAnsi="Times New Roman" w:cs="Times New Roman"/>
          <w:sz w:val="24"/>
          <w:szCs w:val="24"/>
        </w:rPr>
        <w:t xml:space="preserve"> perception of a myth i</w:t>
      </w:r>
      <w:r w:rsidR="00033FD2" w:rsidRPr="004B4434">
        <w:rPr>
          <w:rFonts w:ascii="Times New Roman" w:hAnsi="Times New Roman" w:cs="Times New Roman"/>
          <w:sz w:val="24"/>
          <w:szCs w:val="24"/>
        </w:rPr>
        <w:t>s dependent on different things, for instance,</w:t>
      </w:r>
      <w:r w:rsidR="00B03AAC" w:rsidRPr="004B4434">
        <w:rPr>
          <w:rFonts w:ascii="Times New Roman" w:hAnsi="Times New Roman" w:cs="Times New Roman"/>
          <w:sz w:val="24"/>
          <w:szCs w:val="24"/>
        </w:rPr>
        <w:t xml:space="preserve"> values, lifestyles, place of living, and ways of living (culture).</w:t>
      </w:r>
      <w:r w:rsidR="00033FD2" w:rsidRPr="004B4434">
        <w:rPr>
          <w:rFonts w:ascii="Times New Roman" w:hAnsi="Times New Roman" w:cs="Times New Roman"/>
          <w:sz w:val="24"/>
          <w:szCs w:val="24"/>
        </w:rPr>
        <w:t xml:space="preserve"> In popular culture, myths are used in stories and tales</w:t>
      </w:r>
      <w:r w:rsidR="00A529B6" w:rsidRPr="004B4434">
        <w:rPr>
          <w:rFonts w:ascii="Times New Roman" w:hAnsi="Times New Roman" w:cs="Times New Roman"/>
          <w:sz w:val="24"/>
          <w:szCs w:val="24"/>
        </w:rPr>
        <w:t>.</w:t>
      </w:r>
      <w:r w:rsidR="00B03AAC" w:rsidRPr="004B4434">
        <w:rPr>
          <w:rFonts w:ascii="Times New Roman" w:hAnsi="Times New Roman" w:cs="Times New Roman"/>
          <w:sz w:val="24"/>
          <w:szCs w:val="24"/>
        </w:rPr>
        <w:t xml:space="preserve"> </w:t>
      </w:r>
      <w:r w:rsidR="00033FD2" w:rsidRPr="004B4434">
        <w:rPr>
          <w:rFonts w:ascii="Times New Roman" w:hAnsi="Times New Roman" w:cs="Times New Roman"/>
          <w:sz w:val="24"/>
          <w:szCs w:val="24"/>
        </w:rPr>
        <w:t>Therefore, myths are used in narrating tales and telling stories that deal with various aspects of human life such as origin of humans, spiritual beings, meaning of life, death, and afterlife, spiritual beings or gods, animals, cultural values, good and evil, superheroes, supernatural beings, and natural events</w:t>
      </w:r>
      <w:r w:rsidR="001D5ED8" w:rsidRPr="004B4434">
        <w:rPr>
          <w:rFonts w:ascii="Times New Roman" w:hAnsi="Times New Roman" w:cs="Times New Roman"/>
          <w:sz w:val="24"/>
          <w:szCs w:val="24"/>
        </w:rPr>
        <w:t xml:space="preserve"> (</w:t>
      </w:r>
      <w:r w:rsidR="001D5ED8" w:rsidRPr="004B4434">
        <w:rPr>
          <w:rFonts w:ascii="Times New Roman" w:hAnsi="Times New Roman" w:cs="Times New Roman"/>
          <w:color w:val="222222"/>
          <w:sz w:val="24"/>
          <w:szCs w:val="24"/>
          <w:shd w:val="clear" w:color="auto" w:fill="FFFFFF"/>
        </w:rPr>
        <w:t>Stephens &amp; McCallum, 2013)</w:t>
      </w:r>
      <w:r w:rsidR="00033FD2" w:rsidRPr="004B4434">
        <w:rPr>
          <w:rFonts w:ascii="Times New Roman" w:hAnsi="Times New Roman" w:cs="Times New Roman"/>
          <w:sz w:val="24"/>
          <w:szCs w:val="24"/>
        </w:rPr>
        <w:t>.</w:t>
      </w:r>
      <w:r w:rsidR="00462264" w:rsidRPr="004B4434">
        <w:rPr>
          <w:rFonts w:ascii="Times New Roman" w:hAnsi="Times New Roman" w:cs="Times New Roman"/>
          <w:sz w:val="24"/>
          <w:szCs w:val="24"/>
        </w:rPr>
        <w:t xml:space="preserve"> </w:t>
      </w:r>
      <w:r w:rsidR="00744BBE" w:rsidRPr="004B4434">
        <w:rPr>
          <w:rFonts w:ascii="Times New Roman" w:hAnsi="Times New Roman" w:cs="Times New Roman"/>
          <w:sz w:val="24"/>
          <w:szCs w:val="24"/>
        </w:rPr>
        <w:t>Nonetheless, the stories and tales used in myths may be based on the works of fiction or some real facts.</w:t>
      </w:r>
    </w:p>
    <w:p w:rsidR="008047D1" w:rsidRPr="004B4434" w:rsidRDefault="008047D1" w:rsidP="004B4434">
      <w:pPr>
        <w:spacing w:line="480" w:lineRule="auto"/>
        <w:ind w:firstLine="720"/>
        <w:rPr>
          <w:rFonts w:ascii="Times New Roman" w:hAnsi="Times New Roman" w:cs="Times New Roman"/>
          <w:sz w:val="24"/>
          <w:szCs w:val="24"/>
        </w:rPr>
      </w:pPr>
      <w:r w:rsidRPr="004B4434">
        <w:rPr>
          <w:rFonts w:ascii="Times New Roman" w:hAnsi="Times New Roman" w:cs="Times New Roman"/>
          <w:sz w:val="24"/>
          <w:szCs w:val="24"/>
        </w:rPr>
        <w:t xml:space="preserve">In humans, there is a great variation in the attitudes </w:t>
      </w:r>
      <w:r w:rsidR="00FD6924" w:rsidRPr="004B4434">
        <w:rPr>
          <w:rFonts w:ascii="Times New Roman" w:hAnsi="Times New Roman" w:cs="Times New Roman"/>
          <w:sz w:val="24"/>
          <w:szCs w:val="24"/>
        </w:rPr>
        <w:t xml:space="preserve">and perceptions </w:t>
      </w:r>
      <w:r w:rsidR="0003672C">
        <w:rPr>
          <w:rFonts w:ascii="Times New Roman" w:hAnsi="Times New Roman" w:cs="Times New Roman"/>
          <w:sz w:val="24"/>
          <w:szCs w:val="24"/>
        </w:rPr>
        <w:t>of</w:t>
      </w:r>
      <w:r w:rsidRPr="004B4434">
        <w:rPr>
          <w:rFonts w:ascii="Times New Roman" w:hAnsi="Times New Roman" w:cs="Times New Roman"/>
          <w:sz w:val="24"/>
          <w:szCs w:val="24"/>
        </w:rPr>
        <w:t xml:space="preserve"> myths.</w:t>
      </w:r>
      <w:r w:rsidR="00FD6924" w:rsidRPr="004B4434">
        <w:rPr>
          <w:rFonts w:ascii="Times New Roman" w:hAnsi="Times New Roman" w:cs="Times New Roman"/>
          <w:sz w:val="24"/>
          <w:szCs w:val="24"/>
        </w:rPr>
        <w:t xml:space="preserve"> This is due to the human nature</w:t>
      </w:r>
      <w:r w:rsidR="000706D1" w:rsidRPr="004B4434">
        <w:rPr>
          <w:rFonts w:ascii="Times New Roman" w:hAnsi="Times New Roman" w:cs="Times New Roman"/>
          <w:sz w:val="24"/>
          <w:szCs w:val="24"/>
        </w:rPr>
        <w:t xml:space="preserve"> that makes them look for answers to difficult questions as well as to pursue what they don’t know.</w:t>
      </w:r>
      <w:r w:rsidR="00FD6924" w:rsidRPr="004B4434">
        <w:rPr>
          <w:rFonts w:ascii="Times New Roman" w:hAnsi="Times New Roman" w:cs="Times New Roman"/>
          <w:sz w:val="24"/>
          <w:szCs w:val="24"/>
        </w:rPr>
        <w:t xml:space="preserve"> However, myths are generally based on common themes. For instance, the origin of humans or cultural values </w:t>
      </w:r>
      <w:r w:rsidR="0003672C">
        <w:rPr>
          <w:rFonts w:ascii="Times New Roman" w:hAnsi="Times New Roman" w:cs="Times New Roman"/>
          <w:sz w:val="24"/>
          <w:szCs w:val="24"/>
        </w:rPr>
        <w:t>is</w:t>
      </w:r>
      <w:r w:rsidR="00FD6924" w:rsidRPr="004B4434">
        <w:rPr>
          <w:rFonts w:ascii="Times New Roman" w:hAnsi="Times New Roman" w:cs="Times New Roman"/>
          <w:sz w:val="24"/>
          <w:szCs w:val="24"/>
        </w:rPr>
        <w:t xml:space="preserve"> common themes. </w:t>
      </w:r>
      <w:r w:rsidR="00462264" w:rsidRPr="004B4434">
        <w:rPr>
          <w:rFonts w:ascii="Times New Roman" w:hAnsi="Times New Roman" w:cs="Times New Roman"/>
          <w:sz w:val="24"/>
          <w:szCs w:val="24"/>
        </w:rPr>
        <w:t>When looking at the academic context, the word ‘myth’ tends to have different meanings,</w:t>
      </w:r>
      <w:r w:rsidR="004C6660" w:rsidRPr="004B4434">
        <w:rPr>
          <w:rFonts w:ascii="Times New Roman" w:hAnsi="Times New Roman" w:cs="Times New Roman"/>
          <w:sz w:val="24"/>
          <w:szCs w:val="24"/>
        </w:rPr>
        <w:t xml:space="preserve"> counting</w:t>
      </w:r>
      <w:r w:rsidR="00462264" w:rsidRPr="004B4434">
        <w:rPr>
          <w:rFonts w:ascii="Times New Roman" w:hAnsi="Times New Roman" w:cs="Times New Roman"/>
          <w:sz w:val="24"/>
          <w:szCs w:val="24"/>
        </w:rPr>
        <w:t xml:space="preserve"> on different academic </w:t>
      </w:r>
      <w:r w:rsidR="00AB6341" w:rsidRPr="004B4434">
        <w:rPr>
          <w:rFonts w:ascii="Times New Roman" w:hAnsi="Times New Roman" w:cs="Times New Roman"/>
          <w:sz w:val="24"/>
          <w:szCs w:val="24"/>
        </w:rPr>
        <w:t>disciplines (like psychology, social sciences, art history, theology</w:t>
      </w:r>
      <w:r w:rsidR="0003672C">
        <w:rPr>
          <w:rFonts w:ascii="Times New Roman" w:hAnsi="Times New Roman" w:cs="Times New Roman"/>
          <w:sz w:val="24"/>
          <w:szCs w:val="24"/>
        </w:rPr>
        <w:t>,</w:t>
      </w:r>
      <w:r w:rsidR="00AB6341" w:rsidRPr="004B4434">
        <w:rPr>
          <w:rFonts w:ascii="Times New Roman" w:hAnsi="Times New Roman" w:cs="Times New Roman"/>
          <w:sz w:val="24"/>
          <w:szCs w:val="24"/>
        </w:rPr>
        <w:t xml:space="preserve"> and folklore)</w:t>
      </w:r>
      <w:r w:rsidR="002E7BA7" w:rsidRPr="004B4434">
        <w:rPr>
          <w:rFonts w:ascii="Times New Roman" w:hAnsi="Times New Roman" w:cs="Times New Roman"/>
          <w:sz w:val="24"/>
          <w:szCs w:val="24"/>
        </w:rPr>
        <w:t xml:space="preserve"> that </w:t>
      </w:r>
      <w:r w:rsidR="00AB6341" w:rsidRPr="004B4434">
        <w:rPr>
          <w:rFonts w:ascii="Times New Roman" w:hAnsi="Times New Roman" w:cs="Times New Roman"/>
          <w:sz w:val="24"/>
          <w:szCs w:val="24"/>
        </w:rPr>
        <w:t>are used in</w:t>
      </w:r>
      <w:r w:rsidR="002E7BA7" w:rsidRPr="004B4434">
        <w:rPr>
          <w:rFonts w:ascii="Times New Roman" w:hAnsi="Times New Roman" w:cs="Times New Roman"/>
          <w:sz w:val="24"/>
          <w:szCs w:val="24"/>
        </w:rPr>
        <w:t xml:space="preserve"> it</w:t>
      </w:r>
      <w:r w:rsidR="00AB6341" w:rsidRPr="004B4434">
        <w:rPr>
          <w:rFonts w:ascii="Times New Roman" w:hAnsi="Times New Roman" w:cs="Times New Roman"/>
          <w:sz w:val="24"/>
          <w:szCs w:val="24"/>
        </w:rPr>
        <w:t>s study</w:t>
      </w:r>
      <w:r w:rsidR="00462264" w:rsidRPr="004B4434">
        <w:rPr>
          <w:rFonts w:ascii="Times New Roman" w:hAnsi="Times New Roman" w:cs="Times New Roman"/>
          <w:sz w:val="24"/>
          <w:szCs w:val="24"/>
        </w:rPr>
        <w:t>.</w:t>
      </w:r>
      <w:r w:rsidR="00A321D3" w:rsidRPr="004B4434">
        <w:rPr>
          <w:rFonts w:ascii="Times New Roman" w:hAnsi="Times New Roman" w:cs="Times New Roman"/>
          <w:sz w:val="24"/>
          <w:szCs w:val="24"/>
        </w:rPr>
        <w:t xml:space="preserve"> Academically, myths are used in the justification and validation of different practices and beliefs that exist across cultures. </w:t>
      </w:r>
      <w:r w:rsidR="00066C50" w:rsidRPr="004B4434">
        <w:rPr>
          <w:rFonts w:ascii="Times New Roman" w:hAnsi="Times New Roman" w:cs="Times New Roman"/>
          <w:sz w:val="24"/>
          <w:szCs w:val="24"/>
        </w:rPr>
        <w:t>And t</w:t>
      </w:r>
      <w:r w:rsidR="004B0B62" w:rsidRPr="004B4434">
        <w:rPr>
          <w:rFonts w:ascii="Times New Roman" w:hAnsi="Times New Roman" w:cs="Times New Roman"/>
          <w:sz w:val="24"/>
          <w:szCs w:val="24"/>
        </w:rPr>
        <w:t>hough their main purpose is to help in the interpretation of human lives and the realities that surround them, diffe</w:t>
      </w:r>
      <w:r w:rsidR="00066C50" w:rsidRPr="004B4434">
        <w:rPr>
          <w:rFonts w:ascii="Times New Roman" w:hAnsi="Times New Roman" w:cs="Times New Roman"/>
          <w:sz w:val="24"/>
          <w:szCs w:val="24"/>
        </w:rPr>
        <w:t>rent views across cultures have</w:t>
      </w:r>
      <w:r w:rsidR="004B0B62" w:rsidRPr="004B4434">
        <w:rPr>
          <w:rFonts w:ascii="Times New Roman" w:hAnsi="Times New Roman" w:cs="Times New Roman"/>
          <w:sz w:val="24"/>
          <w:szCs w:val="24"/>
        </w:rPr>
        <w:t xml:space="preserve"> made myths to change over time</w:t>
      </w:r>
      <w:r w:rsidR="000B5C73" w:rsidRPr="004B4434">
        <w:rPr>
          <w:rFonts w:ascii="Times New Roman" w:hAnsi="Times New Roman" w:cs="Times New Roman"/>
          <w:sz w:val="24"/>
          <w:szCs w:val="24"/>
        </w:rPr>
        <w:t>,</w:t>
      </w:r>
      <w:r w:rsidR="004B0B62" w:rsidRPr="004B4434">
        <w:rPr>
          <w:rFonts w:ascii="Times New Roman" w:hAnsi="Times New Roman" w:cs="Times New Roman"/>
          <w:sz w:val="24"/>
          <w:szCs w:val="24"/>
        </w:rPr>
        <w:t xml:space="preserve"> from one generation to the next</w:t>
      </w:r>
      <w:r w:rsidR="00EE3280" w:rsidRPr="004B4434">
        <w:rPr>
          <w:rFonts w:ascii="Times New Roman" w:hAnsi="Times New Roman" w:cs="Times New Roman"/>
          <w:sz w:val="24"/>
          <w:szCs w:val="24"/>
        </w:rPr>
        <w:t xml:space="preserve"> (</w:t>
      </w:r>
      <w:r w:rsidR="00EE3280" w:rsidRPr="004B4434">
        <w:rPr>
          <w:rFonts w:ascii="Times New Roman" w:hAnsi="Times New Roman" w:cs="Times New Roman"/>
          <w:color w:val="222222"/>
          <w:sz w:val="24"/>
          <w:szCs w:val="24"/>
          <w:shd w:val="clear" w:color="auto" w:fill="FFFFFF"/>
        </w:rPr>
        <w:t>d'</w:t>
      </w:r>
      <w:r w:rsidR="0003672C">
        <w:rPr>
          <w:rFonts w:ascii="Times New Roman" w:hAnsi="Times New Roman" w:cs="Times New Roman"/>
          <w:color w:val="222222"/>
          <w:sz w:val="24"/>
          <w:szCs w:val="24"/>
          <w:shd w:val="clear" w:color="auto" w:fill="FFFFFF"/>
        </w:rPr>
        <w:t>-</w:t>
      </w:r>
      <w:proofErr w:type="spellStart"/>
      <w:r w:rsidR="00EE3280" w:rsidRPr="004B4434">
        <w:rPr>
          <w:rFonts w:ascii="Times New Roman" w:hAnsi="Times New Roman" w:cs="Times New Roman"/>
          <w:color w:val="222222"/>
          <w:sz w:val="24"/>
          <w:szCs w:val="24"/>
          <w:shd w:val="clear" w:color="auto" w:fill="FFFFFF"/>
        </w:rPr>
        <w:t>Huy</w:t>
      </w:r>
      <w:proofErr w:type="spellEnd"/>
      <w:r w:rsidR="00EE3280" w:rsidRPr="004B4434">
        <w:rPr>
          <w:rFonts w:ascii="Times New Roman" w:hAnsi="Times New Roman" w:cs="Times New Roman"/>
          <w:color w:val="222222"/>
          <w:sz w:val="24"/>
          <w:szCs w:val="24"/>
          <w:shd w:val="clear" w:color="auto" w:fill="FFFFFF"/>
        </w:rPr>
        <w:t>, 2016)</w:t>
      </w:r>
      <w:r w:rsidR="004B0B62" w:rsidRPr="004B4434">
        <w:rPr>
          <w:rFonts w:ascii="Times New Roman" w:hAnsi="Times New Roman" w:cs="Times New Roman"/>
          <w:sz w:val="24"/>
          <w:szCs w:val="24"/>
        </w:rPr>
        <w:t>.</w:t>
      </w:r>
    </w:p>
    <w:p w:rsidR="0003672C" w:rsidRDefault="007F766E" w:rsidP="004B4434">
      <w:pPr>
        <w:spacing w:line="480" w:lineRule="auto"/>
        <w:ind w:firstLine="720"/>
        <w:rPr>
          <w:rFonts w:ascii="Times New Roman" w:hAnsi="Times New Roman" w:cs="Times New Roman"/>
          <w:sz w:val="24"/>
          <w:szCs w:val="24"/>
        </w:rPr>
      </w:pPr>
      <w:r w:rsidRPr="004B4434">
        <w:rPr>
          <w:rFonts w:ascii="Times New Roman" w:hAnsi="Times New Roman" w:cs="Times New Roman"/>
          <w:sz w:val="24"/>
          <w:szCs w:val="24"/>
        </w:rPr>
        <w:t xml:space="preserve">The geographical location of different countries can be used in explaining why myths are similar. For instance, similarities in myths may be found in countries that are </w:t>
      </w:r>
      <w:r w:rsidR="00010F1C" w:rsidRPr="004B4434">
        <w:rPr>
          <w:rFonts w:ascii="Times New Roman" w:hAnsi="Times New Roman" w:cs="Times New Roman"/>
          <w:sz w:val="24"/>
          <w:szCs w:val="24"/>
        </w:rPr>
        <w:t>geologically</w:t>
      </w:r>
      <w:r w:rsidRPr="004B4434">
        <w:rPr>
          <w:rFonts w:ascii="Times New Roman" w:hAnsi="Times New Roman" w:cs="Times New Roman"/>
          <w:sz w:val="24"/>
          <w:szCs w:val="24"/>
        </w:rPr>
        <w:t xml:space="preserve"> </w:t>
      </w:r>
      <w:r w:rsidRPr="004B4434">
        <w:rPr>
          <w:rFonts w:ascii="Times New Roman" w:hAnsi="Times New Roman" w:cs="Times New Roman"/>
          <w:sz w:val="24"/>
          <w:szCs w:val="24"/>
        </w:rPr>
        <w:lastRenderedPageBreak/>
        <w:t xml:space="preserve">neighbors as well as in </w:t>
      </w:r>
      <w:r w:rsidR="00010F1C" w:rsidRPr="004B4434">
        <w:rPr>
          <w:rFonts w:ascii="Times New Roman" w:hAnsi="Times New Roman" w:cs="Times New Roman"/>
          <w:sz w:val="24"/>
          <w:szCs w:val="24"/>
        </w:rPr>
        <w:t>geologically</w:t>
      </w:r>
      <w:r w:rsidRPr="004B4434">
        <w:rPr>
          <w:rFonts w:ascii="Times New Roman" w:hAnsi="Times New Roman" w:cs="Times New Roman"/>
          <w:sz w:val="24"/>
          <w:szCs w:val="24"/>
        </w:rPr>
        <w:t xml:space="preserve"> distant countries</w:t>
      </w:r>
      <w:r w:rsidR="006D68EB" w:rsidRPr="004B4434">
        <w:rPr>
          <w:rFonts w:ascii="Times New Roman" w:hAnsi="Times New Roman" w:cs="Times New Roman"/>
          <w:sz w:val="24"/>
          <w:szCs w:val="24"/>
        </w:rPr>
        <w:t>.</w:t>
      </w:r>
      <w:r w:rsidRPr="004B4434">
        <w:rPr>
          <w:rFonts w:ascii="Times New Roman" w:hAnsi="Times New Roman" w:cs="Times New Roman"/>
          <w:sz w:val="24"/>
          <w:szCs w:val="24"/>
        </w:rPr>
        <w:t xml:space="preserve"> </w:t>
      </w:r>
      <w:r w:rsidR="006B0161" w:rsidRPr="004B4434">
        <w:rPr>
          <w:rFonts w:ascii="Times New Roman" w:hAnsi="Times New Roman" w:cs="Times New Roman"/>
          <w:sz w:val="24"/>
          <w:szCs w:val="24"/>
        </w:rPr>
        <w:t xml:space="preserve">This is mainly due to the existence of common themes. </w:t>
      </w:r>
      <w:r w:rsidR="00A321D3" w:rsidRPr="004B4434">
        <w:rPr>
          <w:rFonts w:ascii="Times New Roman" w:hAnsi="Times New Roman" w:cs="Times New Roman"/>
          <w:sz w:val="24"/>
          <w:szCs w:val="24"/>
        </w:rPr>
        <w:t>T</w:t>
      </w:r>
      <w:r w:rsidR="006B0161" w:rsidRPr="004B4434">
        <w:rPr>
          <w:rFonts w:ascii="Times New Roman" w:hAnsi="Times New Roman" w:cs="Times New Roman"/>
          <w:sz w:val="24"/>
          <w:szCs w:val="24"/>
        </w:rPr>
        <w:t>hus, t</w:t>
      </w:r>
      <w:r w:rsidR="00A321D3" w:rsidRPr="004B4434">
        <w:rPr>
          <w:rFonts w:ascii="Times New Roman" w:hAnsi="Times New Roman" w:cs="Times New Roman"/>
          <w:sz w:val="24"/>
          <w:szCs w:val="24"/>
        </w:rPr>
        <w:t>he most common mythological themes across different cultures include</w:t>
      </w:r>
      <w:r w:rsidR="00AB6341" w:rsidRPr="004B4434">
        <w:rPr>
          <w:rFonts w:ascii="Times New Roman" w:hAnsi="Times New Roman" w:cs="Times New Roman"/>
          <w:sz w:val="24"/>
          <w:szCs w:val="24"/>
        </w:rPr>
        <w:t xml:space="preserve"> </w:t>
      </w:r>
      <w:r w:rsidR="00C26F38" w:rsidRPr="004B4434">
        <w:rPr>
          <w:rFonts w:ascii="Times New Roman" w:hAnsi="Times New Roman" w:cs="Times New Roman"/>
          <w:sz w:val="24"/>
          <w:szCs w:val="24"/>
        </w:rPr>
        <w:t xml:space="preserve">creation stories, </w:t>
      </w:r>
      <w:r w:rsidR="006B0161" w:rsidRPr="004B4434">
        <w:rPr>
          <w:rFonts w:ascii="Times New Roman" w:hAnsi="Times New Roman" w:cs="Times New Roman"/>
          <w:sz w:val="24"/>
          <w:szCs w:val="24"/>
        </w:rPr>
        <w:t xml:space="preserve">heroism, </w:t>
      </w:r>
      <w:r w:rsidR="00C26F38" w:rsidRPr="004B4434">
        <w:rPr>
          <w:rFonts w:ascii="Times New Roman" w:hAnsi="Times New Roman" w:cs="Times New Roman"/>
          <w:sz w:val="24"/>
          <w:szCs w:val="24"/>
        </w:rPr>
        <w:t>religious beliefs</w:t>
      </w:r>
      <w:r w:rsidR="006B0161" w:rsidRPr="004B4434">
        <w:rPr>
          <w:rFonts w:ascii="Times New Roman" w:hAnsi="Times New Roman" w:cs="Times New Roman"/>
          <w:sz w:val="24"/>
          <w:szCs w:val="24"/>
        </w:rPr>
        <w:t>, and sacrifice</w:t>
      </w:r>
      <w:r w:rsidR="00C26F38" w:rsidRPr="004B4434">
        <w:rPr>
          <w:rFonts w:ascii="Times New Roman" w:hAnsi="Times New Roman" w:cs="Times New Roman"/>
          <w:sz w:val="24"/>
          <w:szCs w:val="24"/>
        </w:rPr>
        <w:t>. Creation stories try to explain how the world was created and exist in every culture</w:t>
      </w:r>
      <w:r w:rsidR="00EF7073" w:rsidRPr="004B4434">
        <w:rPr>
          <w:rFonts w:ascii="Times New Roman" w:hAnsi="Times New Roman" w:cs="Times New Roman"/>
          <w:sz w:val="24"/>
          <w:szCs w:val="24"/>
        </w:rPr>
        <w:t xml:space="preserve"> (</w:t>
      </w:r>
      <w:r w:rsidR="00EF7073" w:rsidRPr="004B4434">
        <w:rPr>
          <w:rFonts w:ascii="Times New Roman" w:hAnsi="Times New Roman" w:cs="Times New Roman"/>
          <w:color w:val="222222"/>
          <w:sz w:val="24"/>
          <w:szCs w:val="24"/>
          <w:shd w:val="clear" w:color="auto" w:fill="FFFFFF"/>
        </w:rPr>
        <w:t>Von Franz, 2017)</w:t>
      </w:r>
      <w:r w:rsidR="00C26F38" w:rsidRPr="004B4434">
        <w:rPr>
          <w:rFonts w:ascii="Times New Roman" w:hAnsi="Times New Roman" w:cs="Times New Roman"/>
          <w:sz w:val="24"/>
          <w:szCs w:val="24"/>
        </w:rPr>
        <w:t>.</w:t>
      </w:r>
    </w:p>
    <w:p w:rsidR="00A321D3" w:rsidRPr="004B4434" w:rsidRDefault="00C26F38" w:rsidP="004B4434">
      <w:pPr>
        <w:spacing w:line="480" w:lineRule="auto"/>
        <w:ind w:firstLine="720"/>
        <w:rPr>
          <w:rFonts w:ascii="Times New Roman" w:hAnsi="Times New Roman" w:cs="Times New Roman"/>
          <w:sz w:val="24"/>
          <w:szCs w:val="24"/>
        </w:rPr>
      </w:pPr>
      <w:r w:rsidRPr="004B4434">
        <w:rPr>
          <w:rFonts w:ascii="Times New Roman" w:hAnsi="Times New Roman" w:cs="Times New Roman"/>
          <w:sz w:val="24"/>
          <w:szCs w:val="24"/>
        </w:rPr>
        <w:t>Similarly, ever</w:t>
      </w:r>
      <w:r w:rsidR="00916B4E" w:rsidRPr="004B4434">
        <w:rPr>
          <w:rFonts w:ascii="Times New Roman" w:hAnsi="Times New Roman" w:cs="Times New Roman"/>
          <w:sz w:val="24"/>
          <w:szCs w:val="24"/>
        </w:rPr>
        <w:t>y</w:t>
      </w:r>
      <w:r w:rsidRPr="004B4434">
        <w:rPr>
          <w:rFonts w:ascii="Times New Roman" w:hAnsi="Times New Roman" w:cs="Times New Roman"/>
          <w:sz w:val="24"/>
          <w:szCs w:val="24"/>
        </w:rPr>
        <w:t xml:space="preserve"> culture tend</w:t>
      </w:r>
      <w:r w:rsidR="0003672C">
        <w:rPr>
          <w:rFonts w:ascii="Times New Roman" w:hAnsi="Times New Roman" w:cs="Times New Roman"/>
          <w:sz w:val="24"/>
          <w:szCs w:val="24"/>
        </w:rPr>
        <w:t>s</w:t>
      </w:r>
      <w:r w:rsidRPr="004B4434">
        <w:rPr>
          <w:rFonts w:ascii="Times New Roman" w:hAnsi="Times New Roman" w:cs="Times New Roman"/>
          <w:sz w:val="24"/>
          <w:szCs w:val="24"/>
        </w:rPr>
        <w:t xml:space="preserve"> to have their heroes who may have shown immense bravery, </w:t>
      </w:r>
      <w:r w:rsidR="00832ADD" w:rsidRPr="004B4434">
        <w:rPr>
          <w:rFonts w:ascii="Times New Roman" w:hAnsi="Times New Roman" w:cs="Times New Roman"/>
          <w:sz w:val="24"/>
          <w:szCs w:val="24"/>
        </w:rPr>
        <w:t>honorable</w:t>
      </w:r>
      <w:r w:rsidRPr="004B4434">
        <w:rPr>
          <w:rFonts w:ascii="Times New Roman" w:hAnsi="Times New Roman" w:cs="Times New Roman"/>
          <w:sz w:val="24"/>
          <w:szCs w:val="24"/>
        </w:rPr>
        <w:t xml:space="preserve"> </w:t>
      </w:r>
      <w:r w:rsidR="00832ADD" w:rsidRPr="004B4434">
        <w:rPr>
          <w:rFonts w:ascii="Times New Roman" w:hAnsi="Times New Roman" w:cs="Times New Roman"/>
          <w:sz w:val="24"/>
          <w:szCs w:val="24"/>
        </w:rPr>
        <w:t>decency</w:t>
      </w:r>
      <w:r w:rsidR="0003672C">
        <w:rPr>
          <w:rFonts w:ascii="Times New Roman" w:hAnsi="Times New Roman" w:cs="Times New Roman"/>
          <w:sz w:val="24"/>
          <w:szCs w:val="24"/>
        </w:rPr>
        <w:t>,</w:t>
      </w:r>
      <w:r w:rsidRPr="004B4434">
        <w:rPr>
          <w:rFonts w:ascii="Times New Roman" w:hAnsi="Times New Roman" w:cs="Times New Roman"/>
          <w:sz w:val="24"/>
          <w:szCs w:val="24"/>
        </w:rPr>
        <w:t xml:space="preserve"> or some </w:t>
      </w:r>
      <w:r w:rsidR="00832ADD" w:rsidRPr="004B4434">
        <w:rPr>
          <w:rFonts w:ascii="Times New Roman" w:hAnsi="Times New Roman" w:cs="Times New Roman"/>
          <w:sz w:val="24"/>
          <w:szCs w:val="24"/>
        </w:rPr>
        <w:t>exceptional</w:t>
      </w:r>
      <w:r w:rsidRPr="004B4434">
        <w:rPr>
          <w:rFonts w:ascii="Times New Roman" w:hAnsi="Times New Roman" w:cs="Times New Roman"/>
          <w:sz w:val="24"/>
          <w:szCs w:val="24"/>
        </w:rPr>
        <w:t xml:space="preserve"> strength in their efforts to achieve success.</w:t>
      </w:r>
      <w:r w:rsidR="00A321D3" w:rsidRPr="004B4434">
        <w:rPr>
          <w:rFonts w:ascii="Times New Roman" w:hAnsi="Times New Roman" w:cs="Times New Roman"/>
          <w:sz w:val="24"/>
          <w:szCs w:val="24"/>
        </w:rPr>
        <w:t xml:space="preserve"> </w:t>
      </w:r>
      <w:r w:rsidR="00446A8B" w:rsidRPr="004B4434">
        <w:rPr>
          <w:rFonts w:ascii="Times New Roman" w:hAnsi="Times New Roman" w:cs="Times New Roman"/>
          <w:sz w:val="24"/>
          <w:szCs w:val="24"/>
        </w:rPr>
        <w:t xml:space="preserve">Different cultures possess different religious beliefs in which human beings need to have faith in so that beliefs can be meaningful to them. </w:t>
      </w:r>
      <w:r w:rsidR="00FA6E70" w:rsidRPr="004B4434">
        <w:rPr>
          <w:rFonts w:ascii="Times New Roman" w:hAnsi="Times New Roman" w:cs="Times New Roman"/>
          <w:sz w:val="24"/>
          <w:szCs w:val="24"/>
        </w:rPr>
        <w:t xml:space="preserve">Finally, sacrifice is another common mythological theme that is made in certain situations out of honor, love, and morality. </w:t>
      </w:r>
      <w:r w:rsidR="00A321D3" w:rsidRPr="004B4434">
        <w:rPr>
          <w:rFonts w:ascii="Times New Roman" w:hAnsi="Times New Roman" w:cs="Times New Roman"/>
          <w:sz w:val="24"/>
          <w:szCs w:val="24"/>
        </w:rPr>
        <w:t xml:space="preserve"> </w:t>
      </w:r>
    </w:p>
    <w:p w:rsidR="00EB4F44" w:rsidRPr="004B4434" w:rsidRDefault="00EB4F44" w:rsidP="004B4434">
      <w:pPr>
        <w:spacing w:line="480" w:lineRule="auto"/>
        <w:ind w:firstLine="720"/>
        <w:rPr>
          <w:rFonts w:ascii="Times New Roman" w:hAnsi="Times New Roman" w:cs="Times New Roman"/>
          <w:sz w:val="24"/>
          <w:szCs w:val="24"/>
        </w:rPr>
      </w:pPr>
      <w:r w:rsidRPr="004B4434">
        <w:rPr>
          <w:rFonts w:ascii="Times New Roman" w:hAnsi="Times New Roman" w:cs="Times New Roman"/>
          <w:sz w:val="24"/>
          <w:szCs w:val="24"/>
        </w:rPr>
        <w:t xml:space="preserve">In conclusion, myths are of great importance and meaning towards </w:t>
      </w:r>
      <w:r w:rsidR="0003672C">
        <w:rPr>
          <w:rFonts w:ascii="Times New Roman" w:hAnsi="Times New Roman" w:cs="Times New Roman"/>
          <w:sz w:val="24"/>
          <w:szCs w:val="24"/>
        </w:rPr>
        <w:t>hu</w:t>
      </w:r>
      <w:r w:rsidRPr="004B4434">
        <w:rPr>
          <w:rFonts w:ascii="Times New Roman" w:hAnsi="Times New Roman" w:cs="Times New Roman"/>
          <w:sz w:val="24"/>
          <w:szCs w:val="24"/>
        </w:rPr>
        <w:t xml:space="preserve">mankind. Although different cultures are separated by many </w:t>
      </w:r>
      <w:r w:rsidR="00010F1C" w:rsidRPr="004B4434">
        <w:rPr>
          <w:rFonts w:ascii="Times New Roman" w:hAnsi="Times New Roman" w:cs="Times New Roman"/>
          <w:sz w:val="24"/>
          <w:szCs w:val="24"/>
        </w:rPr>
        <w:t>geological</w:t>
      </w:r>
      <w:r w:rsidRPr="004B4434">
        <w:rPr>
          <w:rFonts w:ascii="Times New Roman" w:hAnsi="Times New Roman" w:cs="Times New Roman"/>
          <w:sz w:val="24"/>
          <w:szCs w:val="24"/>
        </w:rPr>
        <w:t xml:space="preserve"> barriers, th</w:t>
      </w:r>
      <w:r w:rsidR="00F63517" w:rsidRPr="004B4434">
        <w:rPr>
          <w:rFonts w:ascii="Times New Roman" w:hAnsi="Times New Roman" w:cs="Times New Roman"/>
          <w:sz w:val="24"/>
          <w:szCs w:val="24"/>
        </w:rPr>
        <w:t>ey still address similar</w:t>
      </w:r>
      <w:r w:rsidR="00685BFC" w:rsidRPr="004B4434">
        <w:rPr>
          <w:rFonts w:ascii="Times New Roman" w:hAnsi="Times New Roman" w:cs="Times New Roman"/>
          <w:sz w:val="24"/>
          <w:szCs w:val="24"/>
        </w:rPr>
        <w:t xml:space="preserve"> or universal</w:t>
      </w:r>
      <w:r w:rsidR="00F63517" w:rsidRPr="004B4434">
        <w:rPr>
          <w:rFonts w:ascii="Times New Roman" w:hAnsi="Times New Roman" w:cs="Times New Roman"/>
          <w:sz w:val="24"/>
          <w:szCs w:val="24"/>
        </w:rPr>
        <w:t xml:space="preserve"> themes. This clearly shows that humans</w:t>
      </w:r>
      <w:r w:rsidR="00F05A4F" w:rsidRPr="004B4434">
        <w:rPr>
          <w:rFonts w:ascii="Times New Roman" w:hAnsi="Times New Roman" w:cs="Times New Roman"/>
          <w:sz w:val="24"/>
          <w:szCs w:val="24"/>
        </w:rPr>
        <w:t xml:space="preserve"> </w:t>
      </w:r>
      <w:r w:rsidR="00F63517" w:rsidRPr="004B4434">
        <w:rPr>
          <w:rFonts w:ascii="Times New Roman" w:hAnsi="Times New Roman" w:cs="Times New Roman"/>
          <w:sz w:val="24"/>
          <w:szCs w:val="24"/>
        </w:rPr>
        <w:t xml:space="preserve">have a lot in common. </w:t>
      </w:r>
      <w:r w:rsidR="00F05A4F" w:rsidRPr="004B4434">
        <w:rPr>
          <w:rFonts w:ascii="Times New Roman" w:hAnsi="Times New Roman" w:cs="Times New Roman"/>
          <w:sz w:val="24"/>
          <w:szCs w:val="24"/>
        </w:rPr>
        <w:t>And though they are different in their way</w:t>
      </w:r>
      <w:r w:rsidR="00A91C2F" w:rsidRPr="004B4434">
        <w:rPr>
          <w:rFonts w:ascii="Times New Roman" w:hAnsi="Times New Roman" w:cs="Times New Roman"/>
          <w:sz w:val="24"/>
          <w:szCs w:val="24"/>
        </w:rPr>
        <w:t xml:space="preserve">s, these similarities prove </w:t>
      </w:r>
      <w:r w:rsidR="00F05A4F" w:rsidRPr="004B4434">
        <w:rPr>
          <w:rFonts w:ascii="Times New Roman" w:hAnsi="Times New Roman" w:cs="Times New Roman"/>
          <w:sz w:val="24"/>
          <w:szCs w:val="24"/>
        </w:rPr>
        <w:t>common human</w:t>
      </w:r>
      <w:r w:rsidR="00A91C2F" w:rsidRPr="004B4434">
        <w:rPr>
          <w:rFonts w:ascii="Times New Roman" w:hAnsi="Times New Roman" w:cs="Times New Roman"/>
          <w:sz w:val="24"/>
          <w:szCs w:val="24"/>
        </w:rPr>
        <w:t xml:space="preserve"> beings</w:t>
      </w:r>
      <w:r w:rsidR="00F05A4F" w:rsidRPr="004B4434">
        <w:rPr>
          <w:rFonts w:ascii="Times New Roman" w:hAnsi="Times New Roman" w:cs="Times New Roman"/>
          <w:sz w:val="24"/>
          <w:szCs w:val="24"/>
        </w:rPr>
        <w:t xml:space="preserve"> imagination of things</w:t>
      </w:r>
      <w:r w:rsidR="00472427" w:rsidRPr="004B4434">
        <w:rPr>
          <w:rFonts w:ascii="Times New Roman" w:hAnsi="Times New Roman" w:cs="Times New Roman"/>
          <w:sz w:val="24"/>
          <w:szCs w:val="24"/>
        </w:rPr>
        <w:t xml:space="preserve"> (</w:t>
      </w:r>
      <w:r w:rsidR="00472427" w:rsidRPr="004B4434">
        <w:rPr>
          <w:rFonts w:ascii="Times New Roman" w:hAnsi="Times New Roman" w:cs="Times New Roman"/>
          <w:color w:val="222222"/>
          <w:sz w:val="24"/>
          <w:szCs w:val="24"/>
          <w:shd w:val="clear" w:color="auto" w:fill="FFFFFF"/>
        </w:rPr>
        <w:t>Campbell, 2011)</w:t>
      </w:r>
      <w:r w:rsidR="00F05A4F" w:rsidRPr="004B4434">
        <w:rPr>
          <w:rFonts w:ascii="Times New Roman" w:hAnsi="Times New Roman" w:cs="Times New Roman"/>
          <w:sz w:val="24"/>
          <w:szCs w:val="24"/>
        </w:rPr>
        <w:t>.</w:t>
      </w:r>
      <w:r w:rsidR="0096705E" w:rsidRPr="004B4434">
        <w:rPr>
          <w:rFonts w:ascii="Times New Roman" w:hAnsi="Times New Roman" w:cs="Times New Roman"/>
          <w:sz w:val="24"/>
          <w:szCs w:val="24"/>
        </w:rPr>
        <w:t xml:space="preserve"> Additionally, </w:t>
      </w:r>
      <w:r w:rsidR="0003672C">
        <w:rPr>
          <w:rFonts w:ascii="Times New Roman" w:hAnsi="Times New Roman" w:cs="Times New Roman"/>
          <w:sz w:val="24"/>
          <w:szCs w:val="24"/>
        </w:rPr>
        <w:t xml:space="preserve">the </w:t>
      </w:r>
      <w:r w:rsidR="0096705E" w:rsidRPr="004B4434">
        <w:rPr>
          <w:rFonts w:ascii="Times New Roman" w:hAnsi="Times New Roman" w:cs="Times New Roman"/>
          <w:sz w:val="24"/>
          <w:szCs w:val="24"/>
        </w:rPr>
        <w:t>similarity in universal themes reveal</w:t>
      </w:r>
      <w:r w:rsidR="0003672C">
        <w:rPr>
          <w:rFonts w:ascii="Times New Roman" w:hAnsi="Times New Roman" w:cs="Times New Roman"/>
          <w:sz w:val="24"/>
          <w:szCs w:val="24"/>
        </w:rPr>
        <w:t>s</w:t>
      </w:r>
      <w:r w:rsidR="0096705E" w:rsidRPr="004B4434">
        <w:rPr>
          <w:rFonts w:ascii="Times New Roman" w:hAnsi="Times New Roman" w:cs="Times New Roman"/>
          <w:sz w:val="24"/>
          <w:szCs w:val="24"/>
        </w:rPr>
        <w:t xml:space="preserve"> that different cultures experience similar tribulations</w:t>
      </w:r>
      <w:r w:rsidR="00010F1C" w:rsidRPr="004B4434">
        <w:rPr>
          <w:rFonts w:ascii="Times New Roman" w:hAnsi="Times New Roman" w:cs="Times New Roman"/>
          <w:sz w:val="24"/>
          <w:szCs w:val="24"/>
        </w:rPr>
        <w:t xml:space="preserve"> and experiences</w:t>
      </w:r>
      <w:r w:rsidR="00F05A4F" w:rsidRPr="004B4434">
        <w:rPr>
          <w:rFonts w:ascii="Times New Roman" w:hAnsi="Times New Roman" w:cs="Times New Roman"/>
          <w:sz w:val="24"/>
          <w:szCs w:val="24"/>
        </w:rPr>
        <w:t xml:space="preserve"> </w:t>
      </w:r>
      <w:r w:rsidR="0096705E" w:rsidRPr="004B4434">
        <w:rPr>
          <w:rFonts w:ascii="Times New Roman" w:hAnsi="Times New Roman" w:cs="Times New Roman"/>
          <w:sz w:val="24"/>
          <w:szCs w:val="24"/>
        </w:rPr>
        <w:t xml:space="preserve">that connect them </w:t>
      </w:r>
      <w:r w:rsidR="00263702" w:rsidRPr="004B4434">
        <w:rPr>
          <w:rFonts w:ascii="Times New Roman" w:hAnsi="Times New Roman" w:cs="Times New Roman"/>
          <w:sz w:val="24"/>
          <w:szCs w:val="24"/>
        </w:rPr>
        <w:t>in one way or another</w:t>
      </w:r>
      <w:r w:rsidR="00010F1C" w:rsidRPr="004B4434">
        <w:rPr>
          <w:rFonts w:ascii="Times New Roman" w:hAnsi="Times New Roman" w:cs="Times New Roman"/>
          <w:sz w:val="24"/>
          <w:szCs w:val="24"/>
        </w:rPr>
        <w:t xml:space="preserve">. </w:t>
      </w:r>
      <w:r w:rsidRPr="004B4434">
        <w:rPr>
          <w:rFonts w:ascii="Times New Roman" w:hAnsi="Times New Roman" w:cs="Times New Roman"/>
          <w:sz w:val="24"/>
          <w:szCs w:val="24"/>
        </w:rPr>
        <w:t xml:space="preserve"> </w:t>
      </w:r>
    </w:p>
    <w:p w:rsidR="003842D9" w:rsidRPr="004B4434" w:rsidRDefault="003842D9" w:rsidP="004B4434">
      <w:pPr>
        <w:spacing w:line="480" w:lineRule="auto"/>
        <w:rPr>
          <w:rFonts w:ascii="Times New Roman" w:hAnsi="Times New Roman" w:cs="Times New Roman"/>
          <w:b/>
          <w:sz w:val="24"/>
          <w:szCs w:val="24"/>
        </w:rPr>
      </w:pPr>
      <w:r w:rsidRPr="004B4434">
        <w:rPr>
          <w:rFonts w:ascii="Times New Roman" w:hAnsi="Times New Roman" w:cs="Times New Roman"/>
          <w:b/>
          <w:sz w:val="24"/>
          <w:szCs w:val="24"/>
        </w:rPr>
        <w:br w:type="page"/>
      </w:r>
    </w:p>
    <w:p w:rsidR="001B4BEE" w:rsidRPr="004B4434" w:rsidRDefault="001B4BEE" w:rsidP="004B4434">
      <w:pPr>
        <w:spacing w:line="480" w:lineRule="auto"/>
        <w:jc w:val="center"/>
        <w:rPr>
          <w:rFonts w:ascii="Times New Roman" w:hAnsi="Times New Roman" w:cs="Times New Roman"/>
          <w:b/>
          <w:sz w:val="24"/>
          <w:szCs w:val="24"/>
        </w:rPr>
      </w:pPr>
      <w:r w:rsidRPr="004B4434">
        <w:rPr>
          <w:rFonts w:ascii="Times New Roman" w:hAnsi="Times New Roman" w:cs="Times New Roman"/>
          <w:b/>
          <w:sz w:val="24"/>
          <w:szCs w:val="24"/>
        </w:rPr>
        <w:lastRenderedPageBreak/>
        <w:t>References</w:t>
      </w:r>
    </w:p>
    <w:p w:rsidR="003842D9" w:rsidRPr="004B4434" w:rsidRDefault="003842D9" w:rsidP="004B4434">
      <w:pPr>
        <w:spacing w:line="480" w:lineRule="auto"/>
        <w:ind w:left="720" w:hanging="720"/>
        <w:rPr>
          <w:rFonts w:ascii="Times New Roman" w:hAnsi="Times New Roman" w:cs="Times New Roman"/>
          <w:sz w:val="24"/>
          <w:szCs w:val="24"/>
        </w:rPr>
      </w:pPr>
      <w:proofErr w:type="gramStart"/>
      <w:r w:rsidRPr="004B4434">
        <w:rPr>
          <w:rFonts w:ascii="Times New Roman" w:hAnsi="Times New Roman" w:cs="Times New Roman"/>
          <w:color w:val="222222"/>
          <w:sz w:val="24"/>
          <w:szCs w:val="24"/>
          <w:shd w:val="clear" w:color="auto" w:fill="FFFFFF"/>
        </w:rPr>
        <w:t>d</w:t>
      </w:r>
      <w:proofErr w:type="gramEnd"/>
      <w:r w:rsidRPr="004B4434">
        <w:rPr>
          <w:rFonts w:ascii="Times New Roman" w:hAnsi="Times New Roman" w:cs="Times New Roman"/>
          <w:color w:val="222222"/>
          <w:sz w:val="24"/>
          <w:szCs w:val="24"/>
          <w:shd w:val="clear" w:color="auto" w:fill="FFFFFF"/>
        </w:rPr>
        <w:t>'</w:t>
      </w:r>
      <w:r w:rsidR="0003672C">
        <w:rPr>
          <w:rFonts w:ascii="Times New Roman" w:hAnsi="Times New Roman" w:cs="Times New Roman"/>
          <w:color w:val="222222"/>
          <w:sz w:val="24"/>
          <w:szCs w:val="24"/>
          <w:shd w:val="clear" w:color="auto" w:fill="FFFFFF"/>
        </w:rPr>
        <w:t>-</w:t>
      </w:r>
      <w:proofErr w:type="spellStart"/>
      <w:r w:rsidRPr="004B4434">
        <w:rPr>
          <w:rFonts w:ascii="Times New Roman" w:hAnsi="Times New Roman" w:cs="Times New Roman"/>
          <w:color w:val="222222"/>
          <w:sz w:val="24"/>
          <w:szCs w:val="24"/>
          <w:shd w:val="clear" w:color="auto" w:fill="FFFFFF"/>
        </w:rPr>
        <w:t>Huy</w:t>
      </w:r>
      <w:proofErr w:type="spellEnd"/>
      <w:r w:rsidRPr="004B4434">
        <w:rPr>
          <w:rFonts w:ascii="Times New Roman" w:hAnsi="Times New Roman" w:cs="Times New Roman"/>
          <w:color w:val="222222"/>
          <w:sz w:val="24"/>
          <w:szCs w:val="24"/>
          <w:shd w:val="clear" w:color="auto" w:fill="FFFFFF"/>
        </w:rPr>
        <w:t>, J. (2016). The evolution of myths. </w:t>
      </w:r>
      <w:r w:rsidRPr="004B4434">
        <w:rPr>
          <w:rFonts w:ascii="Times New Roman" w:hAnsi="Times New Roman" w:cs="Times New Roman"/>
          <w:i/>
          <w:iCs/>
          <w:color w:val="222222"/>
          <w:sz w:val="24"/>
          <w:szCs w:val="24"/>
          <w:shd w:val="clear" w:color="auto" w:fill="FFFFFF"/>
        </w:rPr>
        <w:t>Scientific American</w:t>
      </w:r>
      <w:r w:rsidRPr="004B4434">
        <w:rPr>
          <w:rFonts w:ascii="Times New Roman" w:hAnsi="Times New Roman" w:cs="Times New Roman"/>
          <w:color w:val="222222"/>
          <w:sz w:val="24"/>
          <w:szCs w:val="24"/>
          <w:shd w:val="clear" w:color="auto" w:fill="FFFFFF"/>
        </w:rPr>
        <w:t>, </w:t>
      </w:r>
      <w:r w:rsidRPr="004B4434">
        <w:rPr>
          <w:rFonts w:ascii="Times New Roman" w:hAnsi="Times New Roman" w:cs="Times New Roman"/>
          <w:i/>
          <w:iCs/>
          <w:color w:val="222222"/>
          <w:sz w:val="24"/>
          <w:szCs w:val="24"/>
          <w:shd w:val="clear" w:color="auto" w:fill="FFFFFF"/>
        </w:rPr>
        <w:t>315</w:t>
      </w:r>
      <w:r w:rsidRPr="004B4434">
        <w:rPr>
          <w:rFonts w:ascii="Times New Roman" w:hAnsi="Times New Roman" w:cs="Times New Roman"/>
          <w:color w:val="222222"/>
          <w:sz w:val="24"/>
          <w:szCs w:val="24"/>
          <w:shd w:val="clear" w:color="auto" w:fill="FFFFFF"/>
        </w:rPr>
        <w:t>(6), 62-69.</w:t>
      </w:r>
    </w:p>
    <w:p w:rsidR="001B4BEE" w:rsidRPr="004B4434" w:rsidRDefault="001B5333" w:rsidP="004B4434">
      <w:pPr>
        <w:spacing w:line="480" w:lineRule="auto"/>
        <w:ind w:left="720" w:hanging="720"/>
        <w:rPr>
          <w:rFonts w:ascii="Times New Roman" w:hAnsi="Times New Roman" w:cs="Times New Roman"/>
          <w:color w:val="222222"/>
          <w:sz w:val="24"/>
          <w:szCs w:val="24"/>
          <w:shd w:val="clear" w:color="auto" w:fill="FFFFFF"/>
        </w:rPr>
      </w:pPr>
      <w:r w:rsidRPr="004B4434">
        <w:rPr>
          <w:rFonts w:ascii="Times New Roman" w:hAnsi="Times New Roman" w:cs="Times New Roman"/>
          <w:color w:val="222222"/>
          <w:sz w:val="24"/>
          <w:szCs w:val="24"/>
          <w:shd w:val="clear" w:color="auto" w:fill="FFFFFF"/>
        </w:rPr>
        <w:t>Campbell, J. (2011). </w:t>
      </w:r>
      <w:r w:rsidRPr="004B4434">
        <w:rPr>
          <w:rFonts w:ascii="Times New Roman" w:hAnsi="Times New Roman" w:cs="Times New Roman"/>
          <w:i/>
          <w:iCs/>
          <w:color w:val="222222"/>
          <w:sz w:val="24"/>
          <w:szCs w:val="24"/>
          <w:shd w:val="clear" w:color="auto" w:fill="FFFFFF"/>
        </w:rPr>
        <w:t>Myths to live by</w:t>
      </w:r>
      <w:r w:rsidRPr="004B4434">
        <w:rPr>
          <w:rFonts w:ascii="Times New Roman" w:hAnsi="Times New Roman" w:cs="Times New Roman"/>
          <w:color w:val="222222"/>
          <w:sz w:val="24"/>
          <w:szCs w:val="24"/>
          <w:shd w:val="clear" w:color="auto" w:fill="FFFFFF"/>
        </w:rPr>
        <w:t>. Joseph Campbell Foundation.</w:t>
      </w:r>
    </w:p>
    <w:p w:rsidR="003842D9" w:rsidRPr="004B4434" w:rsidRDefault="003842D9" w:rsidP="004B4434">
      <w:pPr>
        <w:spacing w:line="480" w:lineRule="auto"/>
        <w:ind w:left="720" w:hanging="720"/>
        <w:rPr>
          <w:rFonts w:ascii="Times New Roman" w:hAnsi="Times New Roman" w:cs="Times New Roman"/>
          <w:color w:val="222222"/>
          <w:sz w:val="24"/>
          <w:szCs w:val="24"/>
          <w:shd w:val="clear" w:color="auto" w:fill="FFFFFF"/>
        </w:rPr>
      </w:pPr>
      <w:r w:rsidRPr="004B4434">
        <w:rPr>
          <w:rFonts w:ascii="Times New Roman" w:hAnsi="Times New Roman" w:cs="Times New Roman"/>
          <w:color w:val="222222"/>
          <w:sz w:val="24"/>
          <w:szCs w:val="24"/>
          <w:shd w:val="clear" w:color="auto" w:fill="FFFFFF"/>
        </w:rPr>
        <w:t>Stephens, J., &amp; McCallum, R. (2013). </w:t>
      </w:r>
      <w:r w:rsidRPr="004B4434">
        <w:rPr>
          <w:rFonts w:ascii="Times New Roman" w:hAnsi="Times New Roman" w:cs="Times New Roman"/>
          <w:i/>
          <w:iCs/>
          <w:color w:val="222222"/>
          <w:sz w:val="24"/>
          <w:szCs w:val="24"/>
          <w:shd w:val="clear" w:color="auto" w:fill="FFFFFF"/>
        </w:rPr>
        <w:t>Retelling stories, framing culture: traditional story and metanarratives in children's literature</w:t>
      </w:r>
      <w:r w:rsidRPr="004B4434">
        <w:rPr>
          <w:rFonts w:ascii="Times New Roman" w:hAnsi="Times New Roman" w:cs="Times New Roman"/>
          <w:color w:val="222222"/>
          <w:sz w:val="24"/>
          <w:szCs w:val="24"/>
          <w:shd w:val="clear" w:color="auto" w:fill="FFFFFF"/>
        </w:rPr>
        <w:t>. Routledge.</w:t>
      </w:r>
    </w:p>
    <w:p w:rsidR="001B5333" w:rsidRPr="004B4434" w:rsidRDefault="001B5333" w:rsidP="004B4434">
      <w:pPr>
        <w:spacing w:line="480" w:lineRule="auto"/>
        <w:ind w:left="720" w:hanging="720"/>
        <w:rPr>
          <w:rFonts w:ascii="Times New Roman" w:hAnsi="Times New Roman" w:cs="Times New Roman"/>
          <w:color w:val="222222"/>
          <w:sz w:val="24"/>
          <w:szCs w:val="24"/>
          <w:shd w:val="clear" w:color="auto" w:fill="FFFFFF"/>
        </w:rPr>
      </w:pPr>
      <w:r w:rsidRPr="004B4434">
        <w:rPr>
          <w:rFonts w:ascii="Times New Roman" w:hAnsi="Times New Roman" w:cs="Times New Roman"/>
          <w:color w:val="222222"/>
          <w:sz w:val="24"/>
          <w:szCs w:val="24"/>
          <w:shd w:val="clear" w:color="auto" w:fill="FFFFFF"/>
        </w:rPr>
        <w:t>Von Franz, M. L. (2017). </w:t>
      </w:r>
      <w:r w:rsidRPr="004B4434">
        <w:rPr>
          <w:rFonts w:ascii="Times New Roman" w:hAnsi="Times New Roman" w:cs="Times New Roman"/>
          <w:i/>
          <w:iCs/>
          <w:color w:val="222222"/>
          <w:sz w:val="24"/>
          <w:szCs w:val="24"/>
          <w:shd w:val="clear" w:color="auto" w:fill="FFFFFF"/>
        </w:rPr>
        <w:t>Creation Myths: Revised Edition</w:t>
      </w:r>
      <w:r w:rsidRPr="004B4434">
        <w:rPr>
          <w:rFonts w:ascii="Times New Roman" w:hAnsi="Times New Roman" w:cs="Times New Roman"/>
          <w:color w:val="222222"/>
          <w:sz w:val="24"/>
          <w:szCs w:val="24"/>
          <w:shd w:val="clear" w:color="auto" w:fill="FFFFFF"/>
        </w:rPr>
        <w:t>. Shambhala Publications.</w:t>
      </w:r>
    </w:p>
    <w:p w:rsidR="003842D9" w:rsidRPr="004B4434" w:rsidRDefault="003842D9" w:rsidP="004B4434">
      <w:pPr>
        <w:spacing w:line="480" w:lineRule="auto"/>
        <w:rPr>
          <w:rFonts w:ascii="Times New Roman" w:hAnsi="Times New Roman" w:cs="Times New Roman"/>
          <w:sz w:val="24"/>
          <w:szCs w:val="24"/>
        </w:rPr>
      </w:pPr>
    </w:p>
    <w:sectPr w:rsidR="003842D9" w:rsidRPr="004B4434" w:rsidSect="000367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5F9" w:rsidRDefault="003C25F9" w:rsidP="004F47DF">
      <w:pPr>
        <w:spacing w:after="0" w:line="240" w:lineRule="auto"/>
      </w:pPr>
      <w:r>
        <w:separator/>
      </w:r>
    </w:p>
  </w:endnote>
  <w:endnote w:type="continuationSeparator" w:id="0">
    <w:p w:rsidR="003C25F9" w:rsidRDefault="003C25F9" w:rsidP="004F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5F9" w:rsidRDefault="003C25F9" w:rsidP="004F47DF">
      <w:pPr>
        <w:spacing w:after="0" w:line="240" w:lineRule="auto"/>
      </w:pPr>
      <w:r>
        <w:separator/>
      </w:r>
    </w:p>
  </w:footnote>
  <w:footnote w:type="continuationSeparator" w:id="0">
    <w:p w:rsidR="003C25F9" w:rsidRDefault="003C25F9" w:rsidP="004F4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6332283"/>
      <w:docPartObj>
        <w:docPartGallery w:val="Page Numbers (Top of Page)"/>
        <w:docPartUnique/>
      </w:docPartObj>
    </w:sdtPr>
    <w:sdtEndPr>
      <w:rPr>
        <w:noProof/>
      </w:rPr>
    </w:sdtEndPr>
    <w:sdtContent>
      <w:p w:rsidR="0003672C" w:rsidRDefault="0003672C">
        <w:pPr>
          <w:pStyle w:val="Header"/>
          <w:jc w:val="right"/>
        </w:pPr>
        <w:r>
          <w:fldChar w:fldCharType="begin"/>
        </w:r>
        <w:r>
          <w:instrText xml:space="preserve"> PAGE   \* MERGEFORMAT </w:instrText>
        </w:r>
        <w:r>
          <w:fldChar w:fldCharType="separate"/>
        </w:r>
        <w:r w:rsidR="00EA15A0">
          <w:rPr>
            <w:noProof/>
          </w:rPr>
          <w:t>4</w:t>
        </w:r>
        <w:r>
          <w:rPr>
            <w:noProof/>
          </w:rPr>
          <w:fldChar w:fldCharType="end"/>
        </w:r>
      </w:p>
    </w:sdtContent>
  </w:sdt>
  <w:p w:rsidR="0003672C" w:rsidRPr="0003672C" w:rsidRDefault="0003672C">
    <w:pPr>
      <w:pStyle w:val="Header"/>
      <w:rPr>
        <w:rFonts w:ascii="Times New Roman" w:hAnsi="Times New Roman" w:cs="Times New Roman"/>
        <w:sz w:val="24"/>
        <w:szCs w:val="24"/>
      </w:rPr>
    </w:pPr>
    <w:r w:rsidRPr="0003672C">
      <w:rPr>
        <w:rFonts w:ascii="Times New Roman" w:hAnsi="Times New Roman" w:cs="Times New Roman"/>
        <w:sz w:val="24"/>
        <w:szCs w:val="24"/>
      </w:rPr>
      <w:t xml:space="preserve">Myths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72C" w:rsidRPr="0003672C" w:rsidRDefault="0003672C">
    <w:pPr>
      <w:pStyle w:val="Header"/>
      <w:rPr>
        <w:lang w:val="en-GB"/>
      </w:rPr>
    </w:pPr>
    <w:r w:rsidRPr="0003672C">
      <w:rPr>
        <w:rFonts w:ascii="Times New Roman" w:hAnsi="Times New Roman" w:cs="Times New Roman"/>
        <w:sz w:val="24"/>
        <w:szCs w:val="24"/>
        <w:lang w:val="en-GB"/>
      </w:rPr>
      <w:t>Running head: Myths</w:t>
    </w:r>
    <w:r>
      <w:rPr>
        <w:lang w:val="en-GB"/>
      </w:rPr>
      <w:t xml:space="preserve"> </w:t>
    </w:r>
    <w:r>
      <w:rPr>
        <w:lang w:val="en-GB"/>
      </w:rPr>
      <w:tab/>
    </w:r>
    <w:r>
      <w:rPr>
        <w:lang w:val="en-GB"/>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AxMTUwMTU2NDY1MjdU0lEKTi0uzszPAykwrAUAWk4rqywAAAA="/>
  </w:docVars>
  <w:rsids>
    <w:rsidRoot w:val="004F47DF"/>
    <w:rsid w:val="00010F1C"/>
    <w:rsid w:val="00033FD2"/>
    <w:rsid w:val="0003672C"/>
    <w:rsid w:val="00066C50"/>
    <w:rsid w:val="000706D1"/>
    <w:rsid w:val="000B5C73"/>
    <w:rsid w:val="001B4BEE"/>
    <w:rsid w:val="001B5333"/>
    <w:rsid w:val="001D5ED8"/>
    <w:rsid w:val="00263702"/>
    <w:rsid w:val="002E7BA7"/>
    <w:rsid w:val="0030653A"/>
    <w:rsid w:val="003674A1"/>
    <w:rsid w:val="003842D9"/>
    <w:rsid w:val="003C25F9"/>
    <w:rsid w:val="00446A8B"/>
    <w:rsid w:val="00462264"/>
    <w:rsid w:val="00472427"/>
    <w:rsid w:val="004B0B62"/>
    <w:rsid w:val="004B4434"/>
    <w:rsid w:val="004C6660"/>
    <w:rsid w:val="004F47DF"/>
    <w:rsid w:val="00580737"/>
    <w:rsid w:val="00645C13"/>
    <w:rsid w:val="00685BFC"/>
    <w:rsid w:val="006B0161"/>
    <w:rsid w:val="006D68EB"/>
    <w:rsid w:val="00744BBE"/>
    <w:rsid w:val="007868CA"/>
    <w:rsid w:val="007A3CEF"/>
    <w:rsid w:val="007B495A"/>
    <w:rsid w:val="007E6CB8"/>
    <w:rsid w:val="007F766E"/>
    <w:rsid w:val="008047D1"/>
    <w:rsid w:val="00832ADD"/>
    <w:rsid w:val="00916B4E"/>
    <w:rsid w:val="0096705E"/>
    <w:rsid w:val="00A321D3"/>
    <w:rsid w:val="00A529B6"/>
    <w:rsid w:val="00A52EC0"/>
    <w:rsid w:val="00A91C2F"/>
    <w:rsid w:val="00AB6341"/>
    <w:rsid w:val="00B03AAC"/>
    <w:rsid w:val="00B65039"/>
    <w:rsid w:val="00C26F38"/>
    <w:rsid w:val="00DA1A6A"/>
    <w:rsid w:val="00EA15A0"/>
    <w:rsid w:val="00EB4F44"/>
    <w:rsid w:val="00EE3280"/>
    <w:rsid w:val="00EF7073"/>
    <w:rsid w:val="00F05A4F"/>
    <w:rsid w:val="00F63517"/>
    <w:rsid w:val="00F86245"/>
    <w:rsid w:val="00FA6E70"/>
    <w:rsid w:val="00FD29FC"/>
    <w:rsid w:val="00FD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2647"/>
  <w15:chartTrackingRefBased/>
  <w15:docId w15:val="{1DEC6D92-2CDE-44B1-AA7C-F2A58F63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7DF"/>
  </w:style>
  <w:style w:type="paragraph" w:styleId="Footer">
    <w:name w:val="footer"/>
    <w:basedOn w:val="Normal"/>
    <w:link w:val="FooterChar"/>
    <w:uiPriority w:val="99"/>
    <w:unhideWhenUsed/>
    <w:rsid w:val="004F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873690">
      <w:bodyDiv w:val="1"/>
      <w:marLeft w:val="0"/>
      <w:marRight w:val="0"/>
      <w:marTop w:val="0"/>
      <w:marBottom w:val="0"/>
      <w:divBdr>
        <w:top w:val="none" w:sz="0" w:space="0" w:color="auto"/>
        <w:left w:val="none" w:sz="0" w:space="0" w:color="auto"/>
        <w:bottom w:val="none" w:sz="0" w:space="0" w:color="auto"/>
        <w:right w:val="none" w:sz="0" w:space="0" w:color="auto"/>
      </w:divBdr>
      <w:divsChild>
        <w:div w:id="1690837542">
          <w:marLeft w:val="0"/>
          <w:marRight w:val="0"/>
          <w:marTop w:val="0"/>
          <w:marBottom w:val="0"/>
          <w:divBdr>
            <w:top w:val="none" w:sz="0" w:space="0" w:color="auto"/>
            <w:left w:val="none" w:sz="0" w:space="0" w:color="auto"/>
            <w:bottom w:val="none" w:sz="0" w:space="0" w:color="auto"/>
            <w:right w:val="none" w:sz="0" w:space="0" w:color="auto"/>
          </w:divBdr>
        </w:div>
      </w:divsChild>
    </w:div>
    <w:div w:id="991640667">
      <w:bodyDiv w:val="1"/>
      <w:marLeft w:val="0"/>
      <w:marRight w:val="0"/>
      <w:marTop w:val="0"/>
      <w:marBottom w:val="0"/>
      <w:divBdr>
        <w:top w:val="none" w:sz="0" w:space="0" w:color="auto"/>
        <w:left w:val="none" w:sz="0" w:space="0" w:color="auto"/>
        <w:bottom w:val="none" w:sz="0" w:space="0" w:color="auto"/>
        <w:right w:val="none" w:sz="0" w:space="0" w:color="auto"/>
      </w:divBdr>
      <w:divsChild>
        <w:div w:id="566956002">
          <w:marLeft w:val="0"/>
          <w:marRight w:val="0"/>
          <w:marTop w:val="0"/>
          <w:marBottom w:val="0"/>
          <w:divBdr>
            <w:top w:val="none" w:sz="0" w:space="0" w:color="auto"/>
            <w:left w:val="none" w:sz="0" w:space="0" w:color="auto"/>
            <w:bottom w:val="none" w:sz="0" w:space="0" w:color="auto"/>
            <w:right w:val="none" w:sz="0" w:space="0" w:color="auto"/>
          </w:divBdr>
          <w:divsChild>
            <w:div w:id="319964833">
              <w:marLeft w:val="0"/>
              <w:marRight w:val="0"/>
              <w:marTop w:val="0"/>
              <w:marBottom w:val="0"/>
              <w:divBdr>
                <w:top w:val="none" w:sz="0" w:space="0" w:color="auto"/>
                <w:left w:val="none" w:sz="0" w:space="0" w:color="auto"/>
                <w:bottom w:val="none" w:sz="0" w:space="0" w:color="auto"/>
                <w:right w:val="none" w:sz="0" w:space="0" w:color="auto"/>
              </w:divBdr>
              <w:divsChild>
                <w:div w:id="119796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Carol</cp:lastModifiedBy>
  <cp:revision>10</cp:revision>
  <dcterms:created xsi:type="dcterms:W3CDTF">2019-08-16T16:45:00Z</dcterms:created>
  <dcterms:modified xsi:type="dcterms:W3CDTF">2019-08-16T17:27:00Z</dcterms:modified>
</cp:coreProperties>
</file>