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r>
    </w:p>
    <w:p>
      <w:pPr/>
      <w:r>
        <w:rPr>
          <w:rFonts w:ascii="Times" w:hAnsi="Times" w:cs="Times"/>
          <w:sz w:val="24"/>
          <w:sz-cs w:val="24"/>
        </w:rPr>
        <w:t xml:space="preserve">Choose two (2) of the following three essay questions.   Before you begin, take a look at the feedback you were given on the previous assignments  Cover ALL the points that MacKinnon raises that are relevant to the question …not just “some” of it.    Your work is to be typed, double space.  You may use quotes from the text, but do so sparingly.  You must write in complete sentences (not bullet points).  The goal is to demonstrate that you have done the reading, understand the material and can express your knowledge in an organized, coherent manner.  Your work should be edited for grammar, spelling, and typos.  If the work is sloppy – even if answers are correct – you will not receive credit.  Take pride in your work!                       </w:t>
      </w:r>
    </w:p>
    <w:p>
      <w:pPr>
        <w:ind w:left="720" w:first-line="-720"/>
      </w:pPr>
      <w:r>
        <w:rPr>
          <w:rFonts w:ascii="Times" w:hAnsi="Times" w:cs="Times"/>
          <w:sz w:val="24"/>
          <w:sz-cs w:val="24"/>
        </w:rPr>
        <w:t xml:space="preserve"/>
        <w:tab/>
        <w:t xml:space="preserve">•</w:t>
        <w:tab/>
        <w:t xml:space="preserve">Central to MacKinnon’s analysis of gender inequality is the argument that patriarchy invades every aspect of social life.  BUT, she argues, the liberal state and its propagation of “neutrality” -- in science, the rule of law, the protection of domestic privacy, the autonomous individual, etc.-- masks this reality, rendering patriarchy all the more oppressive.  Alternatively, what she suggests is an analysis that revises the Marxist model – an understanding that the state is not neutral but represents the interest of the ruling class –from a radical feminist point of view.  What would that look like?  Discuss the specifics of this argument and select quotes from the article that emphasize your points.  Make certain that your presentation is clear and logical.  </w:t>
      </w:r>
    </w:p>
    <w:p>
      <w:pPr>
        <w:ind w:left="720" w:first-line="-720"/>
      </w:pPr>
      <w:r>
        <w:rPr>
          <w:rFonts w:ascii="Times" w:hAnsi="Times" w:cs="Times"/>
          <w:sz w:val="24"/>
          <w:sz-cs w:val="24"/>
        </w:rPr>
        <w:t xml:space="preserve"/>
        <w:tab/>
        <w:t xml:space="preserve">•</w:t>
        <w:tab/>
        <w:t xml:space="preserve">“All heterosexual men are (potentially) rapists.”  On what bases would MacKinnon defend this claim? (Again, discuss the specifics of this argument and select quotes from the article that emphasize your points). Then show how the pretense of “neutrality” operates in the adjudication of rape cases.  Don’t forget what you learned in the articles by Klein and Chesney-Lind:  think about intersectional identities and how the adjudication of rape may operate differently for different kinds of women.  Finally imagine yourself as a feminist social worker (male or female) facilitating a rehabilitation program for male sex offenders.  How would you run this group?</w:t>
      </w:r>
    </w:p>
    <w:p>
      <w:pPr>
        <w:ind w:left="720" w:first-line="-720"/>
      </w:pPr>
      <w:r>
        <w:rPr>
          <w:rFonts w:ascii="Times" w:hAnsi="Times" w:cs="Times"/>
          <w:sz w:val="24"/>
          <w:sz-cs w:val="24"/>
        </w:rPr>
        <w:t xml:space="preserve"/>
        <w:tab/>
        <w:t xml:space="preserve">•</w:t>
        <w:tab/>
        <w:t xml:space="preserve">How does MacKinnon regard the feminist movement?  What has the women’s movement accomplished in terms of understanding how patriarchy works.  How does she explain why not all women are feminists?  What does she see as the future work of the feminist movement?  Here too sprinkle in quotations to back up what you are saying. </w:t>
      </w:r>
    </w:p>
    <w:p>
      <w:pPr/>
      <w:r>
        <w:rPr>
          <w:rFonts w:ascii="Times" w:hAnsi="Times" w:cs="Times"/>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SUNY OLD WESTBURY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Gilda Zwerman</dc:creator>
</cp:coreProperties>
</file>

<file path=docProps/meta.xml><?xml version="1.0" encoding="utf-8"?>
<meta xmlns="http://schemas.apple.com/cocoa/2006/metadata">
  <generator>CocoaOOXMLWriter/1671.1</generator>
</meta>
</file>