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581DFD" w:rsidRDefault="00A70438" w:rsidP="00581DFD">
      <w:pPr>
        <w:jc w:val="center"/>
        <w:rPr>
          <w:rFonts w:ascii="Times New Roman" w:hAnsi="Times New Roman" w:cs="Times New Roman"/>
          <w:b/>
          <w:sz w:val="24"/>
          <w:szCs w:val="24"/>
        </w:rPr>
      </w:pPr>
      <w:r w:rsidRPr="00581DFD">
        <w:rPr>
          <w:rFonts w:ascii="Times New Roman" w:hAnsi="Times New Roman" w:cs="Times New Roman"/>
          <w:b/>
          <w:sz w:val="24"/>
          <w:szCs w:val="24"/>
        </w:rPr>
        <w:t>Macro-</w:t>
      </w:r>
      <w:r w:rsidR="001B14CB" w:rsidRPr="00581DFD">
        <w:rPr>
          <w:rFonts w:ascii="Times New Roman" w:hAnsi="Times New Roman" w:cs="Times New Roman"/>
          <w:b/>
          <w:sz w:val="24"/>
          <w:szCs w:val="24"/>
        </w:rPr>
        <w:t>environment</w:t>
      </w:r>
    </w:p>
    <w:p w:rsidR="001B14CB" w:rsidRPr="00581DFD" w:rsidRDefault="001B14CB" w:rsidP="00581DFD">
      <w:pPr>
        <w:ind w:left="0" w:firstLine="720"/>
        <w:rPr>
          <w:rFonts w:ascii="Times New Roman" w:hAnsi="Times New Roman" w:cs="Times New Roman"/>
          <w:sz w:val="24"/>
          <w:szCs w:val="24"/>
        </w:rPr>
      </w:pPr>
      <w:r w:rsidRPr="00581DFD">
        <w:rPr>
          <w:rFonts w:ascii="Times New Roman" w:hAnsi="Times New Roman" w:cs="Times New Roman"/>
          <w:sz w:val="24"/>
          <w:szCs w:val="24"/>
        </w:rPr>
        <w:t xml:space="preserve">Macro-environment entails elements which are beyond the ability of the organization to control. They occur outside the organization. Some of the elements of macro </w:t>
      </w:r>
      <w:r w:rsidR="00996C23" w:rsidRPr="00581DFD">
        <w:rPr>
          <w:rFonts w:ascii="Times New Roman" w:hAnsi="Times New Roman" w:cs="Times New Roman"/>
          <w:sz w:val="24"/>
          <w:szCs w:val="24"/>
        </w:rPr>
        <w:t>environment</w:t>
      </w:r>
      <w:r w:rsidRPr="00581DFD">
        <w:rPr>
          <w:rFonts w:ascii="Times New Roman" w:hAnsi="Times New Roman" w:cs="Times New Roman"/>
          <w:sz w:val="24"/>
          <w:szCs w:val="24"/>
        </w:rPr>
        <w:t xml:space="preserve"> include technological, legal-political, economic, </w:t>
      </w:r>
      <w:r w:rsidR="00844445" w:rsidRPr="00581DFD">
        <w:rPr>
          <w:rFonts w:ascii="Times New Roman" w:hAnsi="Times New Roman" w:cs="Times New Roman"/>
          <w:sz w:val="24"/>
          <w:szCs w:val="24"/>
        </w:rPr>
        <w:t>and sociocultural</w:t>
      </w:r>
      <w:r w:rsidRPr="00581DFD">
        <w:rPr>
          <w:rFonts w:ascii="Times New Roman" w:hAnsi="Times New Roman" w:cs="Times New Roman"/>
          <w:sz w:val="24"/>
          <w:szCs w:val="24"/>
        </w:rPr>
        <w:t>. Economic factors affect the demand for a product.</w:t>
      </w:r>
      <w:r w:rsidR="00844445" w:rsidRPr="00581DFD">
        <w:rPr>
          <w:rFonts w:ascii="Times New Roman" w:hAnsi="Times New Roman" w:cs="Times New Roman"/>
          <w:sz w:val="24"/>
          <w:szCs w:val="24"/>
        </w:rPr>
        <w:t xml:space="preserve"> Economic factors include interest rates, monetary policies, labor costs, credit availability, and individual income</w:t>
      </w:r>
      <w:r w:rsidR="00710A92" w:rsidRPr="00710A92">
        <w:rPr>
          <w:rFonts w:ascii="Times New Roman" w:hAnsi="Times New Roman" w:cs="Times New Roman"/>
          <w:sz w:val="24"/>
          <w:szCs w:val="24"/>
        </w:rPr>
        <w:t xml:space="preserve"> </w:t>
      </w:r>
      <w:r w:rsidR="00710A92">
        <w:rPr>
          <w:rFonts w:ascii="Times New Roman" w:hAnsi="Times New Roman" w:cs="Times New Roman"/>
          <w:sz w:val="24"/>
          <w:szCs w:val="24"/>
        </w:rPr>
        <w:t xml:space="preserve">(Samnani, </w:t>
      </w:r>
      <w:r w:rsidR="00710A92" w:rsidRPr="00710A92">
        <w:rPr>
          <w:rFonts w:ascii="Times New Roman" w:hAnsi="Times New Roman" w:cs="Times New Roman"/>
          <w:sz w:val="24"/>
          <w:szCs w:val="24"/>
        </w:rPr>
        <w:t>2014</w:t>
      </w:r>
      <w:r w:rsidR="00710A92">
        <w:rPr>
          <w:rFonts w:ascii="Times New Roman" w:hAnsi="Times New Roman" w:cs="Times New Roman"/>
          <w:sz w:val="24"/>
          <w:szCs w:val="24"/>
        </w:rPr>
        <w:t>)</w:t>
      </w:r>
      <w:r w:rsidR="00844445" w:rsidRPr="00581DFD">
        <w:rPr>
          <w:rFonts w:ascii="Times New Roman" w:hAnsi="Times New Roman" w:cs="Times New Roman"/>
          <w:sz w:val="24"/>
          <w:szCs w:val="24"/>
        </w:rPr>
        <w:t xml:space="preserve">. </w:t>
      </w:r>
      <w:r w:rsidRPr="00581DFD">
        <w:rPr>
          <w:rFonts w:ascii="Times New Roman" w:hAnsi="Times New Roman" w:cs="Times New Roman"/>
          <w:sz w:val="24"/>
          <w:szCs w:val="24"/>
        </w:rPr>
        <w:t xml:space="preserve"> For example inflation may negatively affect the business. When people do not have money to spend, it means there is low demand hence the business is affected negatively. Legal factors such as government compliance and taxation also affect the operations of an organization. Competitive environment affects the operations of a business in that too much competition can reduce the profitability of an organization. Population changes, rising education levels, and changes in technology affect how an organization operates. Political factors </w:t>
      </w:r>
      <w:r w:rsidR="00844445" w:rsidRPr="00581DFD">
        <w:rPr>
          <w:rFonts w:ascii="Times New Roman" w:hAnsi="Times New Roman" w:cs="Times New Roman"/>
          <w:sz w:val="24"/>
          <w:szCs w:val="24"/>
        </w:rPr>
        <w:t>that affect an organization include government stability, trade control, import and export restrictions, employment laws, and discrimination laws</w:t>
      </w:r>
      <w:r w:rsidR="00710A92" w:rsidRPr="00710A92">
        <w:rPr>
          <w:rFonts w:ascii="Times New Roman" w:hAnsi="Times New Roman" w:cs="Times New Roman"/>
          <w:sz w:val="24"/>
          <w:szCs w:val="24"/>
        </w:rPr>
        <w:t xml:space="preserve"> </w:t>
      </w:r>
      <w:r w:rsidR="00710A92">
        <w:rPr>
          <w:rFonts w:ascii="Times New Roman" w:hAnsi="Times New Roman" w:cs="Times New Roman"/>
          <w:sz w:val="24"/>
          <w:szCs w:val="24"/>
        </w:rPr>
        <w:t>(Kadocsa &amp; Francsovics, 2011)</w:t>
      </w:r>
      <w:r w:rsidR="00844445" w:rsidRPr="00710A92">
        <w:rPr>
          <w:rFonts w:ascii="Times New Roman" w:hAnsi="Times New Roman" w:cs="Times New Roman"/>
          <w:sz w:val="24"/>
          <w:szCs w:val="24"/>
        </w:rPr>
        <w:t>.</w:t>
      </w:r>
      <w:r w:rsidR="00844445" w:rsidRPr="00581DFD">
        <w:rPr>
          <w:rFonts w:ascii="Times New Roman" w:hAnsi="Times New Roman" w:cs="Times New Roman"/>
          <w:sz w:val="24"/>
          <w:szCs w:val="24"/>
        </w:rPr>
        <w:t xml:space="preserve"> Technological development can be of great importance to the organization as it helps speed up productions and other processes. For example good roads enable quick transportation of products to the market. </w:t>
      </w:r>
    </w:p>
    <w:p w:rsidR="00844445" w:rsidRPr="00581DFD" w:rsidRDefault="00844445" w:rsidP="00581DFD">
      <w:pPr>
        <w:ind w:left="0" w:firstLine="720"/>
        <w:rPr>
          <w:rFonts w:ascii="Times New Roman" w:hAnsi="Times New Roman" w:cs="Times New Roman"/>
          <w:sz w:val="24"/>
          <w:szCs w:val="24"/>
        </w:rPr>
      </w:pPr>
      <w:r w:rsidRPr="00581DFD">
        <w:rPr>
          <w:rFonts w:ascii="Times New Roman" w:hAnsi="Times New Roman" w:cs="Times New Roman"/>
          <w:sz w:val="24"/>
          <w:szCs w:val="24"/>
        </w:rPr>
        <w:t>Aging workers are of great importance to the organization as they can be used as mentors and role models. They can be depended upon for consultations and guida</w:t>
      </w:r>
      <w:r w:rsidR="00F13C1F">
        <w:rPr>
          <w:rFonts w:ascii="Times New Roman" w:hAnsi="Times New Roman" w:cs="Times New Roman"/>
          <w:sz w:val="24"/>
          <w:szCs w:val="24"/>
        </w:rPr>
        <w:t xml:space="preserve">nce because of their experience (Chand &amp; Tung, </w:t>
      </w:r>
      <w:r w:rsidR="00F13C1F" w:rsidRPr="00F13C1F">
        <w:rPr>
          <w:rFonts w:ascii="Times New Roman" w:hAnsi="Times New Roman" w:cs="Times New Roman"/>
          <w:sz w:val="24"/>
          <w:szCs w:val="24"/>
        </w:rPr>
        <w:t xml:space="preserve">2014). </w:t>
      </w:r>
      <w:r w:rsidRPr="00581DFD">
        <w:rPr>
          <w:rFonts w:ascii="Times New Roman" w:hAnsi="Times New Roman" w:cs="Times New Roman"/>
          <w:sz w:val="24"/>
          <w:szCs w:val="24"/>
        </w:rPr>
        <w:t xml:space="preserve"> </w:t>
      </w:r>
      <w:r w:rsidR="009C5640" w:rsidRPr="00581DFD">
        <w:rPr>
          <w:rFonts w:ascii="Times New Roman" w:hAnsi="Times New Roman" w:cs="Times New Roman"/>
          <w:sz w:val="24"/>
          <w:szCs w:val="24"/>
        </w:rPr>
        <w:t xml:space="preserve">They can mentor upcoming professionals because of their great expertise. </w:t>
      </w:r>
      <w:r w:rsidRPr="00581DFD">
        <w:rPr>
          <w:rFonts w:ascii="Times New Roman" w:hAnsi="Times New Roman" w:cs="Times New Roman"/>
          <w:sz w:val="24"/>
          <w:szCs w:val="24"/>
        </w:rPr>
        <w:t xml:space="preserve">They are rich in experience and knowledge and thus they can be consulted in times of crisis. On the other hand, aging customers may negatively affect a business because they are no longer earning and they depend on other people for survival. A population that is not working is always a burden to others. The aging customers may have nothing to spend thus the may not be </w:t>
      </w:r>
      <w:r w:rsidRPr="00581DFD">
        <w:rPr>
          <w:rFonts w:ascii="Times New Roman" w:hAnsi="Times New Roman" w:cs="Times New Roman"/>
          <w:sz w:val="24"/>
          <w:szCs w:val="24"/>
        </w:rPr>
        <w:lastRenderedPageBreak/>
        <w:t>potential customers</w:t>
      </w:r>
      <w:r w:rsidR="00710A92" w:rsidRPr="00710A92">
        <w:rPr>
          <w:rFonts w:ascii="Times New Roman" w:hAnsi="Times New Roman" w:cs="Times New Roman"/>
          <w:sz w:val="24"/>
          <w:szCs w:val="24"/>
        </w:rPr>
        <w:t xml:space="preserve"> </w:t>
      </w:r>
      <w:r w:rsidR="00710A92">
        <w:rPr>
          <w:rFonts w:ascii="Times New Roman" w:hAnsi="Times New Roman" w:cs="Times New Roman"/>
          <w:sz w:val="24"/>
          <w:szCs w:val="24"/>
        </w:rPr>
        <w:t>(</w:t>
      </w:r>
      <w:r w:rsidR="00710A92" w:rsidRPr="00710A92">
        <w:rPr>
          <w:rFonts w:ascii="Times New Roman" w:hAnsi="Times New Roman" w:cs="Times New Roman"/>
          <w:sz w:val="24"/>
          <w:szCs w:val="24"/>
        </w:rPr>
        <w:t xml:space="preserve">Chand &amp; Tung, </w:t>
      </w:r>
      <w:r w:rsidR="00710A92">
        <w:rPr>
          <w:rFonts w:ascii="Times New Roman" w:hAnsi="Times New Roman" w:cs="Times New Roman"/>
          <w:sz w:val="24"/>
          <w:szCs w:val="24"/>
        </w:rPr>
        <w:t>2014).</w:t>
      </w:r>
      <w:r w:rsidRPr="00581DFD">
        <w:rPr>
          <w:rFonts w:ascii="Times New Roman" w:hAnsi="Times New Roman" w:cs="Times New Roman"/>
          <w:sz w:val="24"/>
          <w:szCs w:val="24"/>
        </w:rPr>
        <w:t xml:space="preserve"> This is because they are retired and they are not working (earning). If they are not earning, this means that they have nothing to spend.</w:t>
      </w:r>
      <w:r w:rsidR="009C5640" w:rsidRPr="00581DFD">
        <w:rPr>
          <w:rFonts w:ascii="Times New Roman" w:hAnsi="Times New Roman" w:cs="Times New Roman"/>
          <w:sz w:val="24"/>
          <w:szCs w:val="24"/>
        </w:rPr>
        <w:t xml:space="preserve"> Additionally, old customers cannot provide labor to the organization. Thus, the aging customers have nothing or have very little to offer to a business. </w:t>
      </w:r>
      <w:r w:rsidRPr="00581DFD">
        <w:rPr>
          <w:rFonts w:ascii="Times New Roman" w:hAnsi="Times New Roman" w:cs="Times New Roman"/>
          <w:sz w:val="24"/>
          <w:szCs w:val="24"/>
        </w:rPr>
        <w:t xml:space="preserve"> </w:t>
      </w:r>
    </w:p>
    <w:p w:rsidR="009C5640" w:rsidRPr="00581DFD" w:rsidRDefault="009C5640" w:rsidP="00581DFD">
      <w:pPr>
        <w:ind w:left="0" w:firstLine="720"/>
        <w:rPr>
          <w:rFonts w:ascii="Times New Roman" w:hAnsi="Times New Roman" w:cs="Times New Roman"/>
          <w:sz w:val="24"/>
          <w:szCs w:val="24"/>
        </w:rPr>
      </w:pPr>
      <w:r w:rsidRPr="00581DFD">
        <w:rPr>
          <w:rFonts w:ascii="Times New Roman" w:hAnsi="Times New Roman" w:cs="Times New Roman"/>
          <w:sz w:val="24"/>
          <w:szCs w:val="24"/>
        </w:rPr>
        <w:t>Managers should be proactive in changes within the organization. First, managers should have a plan that anticipates changes in business any time. Mangers should have plan for changes such as growing, expanding, and facing any challenges in future. Managers should plan for such changes. This can be done by having a business plan which spells out objectives, markets and mission of the organization. A change in management should also articulate possible changes in customers, supplies, employees, and stakeholders. For example, managers should be able to know where to get labor from</w:t>
      </w:r>
      <w:r w:rsidR="005F2862" w:rsidRPr="00581DFD">
        <w:rPr>
          <w:rFonts w:ascii="Times New Roman" w:hAnsi="Times New Roman" w:cs="Times New Roman"/>
          <w:sz w:val="24"/>
          <w:szCs w:val="24"/>
        </w:rPr>
        <w:t xml:space="preserve"> when some staff retire or quit</w:t>
      </w:r>
      <w:r w:rsidRPr="00581DFD">
        <w:rPr>
          <w:rFonts w:ascii="Times New Roman" w:hAnsi="Times New Roman" w:cs="Times New Roman"/>
          <w:sz w:val="24"/>
          <w:szCs w:val="24"/>
        </w:rPr>
        <w:t xml:space="preserve"> the job.</w:t>
      </w:r>
    </w:p>
    <w:p w:rsidR="00996C23" w:rsidRDefault="00996C23" w:rsidP="00581DFD">
      <w:pPr>
        <w:ind w:left="0" w:firstLine="720"/>
        <w:rPr>
          <w:rFonts w:ascii="Times New Roman" w:hAnsi="Times New Roman" w:cs="Times New Roman"/>
          <w:sz w:val="24"/>
          <w:szCs w:val="24"/>
        </w:rPr>
      </w:pPr>
      <w:r w:rsidRPr="00581DFD">
        <w:rPr>
          <w:rFonts w:ascii="Times New Roman" w:hAnsi="Times New Roman" w:cs="Times New Roman"/>
          <w:sz w:val="24"/>
          <w:szCs w:val="24"/>
        </w:rPr>
        <w:t xml:space="preserve">Managers can also respond to changes in the organization by laying off redundant employees. For example, if the company is spending a lot on labor which leads to losses, managers should consider laying off some employees to avoid spending too much on human resources. Managers can also adopt modern technology which is effective in reducing labor costs. Another tactic that managers can use is by changing the product supplied. If for example, the product produced is no longer needed in the market, managers can shift to other products that are needed in the market. </w:t>
      </w:r>
    </w:p>
    <w:p w:rsidR="00461783" w:rsidRDefault="00461783" w:rsidP="00581DFD">
      <w:pPr>
        <w:ind w:left="0" w:firstLine="720"/>
        <w:rPr>
          <w:rFonts w:ascii="Times New Roman" w:hAnsi="Times New Roman" w:cs="Times New Roman"/>
          <w:sz w:val="24"/>
          <w:szCs w:val="24"/>
        </w:rPr>
      </w:pPr>
    </w:p>
    <w:p w:rsidR="00461783" w:rsidRDefault="00461783" w:rsidP="00581DFD">
      <w:pPr>
        <w:ind w:left="0" w:firstLine="720"/>
        <w:rPr>
          <w:rFonts w:ascii="Times New Roman" w:hAnsi="Times New Roman" w:cs="Times New Roman"/>
          <w:sz w:val="24"/>
          <w:szCs w:val="24"/>
        </w:rPr>
      </w:pPr>
    </w:p>
    <w:p w:rsidR="00461783" w:rsidRDefault="00461783" w:rsidP="00581DFD">
      <w:pPr>
        <w:ind w:left="0" w:firstLine="720"/>
        <w:rPr>
          <w:rFonts w:ascii="Times New Roman" w:hAnsi="Times New Roman" w:cs="Times New Roman"/>
          <w:sz w:val="24"/>
          <w:szCs w:val="24"/>
        </w:rPr>
      </w:pPr>
    </w:p>
    <w:p w:rsidR="00461783" w:rsidRDefault="00461783" w:rsidP="00581DFD">
      <w:pPr>
        <w:ind w:left="0" w:firstLine="720"/>
        <w:rPr>
          <w:rFonts w:ascii="Times New Roman" w:hAnsi="Times New Roman" w:cs="Times New Roman"/>
          <w:sz w:val="24"/>
          <w:szCs w:val="24"/>
        </w:rPr>
      </w:pPr>
    </w:p>
    <w:p w:rsidR="00461783" w:rsidRDefault="00461783" w:rsidP="00581DFD">
      <w:pPr>
        <w:ind w:left="0" w:firstLine="720"/>
        <w:rPr>
          <w:rFonts w:ascii="Times New Roman" w:hAnsi="Times New Roman" w:cs="Times New Roman"/>
          <w:sz w:val="24"/>
          <w:szCs w:val="24"/>
        </w:rPr>
      </w:pPr>
    </w:p>
    <w:p w:rsidR="00461783" w:rsidRPr="00F53F5F" w:rsidRDefault="00F53F5F" w:rsidP="00F53F5F">
      <w:pPr>
        <w:jc w:val="center"/>
        <w:rPr>
          <w:rFonts w:ascii="Times New Roman" w:hAnsi="Times New Roman" w:cs="Times New Roman"/>
          <w:b/>
          <w:sz w:val="24"/>
          <w:szCs w:val="24"/>
        </w:rPr>
      </w:pPr>
      <w:r w:rsidRPr="00F53F5F">
        <w:rPr>
          <w:rFonts w:ascii="Times New Roman" w:hAnsi="Times New Roman" w:cs="Times New Roman"/>
          <w:b/>
          <w:sz w:val="24"/>
          <w:szCs w:val="24"/>
        </w:rPr>
        <w:t>References</w:t>
      </w:r>
    </w:p>
    <w:p w:rsidR="00F53F5F" w:rsidRPr="00581DFD" w:rsidRDefault="00F53F5F" w:rsidP="00F53F5F">
      <w:pPr>
        <w:rPr>
          <w:rFonts w:ascii="Times New Roman" w:hAnsi="Times New Roman" w:cs="Times New Roman"/>
          <w:sz w:val="24"/>
          <w:szCs w:val="24"/>
        </w:rPr>
      </w:pPr>
      <w:r w:rsidRPr="00461783">
        <w:rPr>
          <w:rFonts w:ascii="Times New Roman" w:hAnsi="Times New Roman" w:cs="Times New Roman"/>
          <w:sz w:val="24"/>
          <w:szCs w:val="24"/>
        </w:rPr>
        <w:t>Chand, M., &amp; Tung, R. L. (2014). The aging of the world's population and its effects on global business. </w:t>
      </w:r>
      <w:r w:rsidRPr="00461783">
        <w:rPr>
          <w:rFonts w:ascii="Times New Roman" w:hAnsi="Times New Roman" w:cs="Times New Roman"/>
          <w:i/>
          <w:iCs/>
          <w:sz w:val="24"/>
          <w:szCs w:val="24"/>
        </w:rPr>
        <w:t>Academy of M</w:t>
      </w:r>
      <w:bookmarkStart w:id="0" w:name="_GoBack"/>
      <w:bookmarkEnd w:id="0"/>
      <w:r w:rsidRPr="00461783">
        <w:rPr>
          <w:rFonts w:ascii="Times New Roman" w:hAnsi="Times New Roman" w:cs="Times New Roman"/>
          <w:i/>
          <w:iCs/>
          <w:sz w:val="24"/>
          <w:szCs w:val="24"/>
        </w:rPr>
        <w:t>anagement Perspectives</w:t>
      </w:r>
      <w:r w:rsidRPr="00461783">
        <w:rPr>
          <w:rFonts w:ascii="Times New Roman" w:hAnsi="Times New Roman" w:cs="Times New Roman"/>
          <w:sz w:val="24"/>
          <w:szCs w:val="24"/>
        </w:rPr>
        <w:t>, </w:t>
      </w:r>
      <w:r w:rsidRPr="00461783">
        <w:rPr>
          <w:rFonts w:ascii="Times New Roman" w:hAnsi="Times New Roman" w:cs="Times New Roman"/>
          <w:i/>
          <w:iCs/>
          <w:sz w:val="24"/>
          <w:szCs w:val="24"/>
        </w:rPr>
        <w:t>28</w:t>
      </w:r>
      <w:r w:rsidRPr="00461783">
        <w:rPr>
          <w:rFonts w:ascii="Times New Roman" w:hAnsi="Times New Roman" w:cs="Times New Roman"/>
          <w:sz w:val="24"/>
          <w:szCs w:val="24"/>
        </w:rPr>
        <w:t>(4), 409-429.</w:t>
      </w:r>
    </w:p>
    <w:p w:rsidR="00F53F5F" w:rsidRDefault="00F53F5F" w:rsidP="00F53F5F">
      <w:pPr>
        <w:rPr>
          <w:rFonts w:ascii="Times New Roman" w:hAnsi="Times New Roman" w:cs="Times New Roman"/>
          <w:sz w:val="24"/>
          <w:szCs w:val="24"/>
        </w:rPr>
      </w:pPr>
      <w:r w:rsidRPr="00461783">
        <w:rPr>
          <w:rFonts w:ascii="Times New Roman" w:hAnsi="Times New Roman" w:cs="Times New Roman"/>
          <w:sz w:val="24"/>
          <w:szCs w:val="24"/>
        </w:rPr>
        <w:t>Kadocsa, G., &amp; Francsovics, A. (2011). Macro and micro economic factors of small enterprise competitiveness. </w:t>
      </w:r>
      <w:proofErr w:type="spellStart"/>
      <w:r w:rsidRPr="00461783">
        <w:rPr>
          <w:rFonts w:ascii="Times New Roman" w:hAnsi="Times New Roman" w:cs="Times New Roman"/>
          <w:i/>
          <w:iCs/>
          <w:sz w:val="24"/>
          <w:szCs w:val="24"/>
        </w:rPr>
        <w:t>Acta</w:t>
      </w:r>
      <w:proofErr w:type="spellEnd"/>
      <w:r w:rsidRPr="00461783">
        <w:rPr>
          <w:rFonts w:ascii="Times New Roman" w:hAnsi="Times New Roman" w:cs="Times New Roman"/>
          <w:i/>
          <w:iCs/>
          <w:sz w:val="24"/>
          <w:szCs w:val="24"/>
        </w:rPr>
        <w:t xml:space="preserve"> </w:t>
      </w:r>
      <w:proofErr w:type="spellStart"/>
      <w:r w:rsidRPr="00461783">
        <w:rPr>
          <w:rFonts w:ascii="Times New Roman" w:hAnsi="Times New Roman" w:cs="Times New Roman"/>
          <w:i/>
          <w:iCs/>
          <w:sz w:val="24"/>
          <w:szCs w:val="24"/>
        </w:rPr>
        <w:t>Polytechnica</w:t>
      </w:r>
      <w:proofErr w:type="spellEnd"/>
      <w:r w:rsidRPr="00461783">
        <w:rPr>
          <w:rFonts w:ascii="Times New Roman" w:hAnsi="Times New Roman" w:cs="Times New Roman"/>
          <w:i/>
          <w:iCs/>
          <w:sz w:val="24"/>
          <w:szCs w:val="24"/>
        </w:rPr>
        <w:t xml:space="preserve"> </w:t>
      </w:r>
      <w:proofErr w:type="spellStart"/>
      <w:r w:rsidRPr="00461783">
        <w:rPr>
          <w:rFonts w:ascii="Times New Roman" w:hAnsi="Times New Roman" w:cs="Times New Roman"/>
          <w:i/>
          <w:iCs/>
          <w:sz w:val="24"/>
          <w:szCs w:val="24"/>
        </w:rPr>
        <w:t>Hungarica</w:t>
      </w:r>
      <w:proofErr w:type="spellEnd"/>
      <w:r w:rsidRPr="00461783">
        <w:rPr>
          <w:rFonts w:ascii="Times New Roman" w:hAnsi="Times New Roman" w:cs="Times New Roman"/>
          <w:sz w:val="24"/>
          <w:szCs w:val="24"/>
        </w:rPr>
        <w:t>, </w:t>
      </w:r>
      <w:r w:rsidRPr="00461783">
        <w:rPr>
          <w:rFonts w:ascii="Times New Roman" w:hAnsi="Times New Roman" w:cs="Times New Roman"/>
          <w:i/>
          <w:iCs/>
          <w:sz w:val="24"/>
          <w:szCs w:val="24"/>
        </w:rPr>
        <w:t>8</w:t>
      </w:r>
      <w:r w:rsidRPr="00461783">
        <w:rPr>
          <w:rFonts w:ascii="Times New Roman" w:hAnsi="Times New Roman" w:cs="Times New Roman"/>
          <w:sz w:val="24"/>
          <w:szCs w:val="24"/>
        </w:rPr>
        <w:t>(1), 23-40.</w:t>
      </w:r>
    </w:p>
    <w:p w:rsidR="00F53F5F" w:rsidRDefault="00F53F5F" w:rsidP="00F53F5F">
      <w:pPr>
        <w:rPr>
          <w:rFonts w:ascii="Times New Roman" w:hAnsi="Times New Roman" w:cs="Times New Roman"/>
          <w:sz w:val="24"/>
          <w:szCs w:val="24"/>
        </w:rPr>
      </w:pPr>
      <w:r w:rsidRPr="00461783">
        <w:rPr>
          <w:rFonts w:ascii="Times New Roman" w:hAnsi="Times New Roman" w:cs="Times New Roman"/>
          <w:sz w:val="24"/>
          <w:szCs w:val="24"/>
        </w:rPr>
        <w:t>Samnani, A. (2014). Macro-environmental factors effecting fast food industry. </w:t>
      </w:r>
      <w:r w:rsidRPr="00461783">
        <w:rPr>
          <w:rFonts w:ascii="Times New Roman" w:hAnsi="Times New Roman" w:cs="Times New Roman"/>
          <w:i/>
          <w:iCs/>
          <w:sz w:val="24"/>
          <w:szCs w:val="24"/>
        </w:rPr>
        <w:t>Food Science and quality management</w:t>
      </w:r>
      <w:r w:rsidRPr="00461783">
        <w:rPr>
          <w:rFonts w:ascii="Times New Roman" w:hAnsi="Times New Roman" w:cs="Times New Roman"/>
          <w:sz w:val="24"/>
          <w:szCs w:val="24"/>
        </w:rPr>
        <w:t>, </w:t>
      </w:r>
      <w:r w:rsidRPr="00461783">
        <w:rPr>
          <w:rFonts w:ascii="Times New Roman" w:hAnsi="Times New Roman" w:cs="Times New Roman"/>
          <w:i/>
          <w:iCs/>
          <w:sz w:val="24"/>
          <w:szCs w:val="24"/>
        </w:rPr>
        <w:t>31</w:t>
      </w:r>
      <w:r w:rsidRPr="00461783">
        <w:rPr>
          <w:rFonts w:ascii="Times New Roman" w:hAnsi="Times New Roman" w:cs="Times New Roman"/>
          <w:sz w:val="24"/>
          <w:szCs w:val="24"/>
        </w:rPr>
        <w:t>, 37-40.</w:t>
      </w:r>
    </w:p>
    <w:sectPr w:rsidR="00F53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438"/>
    <w:rsid w:val="001B14CB"/>
    <w:rsid w:val="00461783"/>
    <w:rsid w:val="00581DFD"/>
    <w:rsid w:val="005F2862"/>
    <w:rsid w:val="006157C7"/>
    <w:rsid w:val="00710A92"/>
    <w:rsid w:val="007148F8"/>
    <w:rsid w:val="00844445"/>
    <w:rsid w:val="00996C23"/>
    <w:rsid w:val="009C5640"/>
    <w:rsid w:val="00A70438"/>
    <w:rsid w:val="00F13C1F"/>
    <w:rsid w:val="00F53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E3C49"/>
  <w15:chartTrackingRefBased/>
  <w15:docId w15:val="{5EF64464-6644-4AB7-AEE5-E2488189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2020-07-03T03:16:00Z</dcterms:created>
  <dcterms:modified xsi:type="dcterms:W3CDTF">2020-07-03T04:05:00Z</dcterms:modified>
</cp:coreProperties>
</file>